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86" w:rsidRDefault="002C7A86" w:rsidP="002C7A86">
      <w:pPr>
        <w:pStyle w:val="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2C7A86" w:rsidRDefault="002C7A86" w:rsidP="002C7A86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проєкту рішення Чернігівської міської ради</w:t>
      </w:r>
    </w:p>
    <w:p w:rsidR="0038425A" w:rsidRPr="0038425A" w:rsidRDefault="002C7A86" w:rsidP="0038425A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8425A" w:rsidRPr="0038425A">
        <w:rPr>
          <w:sz w:val="28"/>
          <w:szCs w:val="28"/>
          <w:lang w:val="uk-UA"/>
        </w:rPr>
        <w:t>Про включення майна до Переліку другого типу та</w:t>
      </w:r>
    </w:p>
    <w:p w:rsidR="002C7A86" w:rsidRDefault="0038425A" w:rsidP="0038425A">
      <w:pPr>
        <w:pStyle w:val="1"/>
        <w:jc w:val="center"/>
        <w:rPr>
          <w:sz w:val="28"/>
          <w:szCs w:val="28"/>
          <w:lang w:val="uk-UA"/>
        </w:rPr>
      </w:pPr>
      <w:r w:rsidRPr="0038425A">
        <w:rPr>
          <w:sz w:val="28"/>
          <w:szCs w:val="28"/>
          <w:lang w:val="uk-UA"/>
        </w:rPr>
        <w:t>надання згоди на передачу майна в оренду</w:t>
      </w:r>
      <w:r w:rsidR="002C7A86">
        <w:rPr>
          <w:sz w:val="28"/>
          <w:szCs w:val="28"/>
          <w:lang w:val="uk-UA"/>
        </w:rPr>
        <w:t>»</w:t>
      </w:r>
    </w:p>
    <w:p w:rsidR="002C7A86" w:rsidRDefault="002C7A86" w:rsidP="002C7A86">
      <w:pPr>
        <w:pStyle w:val="1"/>
        <w:jc w:val="both"/>
        <w:rPr>
          <w:sz w:val="28"/>
          <w:szCs w:val="28"/>
          <w:lang w:val="uk-UA"/>
        </w:rPr>
      </w:pPr>
    </w:p>
    <w:p w:rsidR="005B47DB" w:rsidRPr="005B47DB" w:rsidRDefault="005B47DB" w:rsidP="005B47DB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B47DB">
        <w:rPr>
          <w:sz w:val="28"/>
          <w:szCs w:val="28"/>
          <w:shd w:val="clear" w:color="auto" w:fill="FFFFFF"/>
          <w:lang w:val="uk-UA"/>
        </w:rPr>
        <w:t>В оперативному управлінні комунального некомерційного підприємства «Пологовий будинок» Чернігівської міської ради (далі – пологовий будинок) знаходиться нежитлове приміщення жіночої консультації №1 загальною площею 1074,7 кв.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B47DB">
        <w:rPr>
          <w:sz w:val="28"/>
          <w:szCs w:val="28"/>
          <w:shd w:val="clear" w:color="auto" w:fill="FFFFFF"/>
          <w:lang w:val="uk-UA"/>
        </w:rPr>
        <w:t xml:space="preserve">м., що розташоване </w:t>
      </w:r>
      <w:r w:rsidRPr="005B47DB">
        <w:rPr>
          <w:sz w:val="28"/>
          <w:szCs w:val="28"/>
          <w:lang w:val="uk-UA"/>
        </w:rPr>
        <w:t>на цокольному та першому поверхах п’ятиповерхового житлового будинку</w:t>
      </w:r>
      <w:r w:rsidRPr="005B47DB">
        <w:rPr>
          <w:sz w:val="28"/>
          <w:szCs w:val="28"/>
          <w:shd w:val="clear" w:color="auto" w:fill="FFFFFF"/>
          <w:lang w:val="uk-UA"/>
        </w:rPr>
        <w:t xml:space="preserve"> за адресою: 14005, м. Чернігів, вул. Пирогова, 1. Слід зазначити, що з 24.02.2022 року зазначене приміщення пологовим будинком не використовується </w:t>
      </w:r>
      <w:r w:rsidRPr="005B47DB">
        <w:rPr>
          <w:sz w:val="28"/>
          <w:szCs w:val="28"/>
          <w:lang w:val="uk-UA"/>
        </w:rPr>
        <w:t>та використання його в подальшому не планується, потреба в ньому відсутня. На сьогодні жіночі консультації №1 та №2 пологового будинку об’єднані в один підрозділ та розташовані в головному корпусі пологового будинку за адресою: 14034, м. Чернігів, проспект Михайла Грушевського, 172.</w:t>
      </w:r>
    </w:p>
    <w:p w:rsidR="008C5509" w:rsidRPr="008C5509" w:rsidRDefault="008C5509" w:rsidP="008C5509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</w:t>
      </w:r>
      <w:r w:rsidRPr="008C5509">
        <w:rPr>
          <w:sz w:val="28"/>
          <w:szCs w:val="28"/>
          <w:shd w:val="clear" w:color="auto" w:fill="FFFFFF"/>
          <w:lang w:val="uk-UA"/>
        </w:rPr>
        <w:t>о пологового будинку надійшл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8C5509">
        <w:rPr>
          <w:sz w:val="28"/>
          <w:szCs w:val="28"/>
          <w:shd w:val="clear" w:color="auto" w:fill="FFFFFF"/>
          <w:lang w:val="uk-UA"/>
        </w:rPr>
        <w:t xml:space="preserve"> з</w:t>
      </w:r>
      <w:r>
        <w:rPr>
          <w:sz w:val="28"/>
          <w:szCs w:val="28"/>
          <w:shd w:val="clear" w:color="auto" w:fill="FFFFFF"/>
          <w:lang w:val="uk-UA"/>
        </w:rPr>
        <w:t>вернення</w:t>
      </w:r>
      <w:r w:rsidRPr="008C5509">
        <w:rPr>
          <w:sz w:val="28"/>
          <w:szCs w:val="28"/>
          <w:shd w:val="clear" w:color="auto" w:fill="FFFFFF"/>
          <w:lang w:val="uk-UA"/>
        </w:rPr>
        <w:t xml:space="preserve"> </w:t>
      </w:r>
      <w:r w:rsidRPr="008C5509">
        <w:rPr>
          <w:sz w:val="28"/>
          <w:szCs w:val="28"/>
          <w:lang w:val="uk-UA"/>
        </w:rPr>
        <w:t>громадської організації «Ветеранська спільнота України «СЕРЦЕВІР» (вх.</w:t>
      </w:r>
      <w:r>
        <w:rPr>
          <w:sz w:val="28"/>
          <w:szCs w:val="28"/>
          <w:lang w:val="uk-UA"/>
        </w:rPr>
        <w:t xml:space="preserve"> від 07.07.2023 </w:t>
      </w:r>
      <w:r w:rsidRPr="008C5509">
        <w:rPr>
          <w:sz w:val="28"/>
          <w:szCs w:val="28"/>
          <w:lang w:val="uk-UA"/>
        </w:rPr>
        <w:t>№ 712/01-14)</w:t>
      </w:r>
      <w:r w:rsidRPr="008C5509">
        <w:rPr>
          <w:sz w:val="28"/>
          <w:szCs w:val="28"/>
          <w:shd w:val="clear" w:color="auto" w:fill="FFFFFF"/>
          <w:lang w:val="uk-UA"/>
        </w:rPr>
        <w:t xml:space="preserve"> </w:t>
      </w:r>
      <w:r w:rsidRPr="008C5509">
        <w:rPr>
          <w:sz w:val="28"/>
          <w:szCs w:val="28"/>
          <w:lang w:val="uk-UA"/>
        </w:rPr>
        <w:t>щодо надання нерухомого майна (нежитлового приміщення жіночої консультації №1) в оренду строком на 10 років та включення його до Переліку другого типу з метою реалізації благодійної діяльності з надання допомоги ветеранам/ветеранкам війни та їх сім’ям на безоплатній основі</w:t>
      </w:r>
      <w:r w:rsidRPr="008C5509">
        <w:rPr>
          <w:sz w:val="28"/>
          <w:szCs w:val="28"/>
          <w:shd w:val="clear" w:color="auto" w:fill="FFFFFF"/>
          <w:lang w:val="uk-UA"/>
        </w:rPr>
        <w:t>.</w:t>
      </w:r>
    </w:p>
    <w:p w:rsidR="008C5509" w:rsidRPr="008C5509" w:rsidRDefault="008C5509" w:rsidP="008C5509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C5509">
        <w:rPr>
          <w:sz w:val="28"/>
          <w:szCs w:val="28"/>
          <w:shd w:val="clear" w:color="auto" w:fill="FFFFFF"/>
          <w:lang w:val="uk-UA"/>
        </w:rPr>
        <w:t>Відповідно до ч. 2 ст. 15 Закону України «Про оренду державного та комунального майна», право на отримання в оренду державного та комунального майна, що не міститься в Переліку першого типу, без проведення аукціону також мають: громадські організації ветеранів для розміщення реабілітаційних установ для ветеранів.</w:t>
      </w:r>
    </w:p>
    <w:p w:rsidR="008C5509" w:rsidRPr="008C5509" w:rsidRDefault="008C5509" w:rsidP="008C5509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C5509">
        <w:rPr>
          <w:sz w:val="28"/>
          <w:szCs w:val="28"/>
          <w:shd w:val="clear" w:color="auto" w:fill="FFFFFF"/>
          <w:lang w:val="uk-UA"/>
        </w:rPr>
        <w:t xml:space="preserve">Громадська організація </w:t>
      </w:r>
      <w:r w:rsidRPr="008C5509">
        <w:rPr>
          <w:sz w:val="28"/>
          <w:szCs w:val="28"/>
          <w:lang w:val="uk-UA"/>
        </w:rPr>
        <w:t>«Ветеранська спільнота України «СЕРЦЕВІР»</w:t>
      </w:r>
      <w:r w:rsidRPr="008C5509">
        <w:rPr>
          <w:sz w:val="28"/>
          <w:szCs w:val="28"/>
          <w:shd w:val="clear" w:color="auto" w:fill="FFFFFF"/>
          <w:lang w:val="uk-UA"/>
        </w:rPr>
        <w:t xml:space="preserve"> є добровільним об’єднанням фізичних осіб, створеним в поточному році з метою захисту прав і свобод, задоволення суспільних інтересів, сприяння консолідації і координації зусиль ветеранів та ветеранок війни та членів їх родин, сімей загиблих при виконанні бойових завдань, волонтерів, громадян для більш ефективного використання наявних можливостей у забезпеченні захисту своїх прав, сприяння в наданні оздоровчої, медичної, освітньої, психологічної, моральної та матеріальної допомоги.</w:t>
      </w:r>
    </w:p>
    <w:p w:rsidR="008C5509" w:rsidRPr="008C5509" w:rsidRDefault="008C5509" w:rsidP="008C5509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C5509">
        <w:rPr>
          <w:sz w:val="28"/>
          <w:szCs w:val="28"/>
          <w:shd w:val="clear" w:color="auto" w:fill="FFFFFF"/>
          <w:lang w:val="uk-UA"/>
        </w:rPr>
        <w:t xml:space="preserve">Враховуючи відповідне звернення та відсутність тривалий час потреби у користуванні об’єктом, комунальне некомерційне підприємство «Пологовий будинок» Чернігівської міської ради вважає за можливе передати в оренду </w:t>
      </w:r>
      <w:r w:rsidRPr="008C5509">
        <w:rPr>
          <w:sz w:val="28"/>
          <w:szCs w:val="28"/>
          <w:lang w:val="uk-UA"/>
        </w:rPr>
        <w:t xml:space="preserve">громадській організації «Ветеранська спільнота України «СЕРЦЕВІР» </w:t>
      </w:r>
      <w:r w:rsidRPr="008C5509">
        <w:rPr>
          <w:rFonts w:eastAsia="Calibri"/>
          <w:sz w:val="28"/>
          <w:szCs w:val="28"/>
          <w:lang w:val="uk-UA" w:eastAsia="uk-UA"/>
        </w:rPr>
        <w:t>нежитлове приміщення жіночої консультації №1</w:t>
      </w:r>
      <w:r w:rsidRPr="008C5509">
        <w:rPr>
          <w:sz w:val="28"/>
          <w:szCs w:val="28"/>
          <w:shd w:val="clear" w:color="auto" w:fill="FFFFFF"/>
          <w:lang w:val="uk-UA"/>
        </w:rPr>
        <w:t xml:space="preserve"> загальною площею 1074,7 кв.м</w:t>
      </w:r>
      <w:r w:rsidRPr="008C5509">
        <w:rPr>
          <w:rFonts w:eastAsia="Calibri"/>
          <w:sz w:val="28"/>
          <w:szCs w:val="28"/>
          <w:lang w:val="uk-UA" w:eastAsia="uk-UA"/>
        </w:rPr>
        <w:t>, що</w:t>
      </w:r>
      <w:r w:rsidRPr="008C5509">
        <w:rPr>
          <w:sz w:val="28"/>
          <w:szCs w:val="28"/>
          <w:shd w:val="clear" w:color="auto" w:fill="FFFFFF"/>
          <w:lang w:val="uk-UA"/>
        </w:rPr>
        <w:t xml:space="preserve"> розташоване </w:t>
      </w:r>
      <w:r w:rsidRPr="008C5509">
        <w:rPr>
          <w:sz w:val="28"/>
          <w:szCs w:val="28"/>
          <w:lang w:val="uk-UA"/>
        </w:rPr>
        <w:t>на цокольному та першому поверхах п’ятиповерхового житлового будинку</w:t>
      </w:r>
      <w:r w:rsidRPr="008C5509">
        <w:rPr>
          <w:sz w:val="28"/>
          <w:szCs w:val="28"/>
          <w:shd w:val="clear" w:color="auto" w:fill="FFFFFF"/>
          <w:lang w:val="uk-UA"/>
        </w:rPr>
        <w:t xml:space="preserve"> за адресою: 14005, м. Чернігів, вул. Пирогова, 1.</w:t>
      </w:r>
    </w:p>
    <w:p w:rsidR="008C5509" w:rsidRPr="008C5509" w:rsidRDefault="008C5509" w:rsidP="008C5509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8C5509">
        <w:rPr>
          <w:sz w:val="28"/>
          <w:szCs w:val="28"/>
          <w:shd w:val="clear" w:color="auto" w:fill="FFFFFF"/>
          <w:lang w:val="uk-UA"/>
        </w:rPr>
        <w:t xml:space="preserve">У зв’язку з викладеним доцільно включити нежитлове приміщення жіночої консультації </w:t>
      </w:r>
      <w:r w:rsidRPr="008C5509">
        <w:rPr>
          <w:rFonts w:eastAsia="Calibri"/>
          <w:sz w:val="28"/>
          <w:szCs w:val="28"/>
          <w:lang w:val="uk-UA" w:eastAsia="uk-UA"/>
        </w:rPr>
        <w:t>№1</w:t>
      </w:r>
      <w:r w:rsidRPr="008C5509">
        <w:rPr>
          <w:sz w:val="28"/>
          <w:szCs w:val="28"/>
          <w:shd w:val="clear" w:color="auto" w:fill="FFFFFF"/>
          <w:lang w:val="uk-UA"/>
        </w:rPr>
        <w:t xml:space="preserve"> загальною площею 1074,7 кв.м, що розташоване </w:t>
      </w:r>
      <w:r w:rsidRPr="008C5509">
        <w:rPr>
          <w:sz w:val="28"/>
          <w:szCs w:val="28"/>
          <w:lang w:val="uk-UA"/>
        </w:rPr>
        <w:t>на цокольному та першому поверхах п’ятиповерхового житлового будинку</w:t>
      </w:r>
      <w:r w:rsidRPr="008C5509">
        <w:rPr>
          <w:sz w:val="28"/>
          <w:szCs w:val="28"/>
          <w:shd w:val="clear" w:color="auto" w:fill="FFFFFF"/>
          <w:lang w:val="uk-UA"/>
        </w:rPr>
        <w:t xml:space="preserve"> за адресою: 14005, </w:t>
      </w:r>
      <w:r w:rsidRPr="008C5509">
        <w:rPr>
          <w:sz w:val="28"/>
          <w:szCs w:val="28"/>
          <w:shd w:val="clear" w:color="auto" w:fill="FFFFFF"/>
          <w:lang w:val="uk-UA"/>
        </w:rPr>
        <w:lastRenderedPageBreak/>
        <w:t>м. Чернігів, вул. Пирогова, 1, до Переліку другого типу для подальшої передачі його в оренду без проведення аукціону.</w:t>
      </w:r>
    </w:p>
    <w:p w:rsidR="002C7A86" w:rsidRDefault="002C7A86" w:rsidP="002C7A86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</w:p>
    <w:p w:rsidR="00B02AB2" w:rsidRDefault="00B02AB2" w:rsidP="002C7A86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</w:p>
    <w:p w:rsidR="00B02AB2" w:rsidRDefault="00B02AB2" w:rsidP="002C7A86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</w:p>
    <w:p w:rsidR="00E73044" w:rsidRDefault="007961DC" w:rsidP="00B02AB2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C7A86">
        <w:rPr>
          <w:sz w:val="28"/>
          <w:szCs w:val="28"/>
          <w:lang w:val="uk-UA"/>
        </w:rPr>
        <w:t xml:space="preserve">аступник начальника  управління               </w:t>
      </w:r>
      <w:r w:rsidR="0038425A">
        <w:rPr>
          <w:sz w:val="28"/>
          <w:szCs w:val="28"/>
          <w:lang w:val="uk-UA"/>
        </w:rPr>
        <w:t xml:space="preserve">                              Ольга</w:t>
      </w:r>
      <w:r w:rsidR="002C7A86">
        <w:rPr>
          <w:sz w:val="28"/>
          <w:szCs w:val="28"/>
          <w:lang w:val="uk-UA"/>
        </w:rPr>
        <w:t xml:space="preserve"> МАЛЕЦЬ</w:t>
      </w:r>
      <w:r w:rsidR="002C7A86">
        <w:rPr>
          <w:sz w:val="28"/>
          <w:szCs w:val="28"/>
          <w:lang w:val="uk-UA"/>
        </w:rPr>
        <w:tab/>
      </w:r>
      <w:r w:rsidR="002C7A86">
        <w:rPr>
          <w:sz w:val="28"/>
          <w:szCs w:val="28"/>
          <w:lang w:val="uk-UA"/>
        </w:rPr>
        <w:tab/>
      </w:r>
      <w:r w:rsidR="002C7A86">
        <w:rPr>
          <w:sz w:val="28"/>
          <w:szCs w:val="28"/>
          <w:lang w:val="uk-UA"/>
        </w:rPr>
        <w:tab/>
      </w:r>
      <w:r w:rsidR="002C7A86">
        <w:rPr>
          <w:sz w:val="28"/>
          <w:szCs w:val="28"/>
          <w:lang w:val="uk-UA"/>
        </w:rPr>
        <w:tab/>
      </w:r>
      <w:r w:rsidR="002C7A86">
        <w:rPr>
          <w:sz w:val="28"/>
          <w:szCs w:val="28"/>
          <w:lang w:val="uk-UA"/>
        </w:rPr>
        <w:tab/>
      </w:r>
      <w:r w:rsidR="002C7A86">
        <w:rPr>
          <w:sz w:val="28"/>
          <w:szCs w:val="28"/>
          <w:lang w:val="uk-UA"/>
        </w:rPr>
        <w:tab/>
      </w:r>
    </w:p>
    <w:sectPr w:rsidR="00E73044" w:rsidSect="007961D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335"/>
    <w:multiLevelType w:val="hybridMultilevel"/>
    <w:tmpl w:val="D018D98C"/>
    <w:lvl w:ilvl="0" w:tplc="5880971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BC1985"/>
    <w:multiLevelType w:val="hybridMultilevel"/>
    <w:tmpl w:val="0E30CC28"/>
    <w:lvl w:ilvl="0" w:tplc="4C26CC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3" w15:restartNumberingAfterBreak="0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6" w15:restartNumberingAfterBreak="0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13"/>
    <w:rsid w:val="000034D0"/>
    <w:rsid w:val="000266FB"/>
    <w:rsid w:val="0003002C"/>
    <w:rsid w:val="0003554F"/>
    <w:rsid w:val="000541F9"/>
    <w:rsid w:val="0006214E"/>
    <w:rsid w:val="000628AA"/>
    <w:rsid w:val="00083513"/>
    <w:rsid w:val="00090F13"/>
    <w:rsid w:val="00092228"/>
    <w:rsid w:val="000971C3"/>
    <w:rsid w:val="000A5DFC"/>
    <w:rsid w:val="000A6C79"/>
    <w:rsid w:val="000B4576"/>
    <w:rsid w:val="000B705A"/>
    <w:rsid w:val="000C4C6E"/>
    <w:rsid w:val="000E4FDE"/>
    <w:rsid w:val="000E6870"/>
    <w:rsid w:val="000F3C31"/>
    <w:rsid w:val="001013A3"/>
    <w:rsid w:val="00112333"/>
    <w:rsid w:val="0012558B"/>
    <w:rsid w:val="0015487F"/>
    <w:rsid w:val="00157675"/>
    <w:rsid w:val="00161184"/>
    <w:rsid w:val="001630A5"/>
    <w:rsid w:val="001656A0"/>
    <w:rsid w:val="001671DD"/>
    <w:rsid w:val="0018013E"/>
    <w:rsid w:val="00190472"/>
    <w:rsid w:val="00194F97"/>
    <w:rsid w:val="001C2805"/>
    <w:rsid w:val="001C59CC"/>
    <w:rsid w:val="001D58D5"/>
    <w:rsid w:val="001E2E62"/>
    <w:rsid w:val="00202D0C"/>
    <w:rsid w:val="00225183"/>
    <w:rsid w:val="00235CEA"/>
    <w:rsid w:val="00242D00"/>
    <w:rsid w:val="002773E5"/>
    <w:rsid w:val="002925BE"/>
    <w:rsid w:val="00293255"/>
    <w:rsid w:val="002A79E5"/>
    <w:rsid w:val="002B68A0"/>
    <w:rsid w:val="002C2E68"/>
    <w:rsid w:val="002C7A86"/>
    <w:rsid w:val="003453AF"/>
    <w:rsid w:val="00345965"/>
    <w:rsid w:val="00346765"/>
    <w:rsid w:val="003516C9"/>
    <w:rsid w:val="00354640"/>
    <w:rsid w:val="00370690"/>
    <w:rsid w:val="00376954"/>
    <w:rsid w:val="00380E30"/>
    <w:rsid w:val="0038425A"/>
    <w:rsid w:val="00384DFD"/>
    <w:rsid w:val="00391E0F"/>
    <w:rsid w:val="003B077C"/>
    <w:rsid w:val="003B1F41"/>
    <w:rsid w:val="003B28C9"/>
    <w:rsid w:val="003B34AA"/>
    <w:rsid w:val="003C4A76"/>
    <w:rsid w:val="003C4FCB"/>
    <w:rsid w:val="003D13DF"/>
    <w:rsid w:val="003D456B"/>
    <w:rsid w:val="003F40F0"/>
    <w:rsid w:val="004026E8"/>
    <w:rsid w:val="00411068"/>
    <w:rsid w:val="0042573C"/>
    <w:rsid w:val="00427510"/>
    <w:rsid w:val="00431625"/>
    <w:rsid w:val="00435E81"/>
    <w:rsid w:val="00443694"/>
    <w:rsid w:val="00443921"/>
    <w:rsid w:val="00443C47"/>
    <w:rsid w:val="0048449F"/>
    <w:rsid w:val="00495528"/>
    <w:rsid w:val="005202A9"/>
    <w:rsid w:val="005208CB"/>
    <w:rsid w:val="00523E4A"/>
    <w:rsid w:val="0052525A"/>
    <w:rsid w:val="00541957"/>
    <w:rsid w:val="00553848"/>
    <w:rsid w:val="00562C24"/>
    <w:rsid w:val="00574D2B"/>
    <w:rsid w:val="0058147A"/>
    <w:rsid w:val="005B47DB"/>
    <w:rsid w:val="005B71CD"/>
    <w:rsid w:val="005C0363"/>
    <w:rsid w:val="005D067D"/>
    <w:rsid w:val="005D21ED"/>
    <w:rsid w:val="005E54F9"/>
    <w:rsid w:val="005F0275"/>
    <w:rsid w:val="006149D6"/>
    <w:rsid w:val="00635562"/>
    <w:rsid w:val="00654FC7"/>
    <w:rsid w:val="006649D0"/>
    <w:rsid w:val="006724F3"/>
    <w:rsid w:val="00680723"/>
    <w:rsid w:val="006E3D9E"/>
    <w:rsid w:val="006F35E3"/>
    <w:rsid w:val="006F3C7B"/>
    <w:rsid w:val="006F51EC"/>
    <w:rsid w:val="0071209E"/>
    <w:rsid w:val="00714A6B"/>
    <w:rsid w:val="0072558A"/>
    <w:rsid w:val="00730EDA"/>
    <w:rsid w:val="007335F1"/>
    <w:rsid w:val="007421CD"/>
    <w:rsid w:val="00742E65"/>
    <w:rsid w:val="0075311C"/>
    <w:rsid w:val="00764F9B"/>
    <w:rsid w:val="007725E5"/>
    <w:rsid w:val="00773DE5"/>
    <w:rsid w:val="00777BE6"/>
    <w:rsid w:val="00780DA3"/>
    <w:rsid w:val="007961DC"/>
    <w:rsid w:val="007B43D8"/>
    <w:rsid w:val="007B469E"/>
    <w:rsid w:val="007D0508"/>
    <w:rsid w:val="007D21A4"/>
    <w:rsid w:val="007F12A4"/>
    <w:rsid w:val="008158B3"/>
    <w:rsid w:val="00841B1C"/>
    <w:rsid w:val="00841E02"/>
    <w:rsid w:val="00852DE8"/>
    <w:rsid w:val="008708F9"/>
    <w:rsid w:val="00876ADD"/>
    <w:rsid w:val="008A233F"/>
    <w:rsid w:val="008B22A2"/>
    <w:rsid w:val="008C45C0"/>
    <w:rsid w:val="008C523E"/>
    <w:rsid w:val="008C5509"/>
    <w:rsid w:val="008E6A36"/>
    <w:rsid w:val="00917DD2"/>
    <w:rsid w:val="009445FC"/>
    <w:rsid w:val="009456E8"/>
    <w:rsid w:val="009831DD"/>
    <w:rsid w:val="00984EA6"/>
    <w:rsid w:val="009A26B2"/>
    <w:rsid w:val="009B08B8"/>
    <w:rsid w:val="009B2E31"/>
    <w:rsid w:val="009C35A8"/>
    <w:rsid w:val="009C3BFF"/>
    <w:rsid w:val="009D5BC0"/>
    <w:rsid w:val="009F2831"/>
    <w:rsid w:val="009F3BD9"/>
    <w:rsid w:val="00A05F7F"/>
    <w:rsid w:val="00A10E5E"/>
    <w:rsid w:val="00A20193"/>
    <w:rsid w:val="00A249C9"/>
    <w:rsid w:val="00A33025"/>
    <w:rsid w:val="00A4611F"/>
    <w:rsid w:val="00A4710C"/>
    <w:rsid w:val="00A556FC"/>
    <w:rsid w:val="00A67861"/>
    <w:rsid w:val="00A846A1"/>
    <w:rsid w:val="00A85C5D"/>
    <w:rsid w:val="00A926F8"/>
    <w:rsid w:val="00AA5281"/>
    <w:rsid w:val="00AA7362"/>
    <w:rsid w:val="00AB60E7"/>
    <w:rsid w:val="00AC79E5"/>
    <w:rsid w:val="00AD04EE"/>
    <w:rsid w:val="00AE41AA"/>
    <w:rsid w:val="00AF10CC"/>
    <w:rsid w:val="00AF5E8F"/>
    <w:rsid w:val="00AF6D8D"/>
    <w:rsid w:val="00B02AB2"/>
    <w:rsid w:val="00B110E4"/>
    <w:rsid w:val="00B22287"/>
    <w:rsid w:val="00B26DB5"/>
    <w:rsid w:val="00B31225"/>
    <w:rsid w:val="00B41388"/>
    <w:rsid w:val="00B60C8F"/>
    <w:rsid w:val="00B66DDA"/>
    <w:rsid w:val="00B75FD5"/>
    <w:rsid w:val="00BA4E1A"/>
    <w:rsid w:val="00BB53C7"/>
    <w:rsid w:val="00BB7E03"/>
    <w:rsid w:val="00BC2CC1"/>
    <w:rsid w:val="00BC497F"/>
    <w:rsid w:val="00BC6E37"/>
    <w:rsid w:val="00BD3EDB"/>
    <w:rsid w:val="00C02DBA"/>
    <w:rsid w:val="00C02F7F"/>
    <w:rsid w:val="00C033A4"/>
    <w:rsid w:val="00C04248"/>
    <w:rsid w:val="00C07DF4"/>
    <w:rsid w:val="00C2521B"/>
    <w:rsid w:val="00C26632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CF32D4"/>
    <w:rsid w:val="00D00CCE"/>
    <w:rsid w:val="00D21DB4"/>
    <w:rsid w:val="00D27113"/>
    <w:rsid w:val="00D35D65"/>
    <w:rsid w:val="00D448FB"/>
    <w:rsid w:val="00D57711"/>
    <w:rsid w:val="00D60EE8"/>
    <w:rsid w:val="00D94766"/>
    <w:rsid w:val="00DA21C2"/>
    <w:rsid w:val="00DB5BC5"/>
    <w:rsid w:val="00DD7F33"/>
    <w:rsid w:val="00E03705"/>
    <w:rsid w:val="00E03FC4"/>
    <w:rsid w:val="00E065C1"/>
    <w:rsid w:val="00E44BEE"/>
    <w:rsid w:val="00E50F6D"/>
    <w:rsid w:val="00E5451F"/>
    <w:rsid w:val="00E73044"/>
    <w:rsid w:val="00E73C24"/>
    <w:rsid w:val="00E740F2"/>
    <w:rsid w:val="00E8125E"/>
    <w:rsid w:val="00E9544A"/>
    <w:rsid w:val="00EC1EFF"/>
    <w:rsid w:val="00EC7822"/>
    <w:rsid w:val="00ED1ACD"/>
    <w:rsid w:val="00EE5DE9"/>
    <w:rsid w:val="00F34E45"/>
    <w:rsid w:val="00F433FC"/>
    <w:rsid w:val="00F47E05"/>
    <w:rsid w:val="00F50A71"/>
    <w:rsid w:val="00F51F04"/>
    <w:rsid w:val="00F53CCF"/>
    <w:rsid w:val="00F74D46"/>
    <w:rsid w:val="00F764B6"/>
    <w:rsid w:val="00FA0B4F"/>
    <w:rsid w:val="00FB265C"/>
    <w:rsid w:val="00FB5772"/>
    <w:rsid w:val="00FC0298"/>
    <w:rsid w:val="00FC319D"/>
    <w:rsid w:val="00FC76D6"/>
    <w:rsid w:val="00FE3A46"/>
    <w:rsid w:val="00FE5E17"/>
    <w:rsid w:val="00FF5E6E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E5340"/>
  <w15:docId w15:val="{5323899A-4639-4B10-9B74-05C2AAEA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2B7F-34D9-4A90-A9CC-911A1FE8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13</cp:revision>
  <cp:lastPrinted>2023-05-26T11:44:00Z</cp:lastPrinted>
  <dcterms:created xsi:type="dcterms:W3CDTF">2023-05-12T11:18:00Z</dcterms:created>
  <dcterms:modified xsi:type="dcterms:W3CDTF">2023-07-12T08:27:00Z</dcterms:modified>
</cp:coreProperties>
</file>