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C2" w:rsidRDefault="005322C2" w:rsidP="009C0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C0514">
        <w:rPr>
          <w:rFonts w:ascii="Times New Roman" w:hAnsi="Times New Roman"/>
          <w:sz w:val="28"/>
          <w:szCs w:val="28"/>
          <w:lang w:val="uk-UA"/>
        </w:rPr>
        <w:t xml:space="preserve">Пояснювальна записка </w:t>
      </w:r>
    </w:p>
    <w:p w:rsidR="005322C2" w:rsidRDefault="005322C2" w:rsidP="009C0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 w:rsidRPr="009C0514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</w:t>
      </w:r>
    </w:p>
    <w:p w:rsidR="005322C2" w:rsidRDefault="005322C2" w:rsidP="009C0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C0514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Програм</w:t>
      </w:r>
      <w:r w:rsidR="000C4DDB">
        <w:rPr>
          <w:rFonts w:ascii="Times New Roman" w:hAnsi="Times New Roman"/>
          <w:sz w:val="28"/>
          <w:szCs w:val="28"/>
          <w:lang w:val="uk-UA"/>
        </w:rPr>
        <w:t>у</w:t>
      </w:r>
      <w:r w:rsidRPr="009C0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6136">
        <w:rPr>
          <w:rFonts w:ascii="Times New Roman" w:hAnsi="Times New Roman"/>
          <w:sz w:val="28"/>
          <w:szCs w:val="28"/>
          <w:lang w:val="uk-UA"/>
        </w:rPr>
        <w:t>розв</w:t>
      </w:r>
      <w:r>
        <w:rPr>
          <w:rFonts w:ascii="Times New Roman" w:hAnsi="Times New Roman"/>
          <w:sz w:val="28"/>
          <w:szCs w:val="28"/>
          <w:lang w:val="uk-UA"/>
        </w:rPr>
        <w:t xml:space="preserve">итку міжнародних відносин міста 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Чернігова та </w:t>
      </w:r>
      <w:r w:rsidRPr="00DF6136">
        <w:rPr>
          <w:rFonts w:ascii="Times New Roman" w:hAnsi="Times New Roman"/>
          <w:color w:val="000000"/>
          <w:sz w:val="28"/>
          <w:szCs w:val="28"/>
          <w:lang w:val="uk-UA"/>
        </w:rPr>
        <w:t>сприяння залученню інвестицій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 на 201</w:t>
      </w:r>
      <w:r w:rsidRPr="00901D8D">
        <w:rPr>
          <w:rFonts w:ascii="Times New Roman" w:hAnsi="Times New Roman"/>
          <w:sz w:val="28"/>
          <w:szCs w:val="28"/>
        </w:rPr>
        <w:t>8</w:t>
      </w:r>
      <w:r w:rsidRPr="00DF6136">
        <w:rPr>
          <w:rFonts w:ascii="Times New Roman" w:hAnsi="Times New Roman"/>
          <w:sz w:val="28"/>
          <w:szCs w:val="28"/>
          <w:lang w:val="uk-UA"/>
        </w:rPr>
        <w:t>-201</w:t>
      </w:r>
      <w:r w:rsidRPr="00901D8D">
        <w:rPr>
          <w:rFonts w:ascii="Times New Roman" w:hAnsi="Times New Roman"/>
          <w:sz w:val="28"/>
          <w:szCs w:val="28"/>
        </w:rPr>
        <w:t>9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5322C2" w:rsidRDefault="005322C2" w:rsidP="009C0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2C2" w:rsidRDefault="005322C2" w:rsidP="009C0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розвитку міжнародних відносин міста 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Чернігова та </w:t>
      </w:r>
      <w:r w:rsidRPr="00DF6136">
        <w:rPr>
          <w:rFonts w:ascii="Times New Roman" w:hAnsi="Times New Roman"/>
          <w:color w:val="000000"/>
          <w:sz w:val="28"/>
          <w:szCs w:val="28"/>
          <w:lang w:val="uk-UA"/>
        </w:rPr>
        <w:t>сприяння залученню інвестицій</w:t>
      </w:r>
      <w:r>
        <w:rPr>
          <w:rFonts w:ascii="Times New Roman" w:hAnsi="Times New Roman"/>
          <w:sz w:val="28"/>
          <w:szCs w:val="28"/>
          <w:lang w:val="uk-UA"/>
        </w:rPr>
        <w:t xml:space="preserve"> на 201</w:t>
      </w:r>
      <w:r w:rsidRPr="00134446">
        <w:rPr>
          <w:rFonts w:ascii="Times New Roman" w:hAnsi="Times New Roman"/>
          <w:sz w:val="28"/>
          <w:szCs w:val="28"/>
          <w:lang w:val="uk-UA"/>
        </w:rPr>
        <w:t>8</w:t>
      </w:r>
      <w:r w:rsidRPr="00DF6136">
        <w:rPr>
          <w:rFonts w:ascii="Times New Roman" w:hAnsi="Times New Roman"/>
          <w:sz w:val="28"/>
          <w:szCs w:val="28"/>
          <w:lang w:val="uk-UA"/>
        </w:rPr>
        <w:t>-201</w:t>
      </w:r>
      <w:r w:rsidRPr="00134446">
        <w:rPr>
          <w:rFonts w:ascii="Times New Roman" w:hAnsi="Times New Roman"/>
          <w:sz w:val="28"/>
          <w:szCs w:val="28"/>
          <w:lang w:val="uk-UA"/>
        </w:rPr>
        <w:t>9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E541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(далі Програма) містить обґрунтування та перелік заходів, запланованих на 201</w:t>
      </w:r>
      <w:r w:rsidRPr="00523E5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-201</w:t>
      </w:r>
      <w:r w:rsidRPr="00523E5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роки, спрямованих на розвиток зовнішніх зв’язків міста Чернігова, покращенню його міжнародного іміджу та сприяння залученню інвестицій в соціально-економічний розвиток міста.</w:t>
      </w:r>
    </w:p>
    <w:p w:rsidR="005322C2" w:rsidRPr="0002597F" w:rsidRDefault="005322C2" w:rsidP="008F553E">
      <w:pPr>
        <w:pStyle w:val="2"/>
        <w:spacing w:line="240" w:lineRule="auto"/>
        <w:ind w:firstLine="709"/>
        <w:rPr>
          <w:sz w:val="28"/>
        </w:rPr>
      </w:pPr>
      <w:r w:rsidRPr="00CE6774">
        <w:rPr>
          <w:sz w:val="28"/>
          <w:szCs w:val="28"/>
        </w:rPr>
        <w:t xml:space="preserve">Ця Програма підготовлена відповідно до </w:t>
      </w:r>
      <w:r w:rsidRPr="00CE6774">
        <w:rPr>
          <w:sz w:val="28"/>
        </w:rPr>
        <w:t xml:space="preserve">Європейської Хартії місцевого самоврядування, Конституції України, законів України «Про місцеве самоврядування в Україні», «Про інвестиційну діяльність», </w:t>
      </w:r>
      <w:r w:rsidRPr="00CE6774">
        <w:rPr>
          <w:sz w:val="28"/>
          <w:szCs w:val="28"/>
        </w:rPr>
        <w:t>«Про індустріальні парки», «Про державно-приватне партнерство», «Про транскордонне співробітництво», «Про засади де</w:t>
      </w:r>
      <w:r>
        <w:rPr>
          <w:sz w:val="28"/>
          <w:szCs w:val="28"/>
        </w:rPr>
        <w:t xml:space="preserve">ржавної регіональної політики», </w:t>
      </w:r>
      <w:r>
        <w:rPr>
          <w:sz w:val="28"/>
        </w:rPr>
        <w:t>обласної Програми «Чернігівщина – конкурентоспроможний регіон» на 2016-2020 роки, Стратегії розвитку міста Чернігова на період до 2020 року, обласної та міської Програм соціально – економічного розвитку на відповідні терміни.</w:t>
      </w:r>
    </w:p>
    <w:p w:rsidR="005322C2" w:rsidRDefault="005322C2" w:rsidP="009C0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завдання Програми:</w:t>
      </w:r>
    </w:p>
    <w:p w:rsidR="005322C2" w:rsidRDefault="005322C2" w:rsidP="00FF01F3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позитивного іміджу міста Чернігова на регіональному, державному та міжнародному рівнях;</w:t>
      </w:r>
    </w:p>
    <w:p w:rsidR="005322C2" w:rsidRDefault="005322C2" w:rsidP="00FF01F3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створення умов для розвитку промислового виробництва в місті за участю вітчизняних та іноземних інвесторів; </w:t>
      </w:r>
    </w:p>
    <w:p w:rsidR="005322C2" w:rsidRDefault="005322C2" w:rsidP="00FF01F3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сприяння участі суб’єктів міста Чернігова в міжнародних проектах і програмах (у тому числі спільно з містами-партнерами), спрямованих на культурний, соціальний та економічний розвиток;</w:t>
      </w:r>
    </w:p>
    <w:p w:rsidR="005322C2" w:rsidRDefault="005322C2" w:rsidP="00E8162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сприяння залученню інвестицій шляхом постійного поширення інформації про ресурсний потенціал міста;</w:t>
      </w:r>
    </w:p>
    <w:p w:rsidR="005322C2" w:rsidRDefault="005322C2" w:rsidP="00E8162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залучення коштів міжнародної технічної допомоги, грантів в розвиток міського господарства.</w:t>
      </w:r>
    </w:p>
    <w:p w:rsidR="005322C2" w:rsidRDefault="005322C2" w:rsidP="006F2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заходами Програми передбачено:</w:t>
      </w:r>
    </w:p>
    <w:p w:rsidR="005322C2" w:rsidRPr="00856A67" w:rsidRDefault="005322C2" w:rsidP="00856A6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всебічний розвиток міжнародної співпраці територіальної громади міста Чернігова;</w:t>
      </w:r>
    </w:p>
    <w:p w:rsidR="005322C2" w:rsidRPr="006F2A08" w:rsidRDefault="005322C2" w:rsidP="00D0605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п</w:t>
      </w:r>
      <w:r w:rsidRPr="006F2A08">
        <w:rPr>
          <w:rFonts w:ascii="Times New Roman" w:hAnsi="Times New Roman"/>
          <w:sz w:val="28"/>
          <w:lang w:val="uk-UA"/>
        </w:rPr>
        <w:t>роведення системної роботи з містами-партнерами (обмін делегаціями, спільні інформаційні проекти, взаємообмін інноваційними технологіями, обмін досвідом роботи в різноманітних сферах);</w:t>
      </w:r>
    </w:p>
    <w:p w:rsidR="005322C2" w:rsidRPr="00D06054" w:rsidRDefault="005322C2" w:rsidP="00D0605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у</w:t>
      </w:r>
      <w:r w:rsidRPr="006F2A08">
        <w:rPr>
          <w:rFonts w:ascii="Times New Roman" w:hAnsi="Times New Roman"/>
          <w:sz w:val="28"/>
        </w:rPr>
        <w:t xml:space="preserve">часть в </w:t>
      </w:r>
      <w:r>
        <w:rPr>
          <w:rFonts w:ascii="Times New Roman" w:hAnsi="Times New Roman"/>
          <w:sz w:val="28"/>
          <w:lang w:val="uk-UA"/>
        </w:rPr>
        <w:t>реалізації Програм транскордонного співробітництва, що фінансуються з боку міжнародних організацій;</w:t>
      </w:r>
    </w:p>
    <w:p w:rsidR="005322C2" w:rsidRDefault="005322C2" w:rsidP="00D06054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о</w:t>
      </w:r>
      <w:r w:rsidRPr="005A3EFF">
        <w:rPr>
          <w:sz w:val="28"/>
        </w:rPr>
        <w:t xml:space="preserve">рганізація </w:t>
      </w:r>
      <w:r>
        <w:rPr>
          <w:sz w:val="28"/>
        </w:rPr>
        <w:t>роботи і</w:t>
      </w:r>
      <w:r w:rsidRPr="005A3EFF">
        <w:rPr>
          <w:sz w:val="28"/>
        </w:rPr>
        <w:t>з торговими представництвами (місіями)</w:t>
      </w:r>
      <w:r>
        <w:rPr>
          <w:sz w:val="28"/>
        </w:rPr>
        <w:t xml:space="preserve"> посольств зарубіжних країн у тому числі шляхом проведення, спільних заходів, обміну бізнес-зусиль із залученням господарюючих суб’єктів міста;</w:t>
      </w:r>
    </w:p>
    <w:p w:rsidR="005322C2" w:rsidRDefault="005322C2" w:rsidP="0097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2C2" w:rsidRDefault="005322C2" w:rsidP="0097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 метою забезпечення позитивної динаміки залучення інвестицій заходи Програми сконцентровано на впровадження ефективних механізмів швидкого доступу потенційних інвесторів до вільних майданчиків забезпечених необхідною інфраструктурою, наявних науково-технічних розробок закладів міста, важливих для територіальної громади інвестиційних проектів, можливості добудови об’єктів незавершеного будівництва, незадіяних виробничих потужностей.</w:t>
      </w:r>
    </w:p>
    <w:p w:rsidR="005322C2" w:rsidRPr="00B471FA" w:rsidRDefault="005322C2" w:rsidP="0097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До основних інвестиційних заходів, передбачених Програмою </w:t>
      </w:r>
      <w:r w:rsidRPr="00B471FA">
        <w:rPr>
          <w:rFonts w:ascii="Times New Roman" w:hAnsi="Times New Roman"/>
          <w:sz w:val="28"/>
          <w:szCs w:val="28"/>
          <w:lang w:val="uk-UA"/>
        </w:rPr>
        <w:t>відносяться:</w:t>
      </w:r>
    </w:p>
    <w:p w:rsidR="005322C2" w:rsidRPr="005D7E03" w:rsidRDefault="005322C2" w:rsidP="0052321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D7E03">
        <w:rPr>
          <w:rFonts w:ascii="Times New Roman" w:hAnsi="Times New Roman"/>
          <w:sz w:val="28"/>
          <w:lang w:val="uk-UA"/>
        </w:rPr>
        <w:t>співпраця з рейтинговими агенціями щодо визначення кредитного рейтингу міста;</w:t>
      </w:r>
    </w:p>
    <w:p w:rsidR="005322C2" w:rsidRDefault="005322C2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забезпечення функціонування системи активного моніторингу залучення капітальних інвестицій (в тому числі і іноземних) в економіку міста;</w:t>
      </w:r>
    </w:p>
    <w:p w:rsidR="005322C2" w:rsidRDefault="005322C2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постійна актуалізація ресурсної складової інвестиційного паспорта м. Чернігова;</w:t>
      </w:r>
    </w:p>
    <w:p w:rsidR="005322C2" w:rsidRDefault="005322C2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реалізація проекту створення індустріального парку на території м. Чернігова;</w:t>
      </w:r>
    </w:p>
    <w:p w:rsidR="005322C2" w:rsidRDefault="005322C2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промоція найбільших перспективних інвестиційних та інноваційних проектів господарюючих суб’єктів міста;</w:t>
      </w:r>
    </w:p>
    <w:p w:rsidR="005322C2" w:rsidRPr="00B732EE" w:rsidRDefault="005322C2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  <w:szCs w:val="28"/>
        </w:rPr>
        <w:t xml:space="preserve">пошук потенційних інвесторів шляхом реєстрації в міжнародних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 базах даних інвестиційних проектів </w:t>
      </w:r>
      <w:r w:rsidRPr="00970FD3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FDIMarkets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Matchmaking</w:t>
      </w:r>
      <w:r>
        <w:rPr>
          <w:sz w:val="28"/>
          <w:szCs w:val="28"/>
        </w:rPr>
        <w:t xml:space="preserve">, тощо) та засобах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-телефонії;</w:t>
      </w:r>
    </w:p>
    <w:p w:rsidR="005322C2" w:rsidRDefault="005322C2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організація роботи щодо залучення підприємствами, установами, організаціями міста коштів міжнародної технічної допомоги, а також відповідних державних програм;</w:t>
      </w:r>
    </w:p>
    <w:p w:rsidR="005322C2" w:rsidRDefault="005322C2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проведення навчальних семінарів та тренінгів з актуальних питань інвестиційного розвитку, залучення коштів міжнародної технічної допомоги, написання грантових заявок, державно-приватного партнерства для підвищення професіоналізму посадових осіб місцевого самоврядування, фахівців бюджетних установ, представників громадських організацій.</w:t>
      </w:r>
    </w:p>
    <w:p w:rsidR="005322C2" w:rsidRDefault="005322C2" w:rsidP="0097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Фінансування заходів Програми з міського бюджету у 201</w:t>
      </w:r>
      <w:r w:rsidRPr="00370C6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році пропонується в обсязі 1386 тис. грн., обсяг фінансування на 201</w:t>
      </w:r>
      <w:r w:rsidRPr="00AA729F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рік – 1503 тис. грн. Також передбачається залучення небюджетних коштів у сумі 490 тис. грн. у 2018 році та 460 тис. грн. у 2019.</w:t>
      </w:r>
    </w:p>
    <w:p w:rsidR="005322C2" w:rsidRDefault="005322C2" w:rsidP="0097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2C2" w:rsidRDefault="005322C2" w:rsidP="00975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2C2" w:rsidRPr="00CC4E44" w:rsidRDefault="005322C2" w:rsidP="00CC4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322C2" w:rsidRPr="00A41676" w:rsidTr="00CC4E44">
        <w:tc>
          <w:tcPr>
            <w:tcW w:w="4785" w:type="dxa"/>
          </w:tcPr>
          <w:p w:rsidR="005322C2" w:rsidRPr="00A41676" w:rsidRDefault="005322C2" w:rsidP="00260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стратегічного розвитку міста </w:t>
            </w:r>
          </w:p>
        </w:tc>
        <w:tc>
          <w:tcPr>
            <w:tcW w:w="4786" w:type="dxa"/>
            <w:vAlign w:val="bottom"/>
          </w:tcPr>
          <w:p w:rsidR="005322C2" w:rsidRPr="00A41676" w:rsidRDefault="005322C2" w:rsidP="00CC4E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676">
              <w:rPr>
                <w:rFonts w:ascii="Times New Roman" w:hAnsi="Times New Roman"/>
                <w:sz w:val="28"/>
                <w:szCs w:val="28"/>
                <w:lang w:val="uk-UA"/>
              </w:rPr>
              <w:t>Б. Ф. Атрощенко</w:t>
            </w:r>
          </w:p>
        </w:tc>
      </w:tr>
    </w:tbl>
    <w:p w:rsidR="005322C2" w:rsidRPr="00CC4E44" w:rsidRDefault="005322C2" w:rsidP="00CC4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322C2" w:rsidRPr="00CC4E44" w:rsidSect="0019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C2" w:rsidRDefault="005322C2" w:rsidP="009C0514">
      <w:pPr>
        <w:spacing w:after="0" w:line="240" w:lineRule="auto"/>
      </w:pPr>
      <w:r>
        <w:separator/>
      </w:r>
    </w:p>
  </w:endnote>
  <w:endnote w:type="continuationSeparator" w:id="0">
    <w:p w:rsidR="005322C2" w:rsidRDefault="005322C2" w:rsidP="009C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C2" w:rsidRDefault="005322C2" w:rsidP="009C0514">
      <w:pPr>
        <w:spacing w:after="0" w:line="240" w:lineRule="auto"/>
      </w:pPr>
      <w:r>
        <w:separator/>
      </w:r>
    </w:p>
  </w:footnote>
  <w:footnote w:type="continuationSeparator" w:id="0">
    <w:p w:rsidR="005322C2" w:rsidRDefault="005322C2" w:rsidP="009C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6CE"/>
    <w:multiLevelType w:val="multilevel"/>
    <w:tmpl w:val="3C7E332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7DA61E7A"/>
    <w:multiLevelType w:val="hybridMultilevel"/>
    <w:tmpl w:val="4B08DD52"/>
    <w:lvl w:ilvl="0" w:tplc="A0265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514"/>
    <w:rsid w:val="0000777D"/>
    <w:rsid w:val="00007EF0"/>
    <w:rsid w:val="00021FC7"/>
    <w:rsid w:val="0002597F"/>
    <w:rsid w:val="00050BC0"/>
    <w:rsid w:val="000C04EF"/>
    <w:rsid w:val="000C4DDB"/>
    <w:rsid w:val="001322E7"/>
    <w:rsid w:val="00134446"/>
    <w:rsid w:val="00187FA9"/>
    <w:rsid w:val="00197611"/>
    <w:rsid w:val="001F4EB3"/>
    <w:rsid w:val="001F5903"/>
    <w:rsid w:val="00260D7B"/>
    <w:rsid w:val="00261FAA"/>
    <w:rsid w:val="002B4759"/>
    <w:rsid w:val="002D5AE5"/>
    <w:rsid w:val="002E2962"/>
    <w:rsid w:val="002F66E0"/>
    <w:rsid w:val="0030032A"/>
    <w:rsid w:val="0033104D"/>
    <w:rsid w:val="00342FD0"/>
    <w:rsid w:val="00370C66"/>
    <w:rsid w:val="00396561"/>
    <w:rsid w:val="003A01F2"/>
    <w:rsid w:val="003B3916"/>
    <w:rsid w:val="00423973"/>
    <w:rsid w:val="00424363"/>
    <w:rsid w:val="00427365"/>
    <w:rsid w:val="004B6AD5"/>
    <w:rsid w:val="004C0CF3"/>
    <w:rsid w:val="00501FA0"/>
    <w:rsid w:val="00503BC2"/>
    <w:rsid w:val="0052321C"/>
    <w:rsid w:val="00523E52"/>
    <w:rsid w:val="005322C2"/>
    <w:rsid w:val="00536B5E"/>
    <w:rsid w:val="00577874"/>
    <w:rsid w:val="005A0802"/>
    <w:rsid w:val="005A3EFF"/>
    <w:rsid w:val="005B45BD"/>
    <w:rsid w:val="005D0040"/>
    <w:rsid w:val="005D57C5"/>
    <w:rsid w:val="005D7E03"/>
    <w:rsid w:val="00627BEB"/>
    <w:rsid w:val="00637BBD"/>
    <w:rsid w:val="00672434"/>
    <w:rsid w:val="006F2A08"/>
    <w:rsid w:val="007447C0"/>
    <w:rsid w:val="00773FDB"/>
    <w:rsid w:val="00781EE6"/>
    <w:rsid w:val="00791905"/>
    <w:rsid w:val="007E2BE6"/>
    <w:rsid w:val="00822094"/>
    <w:rsid w:val="00856A67"/>
    <w:rsid w:val="008D52D7"/>
    <w:rsid w:val="008E6BE1"/>
    <w:rsid w:val="008F553E"/>
    <w:rsid w:val="00901D8D"/>
    <w:rsid w:val="00934438"/>
    <w:rsid w:val="009635AC"/>
    <w:rsid w:val="00970FD3"/>
    <w:rsid w:val="009716DF"/>
    <w:rsid w:val="00972BF4"/>
    <w:rsid w:val="00975468"/>
    <w:rsid w:val="009C0514"/>
    <w:rsid w:val="009D7682"/>
    <w:rsid w:val="009E3E1C"/>
    <w:rsid w:val="00A02C1E"/>
    <w:rsid w:val="00A41676"/>
    <w:rsid w:val="00A73268"/>
    <w:rsid w:val="00A93BE6"/>
    <w:rsid w:val="00AA3564"/>
    <w:rsid w:val="00AA729F"/>
    <w:rsid w:val="00AD0B40"/>
    <w:rsid w:val="00B03E54"/>
    <w:rsid w:val="00B471FA"/>
    <w:rsid w:val="00B732EE"/>
    <w:rsid w:val="00BB331E"/>
    <w:rsid w:val="00BE34B6"/>
    <w:rsid w:val="00BF5DA2"/>
    <w:rsid w:val="00C15B7E"/>
    <w:rsid w:val="00C1602D"/>
    <w:rsid w:val="00C91473"/>
    <w:rsid w:val="00C91C14"/>
    <w:rsid w:val="00CA1B70"/>
    <w:rsid w:val="00CC4E44"/>
    <w:rsid w:val="00CD15C0"/>
    <w:rsid w:val="00CE6774"/>
    <w:rsid w:val="00CF40D1"/>
    <w:rsid w:val="00D06054"/>
    <w:rsid w:val="00D36DA1"/>
    <w:rsid w:val="00D42BB8"/>
    <w:rsid w:val="00D92B6F"/>
    <w:rsid w:val="00D97699"/>
    <w:rsid w:val="00DA3561"/>
    <w:rsid w:val="00DC5439"/>
    <w:rsid w:val="00DD5D38"/>
    <w:rsid w:val="00DF6136"/>
    <w:rsid w:val="00E25BF0"/>
    <w:rsid w:val="00E30801"/>
    <w:rsid w:val="00E541F2"/>
    <w:rsid w:val="00E81628"/>
    <w:rsid w:val="00EC1560"/>
    <w:rsid w:val="00EC2629"/>
    <w:rsid w:val="00EE6F4E"/>
    <w:rsid w:val="00F229F6"/>
    <w:rsid w:val="00F270FB"/>
    <w:rsid w:val="00F94712"/>
    <w:rsid w:val="00FE0EEB"/>
    <w:rsid w:val="00FF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051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0514"/>
    <w:rPr>
      <w:rFonts w:cs="Times New Roman"/>
    </w:rPr>
  </w:style>
  <w:style w:type="paragraph" w:styleId="a7">
    <w:name w:val="List Paragraph"/>
    <w:basedOn w:val="a"/>
    <w:uiPriority w:val="99"/>
    <w:qFormat/>
    <w:rsid w:val="009C05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D768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F2A0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hAnsi="Times New Roman"/>
      <w:color w:val="000000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F2A08"/>
    <w:rPr>
      <w:rFonts w:ascii="Times New Roman" w:hAnsi="Times New Roman" w:cs="Times New Roman"/>
      <w:color w:val="000000"/>
      <w:sz w:val="20"/>
      <w:szCs w:val="20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2017-10-02T12:27:00Z</cp:lastPrinted>
  <dcterms:created xsi:type="dcterms:W3CDTF">2017-10-02T10:02:00Z</dcterms:created>
  <dcterms:modified xsi:type="dcterms:W3CDTF">2017-10-04T06:22:00Z</dcterms:modified>
</cp:coreProperties>
</file>