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B" w:rsidRPr="0079362E" w:rsidRDefault="0079362E" w:rsidP="0079362E">
      <w:pPr>
        <w:spacing w:after="120"/>
        <w:ind w:right="45"/>
        <w:jc w:val="right"/>
        <w:rPr>
          <w:sz w:val="28"/>
          <w:lang w:val="uk-UA"/>
        </w:rPr>
      </w:pPr>
      <w:r>
        <w:rPr>
          <w:sz w:val="28"/>
          <w:lang w:val="uk-UA"/>
        </w:rPr>
        <w:t>Проект</w:t>
      </w:r>
    </w:p>
    <w:p w:rsidR="00567F2B" w:rsidRPr="00042262" w:rsidRDefault="00567F2B" w:rsidP="009B7595">
      <w:pPr>
        <w:spacing w:after="120"/>
        <w:ind w:right="45"/>
        <w:jc w:val="center"/>
        <w:rPr>
          <w:sz w:val="28"/>
          <w:lang w:val="uk-UA"/>
        </w:rPr>
      </w:pPr>
    </w:p>
    <w:p w:rsidR="00567F2B" w:rsidRPr="00042262" w:rsidRDefault="00567F2B" w:rsidP="009B7595">
      <w:pPr>
        <w:spacing w:after="120"/>
        <w:ind w:right="45"/>
        <w:jc w:val="center"/>
        <w:rPr>
          <w:sz w:val="28"/>
          <w:lang w:val="uk-UA"/>
        </w:rPr>
      </w:pPr>
    </w:p>
    <w:p w:rsidR="00567F2B" w:rsidRPr="00042262" w:rsidRDefault="00567F2B" w:rsidP="009B7595">
      <w:pPr>
        <w:spacing w:after="120"/>
        <w:ind w:right="45"/>
        <w:jc w:val="center"/>
        <w:rPr>
          <w:sz w:val="28"/>
          <w:lang w:val="uk-UA"/>
        </w:rPr>
      </w:pPr>
    </w:p>
    <w:p w:rsidR="00567F2B" w:rsidRPr="00042262" w:rsidRDefault="00567F2B" w:rsidP="0079362E">
      <w:pPr>
        <w:spacing w:after="120"/>
        <w:ind w:right="45"/>
        <w:rPr>
          <w:sz w:val="28"/>
          <w:lang w:val="uk-UA"/>
        </w:rPr>
      </w:pPr>
      <w:bookmarkStart w:id="0" w:name="_GoBack"/>
      <w:bookmarkEnd w:id="0"/>
    </w:p>
    <w:p w:rsidR="00567F2B" w:rsidRPr="00042262" w:rsidRDefault="00567F2B" w:rsidP="00E01C46">
      <w:pPr>
        <w:suppressAutoHyphens/>
        <w:spacing w:after="120"/>
        <w:ind w:right="45"/>
        <w:jc w:val="center"/>
        <w:rPr>
          <w:lang w:val="uk-UA"/>
        </w:rPr>
      </w:pPr>
      <w:r w:rsidRPr="00042262">
        <w:rPr>
          <w:sz w:val="28"/>
          <w:lang w:val="uk-UA"/>
        </w:rPr>
        <w:t>(сорок п’ята сесія шостого скликання)</w:t>
      </w:r>
    </w:p>
    <w:p w:rsidR="00567F2B" w:rsidRPr="0079362E" w:rsidRDefault="00567F2B" w:rsidP="009B7595">
      <w:pPr>
        <w:pStyle w:val="a3"/>
        <w:ind w:firstLine="0"/>
        <w:rPr>
          <w:szCs w:val="28"/>
          <w:lang w:val="uk-UA"/>
        </w:rPr>
      </w:pPr>
    </w:p>
    <w:p w:rsidR="00567F2B" w:rsidRPr="00042262" w:rsidRDefault="00567F2B" w:rsidP="009B7595">
      <w:pPr>
        <w:pStyle w:val="a3"/>
        <w:ind w:firstLine="0"/>
        <w:rPr>
          <w:sz w:val="32"/>
          <w:lang w:val="uk-UA"/>
        </w:rPr>
      </w:pPr>
    </w:p>
    <w:p w:rsidR="00567F2B" w:rsidRPr="00042262" w:rsidRDefault="00567F2B" w:rsidP="009B7595">
      <w:pPr>
        <w:pStyle w:val="a3"/>
        <w:ind w:firstLine="0"/>
        <w:rPr>
          <w:lang w:val="uk-UA"/>
        </w:rPr>
      </w:pPr>
      <w:r w:rsidRPr="00042262">
        <w:rPr>
          <w:lang w:val="uk-UA"/>
        </w:rPr>
        <w:t xml:space="preserve">Про надання згоди на безоплатну </w:t>
      </w:r>
    </w:p>
    <w:p w:rsidR="00567F2B" w:rsidRPr="00042262" w:rsidRDefault="00567F2B" w:rsidP="009B7595">
      <w:pPr>
        <w:pStyle w:val="a3"/>
        <w:ind w:firstLine="0"/>
        <w:rPr>
          <w:lang w:val="uk-UA"/>
        </w:rPr>
      </w:pPr>
      <w:r w:rsidRPr="00042262">
        <w:rPr>
          <w:lang w:val="uk-UA"/>
        </w:rPr>
        <w:t xml:space="preserve">передачу у комунальну власність </w:t>
      </w:r>
    </w:p>
    <w:p w:rsidR="00567F2B" w:rsidRPr="00042262" w:rsidRDefault="00567F2B" w:rsidP="009B7595">
      <w:pPr>
        <w:pStyle w:val="a3"/>
        <w:ind w:firstLine="0"/>
        <w:rPr>
          <w:lang w:val="uk-UA"/>
        </w:rPr>
      </w:pPr>
      <w:r w:rsidRPr="00042262">
        <w:rPr>
          <w:lang w:val="uk-UA"/>
        </w:rPr>
        <w:t>територіальної громади м. Чернігова</w:t>
      </w:r>
    </w:p>
    <w:p w:rsidR="00567F2B" w:rsidRPr="00042262" w:rsidRDefault="00567F2B" w:rsidP="009B7595">
      <w:pPr>
        <w:pStyle w:val="a3"/>
        <w:ind w:firstLine="0"/>
        <w:rPr>
          <w:color w:val="000000"/>
          <w:lang w:val="uk-UA"/>
        </w:rPr>
      </w:pPr>
      <w:r w:rsidRPr="00042262">
        <w:rPr>
          <w:lang w:val="uk-UA"/>
        </w:rPr>
        <w:t xml:space="preserve">житлового фонду </w:t>
      </w:r>
      <w:r w:rsidRPr="00042262">
        <w:rPr>
          <w:color w:val="000000"/>
          <w:lang w:val="uk-UA"/>
        </w:rPr>
        <w:t>та об’єктів</w:t>
      </w:r>
    </w:p>
    <w:p w:rsidR="00567F2B" w:rsidRDefault="00567F2B" w:rsidP="009B7595">
      <w:pPr>
        <w:pStyle w:val="a3"/>
        <w:ind w:firstLine="0"/>
        <w:rPr>
          <w:color w:val="000000"/>
          <w:lang w:val="uk-UA"/>
        </w:rPr>
      </w:pPr>
      <w:r w:rsidRPr="00042262">
        <w:rPr>
          <w:color w:val="000000"/>
          <w:lang w:val="uk-UA"/>
        </w:rPr>
        <w:t>соціальної інфраструктури</w:t>
      </w:r>
    </w:p>
    <w:p w:rsidR="0079362E" w:rsidRPr="0079362E" w:rsidRDefault="0079362E" w:rsidP="009B7595">
      <w:pPr>
        <w:pStyle w:val="a3"/>
        <w:ind w:firstLine="0"/>
        <w:rPr>
          <w:color w:val="000000"/>
          <w:lang w:val="uk-UA"/>
        </w:rPr>
      </w:pPr>
    </w:p>
    <w:p w:rsidR="00567F2B" w:rsidRPr="00042262" w:rsidRDefault="00567F2B" w:rsidP="00A643EF">
      <w:pPr>
        <w:pStyle w:val="a3"/>
        <w:spacing w:before="120"/>
        <w:rPr>
          <w:color w:val="000000"/>
          <w:lang w:val="uk-UA"/>
        </w:rPr>
      </w:pPr>
      <w:r w:rsidRPr="00042262">
        <w:rPr>
          <w:lang w:val="uk-UA"/>
        </w:rPr>
        <w:t>Відповідно до пунктів 31, 51 частини 1 статті 26 та частини 5 статті 60 Закону України “Про місцеве самоврядування в Україні”, Закону України “</w:t>
      </w:r>
      <w:r w:rsidRPr="00042262">
        <w:rPr>
          <w:color w:val="000000"/>
          <w:lang w:val="uk-UA"/>
        </w:rPr>
        <w:t>Про передачу об’єктів права державної та комунальної власності”, частини 4 статті 78 Господарського кодексу України, статті 335 Цивільного кодексу України, міська рада вирішила:</w:t>
      </w:r>
    </w:p>
    <w:p w:rsidR="00567F2B" w:rsidRPr="00042262" w:rsidRDefault="0079362E" w:rsidP="0079362E">
      <w:pPr>
        <w:pStyle w:val="a3"/>
        <w:spacing w:before="120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79362E">
        <w:rPr>
          <w:color w:val="000000"/>
        </w:rPr>
        <w:t xml:space="preserve">. </w:t>
      </w:r>
      <w:r w:rsidR="00567F2B" w:rsidRPr="00042262">
        <w:rPr>
          <w:color w:val="000000"/>
          <w:lang w:val="uk-UA"/>
        </w:rPr>
        <w:t>Надати згоду на безоплатну передачу у комунальну власність територіальної громади м. Чернігова:</w:t>
      </w:r>
    </w:p>
    <w:p w:rsidR="00567F2B" w:rsidRPr="00042262" w:rsidRDefault="0079362E" w:rsidP="0079362E">
      <w:pPr>
        <w:spacing w:before="120"/>
        <w:ind w:firstLine="708"/>
        <w:jc w:val="both"/>
        <w:rPr>
          <w:sz w:val="28"/>
          <w:lang w:val="uk-UA"/>
        </w:rPr>
      </w:pPr>
      <w:r w:rsidRPr="0079362E">
        <w:rPr>
          <w:sz w:val="28"/>
        </w:rPr>
        <w:t xml:space="preserve">1.1. </w:t>
      </w:r>
      <w:r w:rsidR="00567F2B" w:rsidRPr="00042262">
        <w:rPr>
          <w:sz w:val="28"/>
          <w:lang w:val="uk-UA"/>
        </w:rPr>
        <w:t>Житлового фонду згідно з додатком 1;</w:t>
      </w:r>
    </w:p>
    <w:p w:rsidR="00567F2B" w:rsidRPr="00042262" w:rsidRDefault="0079362E" w:rsidP="0079362E">
      <w:pPr>
        <w:pStyle w:val="a3"/>
        <w:spacing w:before="120"/>
        <w:rPr>
          <w:color w:val="000000"/>
          <w:lang w:val="uk-UA"/>
        </w:rPr>
      </w:pPr>
      <w:r w:rsidRPr="0079362E">
        <w:rPr>
          <w:color w:val="000000"/>
        </w:rPr>
        <w:t xml:space="preserve">1.2. </w:t>
      </w:r>
      <w:r w:rsidR="00567F2B" w:rsidRPr="00042262">
        <w:rPr>
          <w:color w:val="000000"/>
          <w:lang w:val="uk-UA"/>
        </w:rPr>
        <w:t xml:space="preserve">Зовнішніх мереж </w:t>
      </w:r>
      <w:proofErr w:type="spellStart"/>
      <w:r w:rsidR="00567F2B" w:rsidRPr="00042262">
        <w:rPr>
          <w:color w:val="000000"/>
          <w:lang w:val="uk-UA"/>
        </w:rPr>
        <w:t>газо-</w:t>
      </w:r>
      <w:proofErr w:type="spellEnd"/>
      <w:r w:rsidR="00567F2B" w:rsidRPr="00042262">
        <w:rPr>
          <w:color w:val="000000"/>
          <w:lang w:val="uk-UA"/>
        </w:rPr>
        <w:t xml:space="preserve">, </w:t>
      </w:r>
      <w:proofErr w:type="spellStart"/>
      <w:r w:rsidR="00567F2B" w:rsidRPr="00042262">
        <w:rPr>
          <w:color w:val="000000"/>
          <w:lang w:val="uk-UA"/>
        </w:rPr>
        <w:t>електро-</w:t>
      </w:r>
      <w:proofErr w:type="spellEnd"/>
      <w:r w:rsidR="00567F2B" w:rsidRPr="00042262">
        <w:rPr>
          <w:color w:val="000000"/>
          <w:lang w:val="uk-UA"/>
        </w:rPr>
        <w:t>, водопостачання та водовідведення згідно з додатком 2;</w:t>
      </w:r>
    </w:p>
    <w:p w:rsidR="00567F2B" w:rsidRPr="00042262" w:rsidRDefault="0079362E" w:rsidP="0079362E">
      <w:pPr>
        <w:pStyle w:val="a3"/>
        <w:spacing w:before="120"/>
        <w:rPr>
          <w:color w:val="000000"/>
          <w:lang w:val="uk-UA"/>
        </w:rPr>
      </w:pPr>
      <w:r w:rsidRPr="0079362E">
        <w:rPr>
          <w:color w:val="000000"/>
        </w:rPr>
        <w:t xml:space="preserve">1.3. </w:t>
      </w:r>
      <w:r w:rsidR="00567F2B" w:rsidRPr="00042262">
        <w:rPr>
          <w:color w:val="000000"/>
          <w:lang w:val="uk-UA"/>
        </w:rPr>
        <w:t>Безхазяйних зовнішніх мереж електропостачання згідно з додатком 3.</w:t>
      </w:r>
    </w:p>
    <w:p w:rsidR="00567F2B" w:rsidRPr="00042262" w:rsidRDefault="0079362E" w:rsidP="0079362E">
      <w:pPr>
        <w:pStyle w:val="a3"/>
        <w:tabs>
          <w:tab w:val="left" w:pos="709"/>
          <w:tab w:val="left" w:pos="1134"/>
          <w:tab w:val="left" w:pos="1276"/>
        </w:tabs>
        <w:spacing w:before="120"/>
        <w:rPr>
          <w:lang w:val="uk-UA"/>
        </w:rPr>
      </w:pPr>
      <w:r w:rsidRPr="0079362E">
        <w:rPr>
          <w:color w:val="000000"/>
          <w:lang w:val="uk-UA"/>
        </w:rPr>
        <w:t xml:space="preserve">2. </w:t>
      </w:r>
      <w:r w:rsidR="00567F2B" w:rsidRPr="00042262">
        <w:rPr>
          <w:color w:val="000000"/>
          <w:lang w:val="uk-UA"/>
        </w:rPr>
        <w:t>Зовнішні мережі водопостачання та водовідведення, зазначені у додатку 2</w:t>
      </w:r>
      <w:r w:rsidR="00567F2B">
        <w:rPr>
          <w:color w:val="000000"/>
          <w:lang w:val="uk-UA"/>
        </w:rPr>
        <w:t>,</w:t>
      </w:r>
      <w:r w:rsidR="00567F2B" w:rsidRPr="00042262">
        <w:rPr>
          <w:color w:val="000000"/>
          <w:lang w:val="uk-UA"/>
        </w:rPr>
        <w:t xml:space="preserve"> передати в якості внеску до статутного капіталу комунальному підприємству “</w:t>
      </w:r>
      <w:proofErr w:type="spellStart"/>
      <w:r w:rsidR="00567F2B" w:rsidRPr="00042262">
        <w:rPr>
          <w:color w:val="000000"/>
          <w:lang w:val="uk-UA"/>
        </w:rPr>
        <w:t>Чернігівводоканал</w:t>
      </w:r>
      <w:proofErr w:type="spellEnd"/>
      <w:r w:rsidR="00567F2B" w:rsidRPr="00042262">
        <w:rPr>
          <w:color w:val="000000"/>
          <w:lang w:val="uk-UA"/>
        </w:rPr>
        <w:t xml:space="preserve">” Чернігівської міської ради та збільшити статутний капітал цього </w:t>
      </w:r>
      <w:r w:rsidR="00567F2B" w:rsidRPr="00042262">
        <w:rPr>
          <w:lang w:val="uk-UA"/>
        </w:rPr>
        <w:t>підприємства на  85</w:t>
      </w:r>
      <w:r w:rsidR="00567F2B">
        <w:rPr>
          <w:lang w:val="uk-UA"/>
        </w:rPr>
        <w:t xml:space="preserve"> </w:t>
      </w:r>
      <w:r w:rsidR="00567F2B" w:rsidRPr="00042262">
        <w:rPr>
          <w:lang w:val="uk-UA"/>
        </w:rPr>
        <w:t xml:space="preserve">684 гривень 00 копійок. </w:t>
      </w:r>
    </w:p>
    <w:p w:rsidR="00567F2B" w:rsidRPr="00042262" w:rsidRDefault="0079362E" w:rsidP="0079362E">
      <w:pPr>
        <w:pStyle w:val="a3"/>
        <w:tabs>
          <w:tab w:val="left" w:pos="709"/>
          <w:tab w:val="left" w:pos="1134"/>
          <w:tab w:val="left" w:pos="1276"/>
        </w:tabs>
        <w:spacing w:before="120"/>
        <w:ind w:firstLine="0"/>
        <w:rPr>
          <w:color w:val="000000"/>
          <w:lang w:val="uk-UA"/>
        </w:rPr>
      </w:pPr>
      <w:r>
        <w:rPr>
          <w:lang w:val="en-US"/>
        </w:rPr>
        <w:tab/>
      </w:r>
      <w:r w:rsidRPr="0079362E">
        <w:rPr>
          <w:lang w:val="uk-UA"/>
        </w:rPr>
        <w:t xml:space="preserve">3. </w:t>
      </w:r>
      <w:r w:rsidR="00567F2B" w:rsidRPr="00042262">
        <w:rPr>
          <w:lang w:val="uk-UA"/>
        </w:rPr>
        <w:t xml:space="preserve">Передати </w:t>
      </w:r>
      <w:r w:rsidR="00567F2B" w:rsidRPr="00042262">
        <w:rPr>
          <w:color w:val="000000"/>
          <w:lang w:val="uk-UA"/>
        </w:rPr>
        <w:t>на праві  господарського відання для використання у господарській діяльності та забезпечення їх технічного обслуговування, ремонту і безпечної експлуатації</w:t>
      </w:r>
      <w:r w:rsidR="00567F2B" w:rsidRPr="00042262">
        <w:rPr>
          <w:lang w:val="uk-UA"/>
        </w:rPr>
        <w:t xml:space="preserve"> зовнішні мережі:</w:t>
      </w:r>
    </w:p>
    <w:p w:rsidR="00567F2B" w:rsidRPr="00042262" w:rsidRDefault="00567F2B" w:rsidP="008729F1">
      <w:pPr>
        <w:pStyle w:val="a3"/>
        <w:tabs>
          <w:tab w:val="left" w:pos="709"/>
          <w:tab w:val="left" w:pos="1134"/>
          <w:tab w:val="left" w:pos="1276"/>
        </w:tabs>
        <w:spacing w:before="120"/>
        <w:rPr>
          <w:color w:val="000000"/>
          <w:lang w:val="uk-UA"/>
        </w:rPr>
      </w:pPr>
      <w:r w:rsidRPr="00042262">
        <w:rPr>
          <w:lang w:val="uk-UA"/>
        </w:rPr>
        <w:t>- електропостачання, зазначені у додатках 2 та 3</w:t>
      </w:r>
      <w:r>
        <w:rPr>
          <w:lang w:val="uk-UA"/>
        </w:rPr>
        <w:t xml:space="preserve">, </w:t>
      </w:r>
      <w:r w:rsidRPr="00042262">
        <w:rPr>
          <w:color w:val="000000"/>
          <w:lang w:val="uk-UA"/>
        </w:rPr>
        <w:t>публічному акціонерному товариству</w:t>
      </w:r>
      <w:r w:rsidRPr="00042262">
        <w:rPr>
          <w:lang w:val="uk-UA"/>
        </w:rPr>
        <w:t xml:space="preserve"> “</w:t>
      </w:r>
      <w:proofErr w:type="spellStart"/>
      <w:r w:rsidRPr="00042262">
        <w:rPr>
          <w:lang w:val="uk-UA"/>
        </w:rPr>
        <w:t>Чернігівобленерго</w:t>
      </w:r>
      <w:proofErr w:type="spellEnd"/>
      <w:r w:rsidRPr="00042262">
        <w:rPr>
          <w:lang w:val="uk-UA"/>
        </w:rPr>
        <w:t>” (</w:t>
      </w:r>
      <w:proofErr w:type="spellStart"/>
      <w:r w:rsidRPr="00042262">
        <w:rPr>
          <w:lang w:val="uk-UA"/>
        </w:rPr>
        <w:t>Касіч</w:t>
      </w:r>
      <w:proofErr w:type="spellEnd"/>
      <w:r w:rsidRPr="00042262">
        <w:rPr>
          <w:lang w:val="uk-UA"/>
        </w:rPr>
        <w:t xml:space="preserve"> Ю. П.)</w:t>
      </w:r>
      <w:r w:rsidRPr="00042262">
        <w:rPr>
          <w:color w:val="000000"/>
          <w:lang w:val="uk-UA"/>
        </w:rPr>
        <w:t>;</w:t>
      </w:r>
    </w:p>
    <w:p w:rsidR="00567F2B" w:rsidRPr="00042262" w:rsidRDefault="00567F2B" w:rsidP="008729F1">
      <w:pPr>
        <w:pStyle w:val="a3"/>
        <w:tabs>
          <w:tab w:val="left" w:pos="709"/>
          <w:tab w:val="left" w:pos="1134"/>
          <w:tab w:val="left" w:pos="1276"/>
        </w:tabs>
        <w:spacing w:before="120"/>
        <w:rPr>
          <w:color w:val="000000"/>
          <w:lang w:val="uk-UA"/>
        </w:rPr>
      </w:pPr>
      <w:r w:rsidRPr="00042262">
        <w:rPr>
          <w:color w:val="000000"/>
          <w:lang w:val="uk-UA"/>
        </w:rPr>
        <w:t xml:space="preserve">- </w:t>
      </w:r>
      <w:r w:rsidRPr="00042262">
        <w:rPr>
          <w:lang w:val="uk-UA"/>
        </w:rPr>
        <w:t>газопостачання,</w:t>
      </w:r>
      <w:r>
        <w:rPr>
          <w:color w:val="000000"/>
          <w:lang w:val="uk-UA"/>
        </w:rPr>
        <w:t xml:space="preserve"> </w:t>
      </w:r>
      <w:r w:rsidRPr="00042262">
        <w:rPr>
          <w:lang w:val="uk-UA"/>
        </w:rPr>
        <w:t>зазначені 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додатку 2, </w:t>
      </w:r>
      <w:r w:rsidRPr="00042262">
        <w:rPr>
          <w:color w:val="000000"/>
          <w:lang w:val="uk-UA"/>
        </w:rPr>
        <w:t>публічному акціонерному товариству по газопостачанню та газифікації “</w:t>
      </w:r>
      <w:proofErr w:type="spellStart"/>
      <w:r w:rsidRPr="00042262">
        <w:rPr>
          <w:color w:val="000000"/>
          <w:lang w:val="uk-UA"/>
        </w:rPr>
        <w:t>Чернігівгаз</w:t>
      </w:r>
      <w:proofErr w:type="spellEnd"/>
      <w:r w:rsidRPr="00042262">
        <w:rPr>
          <w:color w:val="000000"/>
          <w:lang w:val="uk-UA"/>
        </w:rPr>
        <w:t>” (Ярова А. А.).</w:t>
      </w:r>
    </w:p>
    <w:p w:rsidR="00567F2B" w:rsidRPr="00042262" w:rsidRDefault="0079362E" w:rsidP="00845B71">
      <w:pPr>
        <w:pStyle w:val="a3"/>
        <w:tabs>
          <w:tab w:val="left" w:pos="1134"/>
        </w:tabs>
        <w:spacing w:before="120"/>
        <w:rPr>
          <w:lang w:val="uk-UA"/>
        </w:rPr>
      </w:pPr>
      <w:r w:rsidRPr="0079362E">
        <w:rPr>
          <w:snapToGrid w:val="0"/>
          <w:color w:val="000000"/>
          <w:lang w:val="uk-UA"/>
        </w:rPr>
        <w:t xml:space="preserve">4. </w:t>
      </w:r>
      <w:r w:rsidR="00567F2B" w:rsidRPr="00042262">
        <w:rPr>
          <w:snapToGrid w:val="0"/>
          <w:color w:val="000000"/>
          <w:lang w:val="uk-UA"/>
        </w:rPr>
        <w:t xml:space="preserve">Передачу здійснити відповідно до Положення про порядок передачі у комунальну власність територіальної громади м. Чернігова об’єктів соціальної </w:t>
      </w:r>
      <w:r w:rsidR="00567F2B" w:rsidRPr="00042262">
        <w:rPr>
          <w:snapToGrid w:val="0"/>
          <w:color w:val="000000"/>
          <w:lang w:val="uk-UA"/>
        </w:rPr>
        <w:lastRenderedPageBreak/>
        <w:t>інфраструктури, затвердженого рішенням міської ради від 6 березня 2014 року (39 сесія 6 скликання).</w:t>
      </w:r>
    </w:p>
    <w:p w:rsidR="00567F2B" w:rsidRPr="0079362E" w:rsidRDefault="00567F2B" w:rsidP="00531BFA">
      <w:pPr>
        <w:pStyle w:val="a3"/>
        <w:spacing w:before="120"/>
      </w:pPr>
      <w:r w:rsidRPr="00042262">
        <w:rPr>
          <w:lang w:val="uk-UA"/>
        </w:rPr>
        <w:t xml:space="preserve">5. </w:t>
      </w:r>
      <w:r w:rsidRPr="00042262">
        <w:rPr>
          <w:snapToGrid w:val="0"/>
          <w:color w:val="000000"/>
          <w:lang w:val="uk-UA"/>
        </w:rPr>
        <w:t>Контроль за виконанням цього рішення покласти на постійну комісію міської ради з питань комунальної власності та розвитку підприємництва (</w:t>
      </w:r>
      <w:proofErr w:type="spellStart"/>
      <w:r w:rsidRPr="00042262">
        <w:rPr>
          <w:snapToGrid w:val="0"/>
          <w:color w:val="000000"/>
          <w:lang w:val="uk-UA"/>
        </w:rPr>
        <w:t>Солдатов</w:t>
      </w:r>
      <w:proofErr w:type="spellEnd"/>
      <w:r w:rsidRPr="00042262">
        <w:rPr>
          <w:snapToGrid w:val="0"/>
          <w:color w:val="000000"/>
          <w:lang w:val="uk-UA"/>
        </w:rPr>
        <w:t xml:space="preserve"> В. В.) та першого заступника міського голови</w:t>
      </w:r>
      <w:r>
        <w:rPr>
          <w:snapToGrid w:val="0"/>
          <w:color w:val="000000"/>
          <w:lang w:val="uk-UA"/>
        </w:rPr>
        <w:t xml:space="preserve"> Миргородського М. М.</w:t>
      </w:r>
    </w:p>
    <w:p w:rsidR="00567F2B" w:rsidRPr="00042262" w:rsidRDefault="00567F2B" w:rsidP="00BB0D50">
      <w:pPr>
        <w:pStyle w:val="a3"/>
        <w:ind w:firstLine="0"/>
        <w:rPr>
          <w:lang w:val="uk-UA"/>
        </w:rPr>
      </w:pPr>
    </w:p>
    <w:p w:rsidR="00567F2B" w:rsidRPr="00042262" w:rsidRDefault="00567F2B" w:rsidP="00BB0D50">
      <w:pPr>
        <w:pStyle w:val="a3"/>
        <w:ind w:firstLine="0"/>
        <w:rPr>
          <w:lang w:val="uk-UA"/>
        </w:rPr>
      </w:pPr>
    </w:p>
    <w:p w:rsidR="00567F2B" w:rsidRPr="00042262" w:rsidRDefault="0079362E" w:rsidP="00BB0D50">
      <w:pPr>
        <w:pStyle w:val="a3"/>
        <w:ind w:firstLine="0"/>
        <w:rPr>
          <w:lang w:val="uk-UA"/>
        </w:rPr>
      </w:pPr>
      <w:r>
        <w:rPr>
          <w:lang w:val="uk-UA"/>
        </w:rPr>
        <w:t>Міський голова</w:t>
      </w:r>
      <w:r w:rsidRPr="0079362E">
        <w:tab/>
      </w:r>
      <w:r w:rsidRPr="0079362E">
        <w:tab/>
      </w:r>
      <w:r w:rsidRPr="0079362E">
        <w:tab/>
      </w:r>
      <w:r w:rsidRPr="0079362E">
        <w:tab/>
      </w:r>
      <w:r>
        <w:rPr>
          <w:lang w:val="en-US"/>
        </w:rPr>
        <w:tab/>
      </w:r>
      <w:r w:rsidRPr="0079362E">
        <w:tab/>
      </w:r>
      <w:r w:rsidRPr="0079362E">
        <w:tab/>
      </w:r>
      <w:r w:rsidRPr="0079362E">
        <w:tab/>
      </w:r>
      <w:r w:rsidR="00567F2B" w:rsidRPr="00042262">
        <w:rPr>
          <w:lang w:val="uk-UA"/>
        </w:rPr>
        <w:t>О. В. Соколов</w:t>
      </w:r>
    </w:p>
    <w:sectPr w:rsidR="00567F2B" w:rsidRPr="00042262" w:rsidSect="007936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06" w:rsidRDefault="00466606" w:rsidP="00DA11B4">
      <w:r>
        <w:separator/>
      </w:r>
    </w:p>
  </w:endnote>
  <w:endnote w:type="continuationSeparator" w:id="0">
    <w:p w:rsidR="00466606" w:rsidRDefault="00466606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06" w:rsidRDefault="00466606" w:rsidP="00DA11B4">
      <w:r>
        <w:separator/>
      </w:r>
    </w:p>
  </w:footnote>
  <w:footnote w:type="continuationSeparator" w:id="0">
    <w:p w:rsidR="00466606" w:rsidRDefault="00466606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95"/>
    <w:rsid w:val="00023E16"/>
    <w:rsid w:val="00031592"/>
    <w:rsid w:val="00033AF8"/>
    <w:rsid w:val="0003576E"/>
    <w:rsid w:val="00037E25"/>
    <w:rsid w:val="00042262"/>
    <w:rsid w:val="00044C55"/>
    <w:rsid w:val="00047F10"/>
    <w:rsid w:val="00064100"/>
    <w:rsid w:val="000679A8"/>
    <w:rsid w:val="000715BF"/>
    <w:rsid w:val="00084B43"/>
    <w:rsid w:val="00085F12"/>
    <w:rsid w:val="000B429D"/>
    <w:rsid w:val="000B5B20"/>
    <w:rsid w:val="000B7B76"/>
    <w:rsid w:val="000D48EE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557CE"/>
    <w:rsid w:val="001622E2"/>
    <w:rsid w:val="00164EFE"/>
    <w:rsid w:val="0017260B"/>
    <w:rsid w:val="00174011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A6AAD"/>
    <w:rsid w:val="001B4DCA"/>
    <w:rsid w:val="001B6BC5"/>
    <w:rsid w:val="001C0AEA"/>
    <w:rsid w:val="001D4BD0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64FE"/>
    <w:rsid w:val="00276ACE"/>
    <w:rsid w:val="00285201"/>
    <w:rsid w:val="0028708D"/>
    <w:rsid w:val="002967FD"/>
    <w:rsid w:val="002A17D0"/>
    <w:rsid w:val="002A4811"/>
    <w:rsid w:val="002B0D9D"/>
    <w:rsid w:val="002C6859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2331"/>
    <w:rsid w:val="003035BF"/>
    <w:rsid w:val="00303BEE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92E41"/>
    <w:rsid w:val="003A5378"/>
    <w:rsid w:val="003C1E31"/>
    <w:rsid w:val="00404708"/>
    <w:rsid w:val="0041137C"/>
    <w:rsid w:val="00416B1C"/>
    <w:rsid w:val="004211AF"/>
    <w:rsid w:val="004254C6"/>
    <w:rsid w:val="00433798"/>
    <w:rsid w:val="004345EA"/>
    <w:rsid w:val="0045069F"/>
    <w:rsid w:val="0045224A"/>
    <w:rsid w:val="004540F4"/>
    <w:rsid w:val="00454B4D"/>
    <w:rsid w:val="00466606"/>
    <w:rsid w:val="00484105"/>
    <w:rsid w:val="0048557F"/>
    <w:rsid w:val="00487B6A"/>
    <w:rsid w:val="004932AF"/>
    <w:rsid w:val="004A702E"/>
    <w:rsid w:val="004B12A3"/>
    <w:rsid w:val="004B3F09"/>
    <w:rsid w:val="004D01EA"/>
    <w:rsid w:val="004D281C"/>
    <w:rsid w:val="004D3D57"/>
    <w:rsid w:val="004D42F0"/>
    <w:rsid w:val="004F6C63"/>
    <w:rsid w:val="00501ABA"/>
    <w:rsid w:val="00510F71"/>
    <w:rsid w:val="00515A14"/>
    <w:rsid w:val="00531762"/>
    <w:rsid w:val="00531BFA"/>
    <w:rsid w:val="0054276A"/>
    <w:rsid w:val="00565A41"/>
    <w:rsid w:val="00567F2B"/>
    <w:rsid w:val="00571CA2"/>
    <w:rsid w:val="00581222"/>
    <w:rsid w:val="00596AF9"/>
    <w:rsid w:val="005A4AF0"/>
    <w:rsid w:val="005B3537"/>
    <w:rsid w:val="005B62D4"/>
    <w:rsid w:val="005C7CA6"/>
    <w:rsid w:val="005E0E92"/>
    <w:rsid w:val="005E589F"/>
    <w:rsid w:val="005E67AD"/>
    <w:rsid w:val="005E68FD"/>
    <w:rsid w:val="005F0597"/>
    <w:rsid w:val="006127CA"/>
    <w:rsid w:val="006221A0"/>
    <w:rsid w:val="00625779"/>
    <w:rsid w:val="00634567"/>
    <w:rsid w:val="00634AFA"/>
    <w:rsid w:val="00645797"/>
    <w:rsid w:val="006518B2"/>
    <w:rsid w:val="00652003"/>
    <w:rsid w:val="006613D3"/>
    <w:rsid w:val="006651E4"/>
    <w:rsid w:val="0067076F"/>
    <w:rsid w:val="00676C10"/>
    <w:rsid w:val="00683780"/>
    <w:rsid w:val="00686488"/>
    <w:rsid w:val="00690FD0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208E"/>
    <w:rsid w:val="0079362E"/>
    <w:rsid w:val="00793912"/>
    <w:rsid w:val="007A1881"/>
    <w:rsid w:val="007B1A1C"/>
    <w:rsid w:val="007C0449"/>
    <w:rsid w:val="007C346B"/>
    <w:rsid w:val="007C4521"/>
    <w:rsid w:val="007C5854"/>
    <w:rsid w:val="007D035E"/>
    <w:rsid w:val="007D22C0"/>
    <w:rsid w:val="007D301E"/>
    <w:rsid w:val="007E5E77"/>
    <w:rsid w:val="00803B08"/>
    <w:rsid w:val="00810EC8"/>
    <w:rsid w:val="008112D3"/>
    <w:rsid w:val="00814DA3"/>
    <w:rsid w:val="008248CF"/>
    <w:rsid w:val="00824EC4"/>
    <w:rsid w:val="00832FB0"/>
    <w:rsid w:val="0083589D"/>
    <w:rsid w:val="00845B71"/>
    <w:rsid w:val="00852958"/>
    <w:rsid w:val="00862E81"/>
    <w:rsid w:val="008729F1"/>
    <w:rsid w:val="008756D7"/>
    <w:rsid w:val="008844D7"/>
    <w:rsid w:val="008A2DC3"/>
    <w:rsid w:val="008A6AFE"/>
    <w:rsid w:val="008D5E93"/>
    <w:rsid w:val="008E65E0"/>
    <w:rsid w:val="00926EC4"/>
    <w:rsid w:val="009313EE"/>
    <w:rsid w:val="00937A0C"/>
    <w:rsid w:val="00945213"/>
    <w:rsid w:val="009471A4"/>
    <w:rsid w:val="009559BD"/>
    <w:rsid w:val="009654CC"/>
    <w:rsid w:val="00983060"/>
    <w:rsid w:val="009852BA"/>
    <w:rsid w:val="00991944"/>
    <w:rsid w:val="00993155"/>
    <w:rsid w:val="009B3802"/>
    <w:rsid w:val="009B6131"/>
    <w:rsid w:val="009B7595"/>
    <w:rsid w:val="009C5F7E"/>
    <w:rsid w:val="009D16EC"/>
    <w:rsid w:val="009F08A1"/>
    <w:rsid w:val="009F7DDB"/>
    <w:rsid w:val="00A05A5D"/>
    <w:rsid w:val="00A15BC8"/>
    <w:rsid w:val="00A235E0"/>
    <w:rsid w:val="00A24AF3"/>
    <w:rsid w:val="00A31D0D"/>
    <w:rsid w:val="00A36F19"/>
    <w:rsid w:val="00A40198"/>
    <w:rsid w:val="00A4526B"/>
    <w:rsid w:val="00A5476B"/>
    <w:rsid w:val="00A6128C"/>
    <w:rsid w:val="00A643EF"/>
    <w:rsid w:val="00A93F74"/>
    <w:rsid w:val="00A95081"/>
    <w:rsid w:val="00AA7A0C"/>
    <w:rsid w:val="00AB6F21"/>
    <w:rsid w:val="00AC4646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3238"/>
    <w:rsid w:val="00BF512A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73EFC"/>
    <w:rsid w:val="00C87301"/>
    <w:rsid w:val="00C87EA3"/>
    <w:rsid w:val="00C92C17"/>
    <w:rsid w:val="00CA6AB6"/>
    <w:rsid w:val="00CB0E77"/>
    <w:rsid w:val="00CC12A7"/>
    <w:rsid w:val="00CC3C19"/>
    <w:rsid w:val="00CF6F19"/>
    <w:rsid w:val="00CF7AFA"/>
    <w:rsid w:val="00CF7FF3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7307"/>
    <w:rsid w:val="00D826D8"/>
    <w:rsid w:val="00DA11B4"/>
    <w:rsid w:val="00DB437A"/>
    <w:rsid w:val="00DC39E2"/>
    <w:rsid w:val="00DD0D7F"/>
    <w:rsid w:val="00DD6A52"/>
    <w:rsid w:val="00E0107E"/>
    <w:rsid w:val="00E01C46"/>
    <w:rsid w:val="00E03B04"/>
    <w:rsid w:val="00E0677B"/>
    <w:rsid w:val="00E13CE9"/>
    <w:rsid w:val="00E14ABD"/>
    <w:rsid w:val="00E168F8"/>
    <w:rsid w:val="00E25538"/>
    <w:rsid w:val="00E423DF"/>
    <w:rsid w:val="00E55935"/>
    <w:rsid w:val="00E605B3"/>
    <w:rsid w:val="00E63690"/>
    <w:rsid w:val="00E64767"/>
    <w:rsid w:val="00E911A3"/>
    <w:rsid w:val="00E97A65"/>
    <w:rsid w:val="00EA1AD6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C7E4B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2014-11-11T08:48:00Z</cp:lastPrinted>
  <dcterms:created xsi:type="dcterms:W3CDTF">2014-11-18T12:26:00Z</dcterms:created>
  <dcterms:modified xsi:type="dcterms:W3CDTF">2014-11-18T12:26:00Z</dcterms:modified>
</cp:coreProperties>
</file>