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40" w:rsidRPr="00D91540" w:rsidRDefault="00D91540" w:rsidP="00D91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1540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D91540" w:rsidRPr="00D91540" w:rsidRDefault="00D91540" w:rsidP="00D91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1540">
        <w:rPr>
          <w:rFonts w:ascii="Times New Roman" w:hAnsi="Times New Roman" w:cs="Times New Roman"/>
          <w:sz w:val="28"/>
          <w:szCs w:val="28"/>
          <w:lang w:val="uk-UA"/>
        </w:rPr>
        <w:t>до проекту рішення Чернігівської міської ради</w:t>
      </w:r>
    </w:p>
    <w:p w:rsidR="00D91540" w:rsidRPr="00D91540" w:rsidRDefault="00D91540" w:rsidP="00D91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1540">
        <w:rPr>
          <w:rFonts w:ascii="Times New Roman" w:hAnsi="Times New Roman" w:cs="Times New Roman"/>
          <w:sz w:val="28"/>
          <w:szCs w:val="28"/>
          <w:lang w:val="uk-UA"/>
        </w:rPr>
        <w:t>«Про затвердження Положення про управління капітального будівництва Чернігівської міської ради у новій редакції»</w:t>
      </w:r>
    </w:p>
    <w:p w:rsidR="00D91540" w:rsidRPr="00D91540" w:rsidRDefault="00D91540" w:rsidP="00D9154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D91540" w:rsidRPr="00D91540" w:rsidRDefault="00D91540" w:rsidP="00D91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0">
        <w:rPr>
          <w:rFonts w:ascii="Times New Roman" w:hAnsi="Times New Roman" w:cs="Times New Roman"/>
          <w:sz w:val="28"/>
          <w:szCs w:val="28"/>
          <w:lang w:val="uk-UA"/>
        </w:rPr>
        <w:t xml:space="preserve">На розгляд депутатів Чернігівської міської ради виноситься проект рішення «Про затвердження Положення про управління капітального будівництва Чернігівської міської ради у новій редакції». </w:t>
      </w:r>
    </w:p>
    <w:p w:rsidR="00D91540" w:rsidRPr="00D91540" w:rsidRDefault="00D91540" w:rsidP="00D91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0">
        <w:rPr>
          <w:rFonts w:ascii="Times New Roman" w:hAnsi="Times New Roman" w:cs="Times New Roman"/>
          <w:sz w:val="28"/>
          <w:szCs w:val="28"/>
          <w:lang w:val="uk-UA"/>
        </w:rPr>
        <w:tab/>
        <w:t>В рамках структури управління капітального будівництва Чернігівської міської ради з відділу технічного нагляду пропонується вивести одну штатну одиницю та створити посаду – заступник начальника управління з технічної частини. Кількість штатних одиниць залишається сталою та складається з 19 одиниць.</w:t>
      </w:r>
    </w:p>
    <w:p w:rsidR="00D91540" w:rsidRPr="00D91540" w:rsidRDefault="00D91540" w:rsidP="00D91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0">
        <w:rPr>
          <w:rFonts w:ascii="Times New Roman" w:hAnsi="Times New Roman" w:cs="Times New Roman"/>
          <w:sz w:val="28"/>
          <w:szCs w:val="28"/>
          <w:lang w:val="uk-UA"/>
        </w:rPr>
        <w:tab/>
        <w:t>В зв’язку з вищевикладеним виникла потреба внести зміни до Положення про управління капітального будівництва, а саме пункт 3.5 викласти в такій редакції:</w:t>
      </w:r>
    </w:p>
    <w:p w:rsidR="00D91540" w:rsidRPr="00D91540" w:rsidRDefault="00D91540" w:rsidP="00D915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1540">
        <w:rPr>
          <w:rFonts w:ascii="Times New Roman" w:hAnsi="Times New Roman" w:cs="Times New Roman"/>
          <w:i/>
          <w:sz w:val="28"/>
          <w:szCs w:val="28"/>
          <w:lang w:val="uk-UA"/>
        </w:rPr>
        <w:t>3.5. Начальник Управління має заступника начальника управління та заступника з технічної частини, які призначаються на посаду розпорядженням міського голови за рекомендацією конкурсної комісії Чернігівської міської ради чи за іншою процедурою, передбаченою чинним законодавством України, і звільняються з посади розпорядженням міського голови згідно з чинним законодавством України.</w:t>
      </w:r>
    </w:p>
    <w:p w:rsidR="00D91540" w:rsidRPr="00D91540" w:rsidRDefault="00D91540" w:rsidP="00D91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0">
        <w:rPr>
          <w:rFonts w:ascii="Times New Roman" w:hAnsi="Times New Roman" w:cs="Times New Roman"/>
          <w:sz w:val="28"/>
          <w:szCs w:val="28"/>
          <w:lang w:val="uk-UA"/>
        </w:rPr>
        <w:tab/>
        <w:t>Оплата праці буде проводитись в рамках фонду заробітної плати затвердженою по Управлінню капітального будівництву Чернігівської міської ради.</w:t>
      </w:r>
    </w:p>
    <w:p w:rsidR="00D91540" w:rsidRPr="00D91540" w:rsidRDefault="00D91540" w:rsidP="00D91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1540" w:rsidRPr="00D91540" w:rsidRDefault="00D91540" w:rsidP="00D91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1540" w:rsidRPr="00D91540" w:rsidRDefault="00D91540" w:rsidP="00D91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1540" w:rsidRPr="00D91540" w:rsidRDefault="00D91540" w:rsidP="00D915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1540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  <w:r w:rsidRPr="00D915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15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15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15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15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15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154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В.І. Почеп</w:t>
      </w:r>
    </w:p>
    <w:p w:rsidR="00D91540" w:rsidRPr="00D91540" w:rsidRDefault="00D91540" w:rsidP="00D91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91B" w:rsidRPr="00D91540" w:rsidRDefault="00B0191B" w:rsidP="00D91540">
      <w:pPr>
        <w:rPr>
          <w:szCs w:val="26"/>
        </w:rPr>
      </w:pPr>
    </w:p>
    <w:sectPr w:rsidR="00B0191B" w:rsidRPr="00D91540" w:rsidSect="00B241D8">
      <w:headerReference w:type="even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990" w:rsidRDefault="00D91540" w:rsidP="00B241D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7990" w:rsidRDefault="00D9154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EA5533"/>
    <w:rsid w:val="00103785"/>
    <w:rsid w:val="002B16E6"/>
    <w:rsid w:val="00510DAE"/>
    <w:rsid w:val="00592FA3"/>
    <w:rsid w:val="008F265D"/>
    <w:rsid w:val="00B0191B"/>
    <w:rsid w:val="00BA6895"/>
    <w:rsid w:val="00BC5748"/>
    <w:rsid w:val="00BD3369"/>
    <w:rsid w:val="00BF00DC"/>
    <w:rsid w:val="00D85AC8"/>
    <w:rsid w:val="00D91540"/>
    <w:rsid w:val="00E66793"/>
    <w:rsid w:val="00EA5533"/>
    <w:rsid w:val="00F9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915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D915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91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0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1CC73-E777-4FAB-A17D-D08F03C6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ukb20</cp:lastModifiedBy>
  <cp:revision>3</cp:revision>
  <cp:lastPrinted>2018-01-12T09:32:00Z</cp:lastPrinted>
  <dcterms:created xsi:type="dcterms:W3CDTF">2018-01-12T09:33:00Z</dcterms:created>
  <dcterms:modified xsi:type="dcterms:W3CDTF">2018-06-08T06:59:00Z</dcterms:modified>
</cp:coreProperties>
</file>