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F2" w:rsidRPr="003919DE" w:rsidRDefault="005266F2" w:rsidP="005266F2">
      <w:pPr>
        <w:tabs>
          <w:tab w:val="left" w:pos="453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</w:t>
      </w:r>
      <w:r>
        <w:t>ЗАТВЕРДЖЕНО</w:t>
      </w:r>
    </w:p>
    <w:p w:rsidR="005266F2" w:rsidRDefault="005266F2" w:rsidP="005266F2">
      <w:pPr>
        <w:tabs>
          <w:tab w:val="left" w:pos="453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Рішення виконавчого комітету</w:t>
      </w:r>
    </w:p>
    <w:p w:rsidR="005266F2" w:rsidRDefault="005266F2" w:rsidP="005266F2">
      <w:pPr>
        <w:tabs>
          <w:tab w:val="left" w:pos="453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  <w:t>міської ради</w:t>
      </w:r>
    </w:p>
    <w:p w:rsidR="005266F2" w:rsidRDefault="005266F2" w:rsidP="005266F2">
      <w:pPr>
        <w:tabs>
          <w:tab w:val="left" w:pos="453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«____» _________ 2016 р. № ____</w:t>
      </w:r>
    </w:p>
    <w:p w:rsidR="005266F2" w:rsidRDefault="005266F2" w:rsidP="005266F2">
      <w:pPr>
        <w:jc w:val="right"/>
        <w:rPr>
          <w:sz w:val="28"/>
          <w:lang w:val="uk-UA"/>
        </w:rPr>
      </w:pPr>
    </w:p>
    <w:p w:rsidR="005266F2" w:rsidRDefault="005266F2" w:rsidP="005266F2">
      <w:pPr>
        <w:jc w:val="center"/>
        <w:rPr>
          <w:sz w:val="28"/>
          <w:lang w:val="uk-UA"/>
        </w:rPr>
      </w:pPr>
    </w:p>
    <w:p w:rsidR="005266F2" w:rsidRDefault="005266F2" w:rsidP="005266F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ПОЛОЖЕННЯ</w:t>
      </w:r>
    </w:p>
    <w:p w:rsidR="005266F2" w:rsidRDefault="005266F2" w:rsidP="005266F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про призначення та виплату персональних</w:t>
      </w:r>
      <w:r>
        <w:rPr>
          <w:sz w:val="28"/>
        </w:rPr>
        <w:t xml:space="preserve"> (</w:t>
      </w:r>
      <w:proofErr w:type="spellStart"/>
      <w:r>
        <w:rPr>
          <w:sz w:val="28"/>
        </w:rPr>
        <w:t>іменних</w:t>
      </w:r>
      <w:proofErr w:type="spellEnd"/>
      <w:r>
        <w:rPr>
          <w:sz w:val="28"/>
        </w:rPr>
        <w:t>)</w:t>
      </w:r>
      <w:r>
        <w:rPr>
          <w:sz w:val="28"/>
          <w:lang w:val="uk-UA"/>
        </w:rPr>
        <w:t xml:space="preserve"> стипендій талановитим і обдарованим спортсменам м. Чернігова на 2016 рік</w:t>
      </w:r>
    </w:p>
    <w:p w:rsidR="005266F2" w:rsidRDefault="005266F2" w:rsidP="005266F2">
      <w:pPr>
        <w:jc w:val="right"/>
        <w:rPr>
          <w:sz w:val="28"/>
          <w:lang w:val="uk-UA"/>
        </w:rPr>
      </w:pP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Мета. </w:t>
      </w: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Підтримка талановитих та обдарованих дітей та учнівської молоді, розвиток їх здібностей у обраному виді спорту, надання можливостей самореалізації на рівні міста, області, країни тощо. Підготовка спортивного резерву для збірних команд України.</w:t>
      </w: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2. Завдання.</w:t>
      </w: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Запровадження системи матеріальної підтримки обдарованих дітей та учнівської молоді у сфері фізичної культури та спорту.</w:t>
      </w: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 Умови та порядок отримання стипендій.</w:t>
      </w:r>
    </w:p>
    <w:p w:rsidR="005266F2" w:rsidRDefault="005266F2" w:rsidP="005266F2">
      <w:pPr>
        <w:pStyle w:val="a3"/>
        <w:tabs>
          <w:tab w:val="clear" w:pos="5670"/>
          <w:tab w:val="left" w:pos="567"/>
          <w:tab w:val="left" w:pos="3904"/>
        </w:tabs>
      </w:pPr>
      <w:r>
        <w:tab/>
        <w:t>3.1. Міські стипендії призначаються мешканцям м. Чернігова спортсменам юнацького, юніорського або молодіжного віку (до 21 року включно), які протягом попереднього року (2015 року) стали переможцями або призерами Чемпіонатів України,  посіли 1- 6 місця на чемпіонатах Європи або світу серед юнаків, юніорів, молоді</w:t>
      </w:r>
      <w:r w:rsidRPr="005161B8">
        <w:t>,</w:t>
      </w:r>
      <w:r>
        <w:t xml:space="preserve"> стали гравцями команд з ігрових видів спорту  (Суперліга, Прем'єр-Ліга, вища, перша, друга ліги) з видів спорту визнаних в Україні.</w:t>
      </w:r>
    </w:p>
    <w:p w:rsidR="005266F2" w:rsidRDefault="005266F2" w:rsidP="005266F2">
      <w:pPr>
        <w:pStyle w:val="a5"/>
        <w:tabs>
          <w:tab w:val="left" w:pos="3904"/>
        </w:tabs>
      </w:pPr>
      <w:r>
        <w:t>3.2. Висунення спортсменів-кандидатів на здобуття міської стипендії для розгляду на конкурсній комісії здійснюється дитячо-юнацькими спортивними школами, спортивними клубами, федераціями з видів спорту, фізкультурно-спортивними товариствами.</w:t>
      </w: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3.3. Прийняття та підготовку документів здійснює управління у справах сім'ї, молоді та спорту Чернігівської міської ради.</w:t>
      </w:r>
    </w:p>
    <w:p w:rsidR="005266F2" w:rsidRDefault="005266F2" w:rsidP="005266F2">
      <w:pPr>
        <w:pStyle w:val="a5"/>
        <w:tabs>
          <w:tab w:val="left" w:pos="3904"/>
        </w:tabs>
      </w:pPr>
      <w:r>
        <w:t>3.4. Рішення про визначення стипендіатів з числа кандидатів, висунутих на здобуття міських стипендій, приймається до 01.09.2016 р. конкурсною комісією створеною при управлінні у справах сім'ї, молоді та спорту Чернігівської міської ради і затверджується розпорядженням міського голови. Персональний склад конкурсної комісії, умови і порядок проведення конкурсу затверджується наказом начальника управління.</w:t>
      </w:r>
      <w:r w:rsidRPr="00A36B98">
        <w:t xml:space="preserve"> </w:t>
      </w:r>
    </w:p>
    <w:p w:rsidR="005266F2" w:rsidRDefault="005266F2" w:rsidP="005266F2">
      <w:pPr>
        <w:pStyle w:val="a5"/>
        <w:tabs>
          <w:tab w:val="left" w:pos="3904"/>
        </w:tabs>
      </w:pPr>
      <w:r>
        <w:t>3.5. Встановити виплати іменних стипендій починаючи з вересня 2016 року.</w:t>
      </w: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3.6. Стипендії виплачуються спортсменам щомісячно через управління у справах сім'ї, молоді та спорту Чернігівської міської ради незалежно від інших </w:t>
      </w:r>
      <w:r>
        <w:rPr>
          <w:sz w:val="28"/>
          <w:lang w:val="uk-UA"/>
        </w:rPr>
        <w:lastRenderedPageBreak/>
        <w:t>виплат у т.ч. заробітної плати, оплати харчування, різних доплат та надбавок, преміальних за досягнення високих результатів.</w:t>
      </w:r>
    </w:p>
    <w:p w:rsidR="005266F2" w:rsidRDefault="005266F2" w:rsidP="005266F2">
      <w:pPr>
        <w:pStyle w:val="a5"/>
        <w:tabs>
          <w:tab w:val="left" w:pos="3904"/>
        </w:tabs>
      </w:pPr>
      <w:r>
        <w:t>3.7. Рішення про дострокове позбавлення стипендіата міської стипендії і призначення іншому кандидату приймається розпорядженням міського голови за поданням управління у справах сім'ї, молоді та спорту Чернігівської міської ради на підставі рішення конкурсної комісії при порушенні спортсменом-стипендіатом спортивного режиму, не виконання планів навчально-тренувальних занять і індивідуальних планів підготовки, зниження спортивних результатів або дискваліфікації спортсмена. Виплати стипендій припиняються також у разі припинення (відрахування) спортивної підготовки в спортивних закладах міста, в разі смерті стипендіата.</w:t>
      </w: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3.8. Розміри стипендій в олімпійських (</w:t>
      </w:r>
      <w:proofErr w:type="spellStart"/>
      <w:r>
        <w:rPr>
          <w:sz w:val="28"/>
          <w:lang w:val="uk-UA"/>
        </w:rPr>
        <w:t>паралімпійські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дефлімпійські</w:t>
      </w:r>
      <w:proofErr w:type="spellEnd"/>
      <w:r>
        <w:rPr>
          <w:sz w:val="28"/>
          <w:lang w:val="uk-UA"/>
        </w:rPr>
        <w:t xml:space="preserve"> ігри,</w:t>
      </w:r>
      <w:r>
        <w:rPr>
          <w:lang w:val="uk-UA"/>
        </w:rPr>
        <w:t xml:space="preserve"> </w:t>
      </w:r>
      <w:r>
        <w:rPr>
          <w:sz w:val="28"/>
          <w:lang w:val="uk-UA"/>
        </w:rPr>
        <w:t xml:space="preserve">всесвітні ігри сліпих, глобальні ігри) видах спорту становлять 500,00 грн., у </w:t>
      </w:r>
      <w:proofErr w:type="spellStart"/>
      <w:r>
        <w:rPr>
          <w:sz w:val="28"/>
          <w:lang w:val="uk-UA"/>
        </w:rPr>
        <w:t>неолімпійських</w:t>
      </w:r>
      <w:proofErr w:type="spellEnd"/>
      <w:r>
        <w:rPr>
          <w:sz w:val="28"/>
          <w:lang w:val="uk-UA"/>
        </w:rPr>
        <w:t xml:space="preserve"> видах 300,00 грн. без врахування податків та зборів  виходячи з рівня досягнутих результатів, додаткових витрат пов'язаних з виконанням планів підготовки до відповідальних змагань, соціального стану та доходів сім'ї.</w:t>
      </w: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3.9. Фінансування видатків, пов'язаних з виплатою міських стипендій, здійснюється з міського бюджету в межах асигнувань управління у справах сім'ї, молоді та спорту Чернігівської міської ради за рахунок цільових коштів, передбачених у бюджеті на зазначені виплати.</w:t>
      </w: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</w:p>
    <w:p w:rsidR="005266F2" w:rsidRDefault="005266F2" w:rsidP="005266F2">
      <w:pPr>
        <w:tabs>
          <w:tab w:val="left" w:pos="3904"/>
        </w:tabs>
        <w:ind w:firstLine="567"/>
        <w:jc w:val="both"/>
        <w:rPr>
          <w:sz w:val="28"/>
          <w:lang w:val="uk-UA"/>
        </w:rPr>
      </w:pPr>
    </w:p>
    <w:p w:rsidR="008468A9" w:rsidRPr="005266F2" w:rsidRDefault="008468A9">
      <w:pPr>
        <w:rPr>
          <w:lang w:val="uk-UA"/>
        </w:rPr>
      </w:pPr>
      <w:bookmarkStart w:id="0" w:name="_GoBack"/>
      <w:bookmarkEnd w:id="0"/>
    </w:p>
    <w:sectPr w:rsidR="008468A9" w:rsidRPr="005266F2" w:rsidSect="00265E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F2"/>
    <w:rsid w:val="005266F2"/>
    <w:rsid w:val="0084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266F2"/>
    <w:pPr>
      <w:tabs>
        <w:tab w:val="left" w:pos="5670"/>
      </w:tabs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5266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5266F2"/>
    <w:pPr>
      <w:ind w:firstLine="567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5266F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266F2"/>
    <w:pPr>
      <w:tabs>
        <w:tab w:val="left" w:pos="5670"/>
      </w:tabs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5266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5266F2"/>
    <w:pPr>
      <w:ind w:firstLine="567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5266F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NTkachenko</dc:creator>
  <cp:lastModifiedBy>NTkachenko</cp:lastModifiedBy>
  <cp:revision>1</cp:revision>
  <dcterms:created xsi:type="dcterms:W3CDTF">2016-08-16T08:59:00Z</dcterms:created>
  <dcterms:modified xsi:type="dcterms:W3CDTF">2016-08-16T09:00:00Z</dcterms:modified>
</cp:coreProperties>
</file>