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3B25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до </w:t>
      </w:r>
      <w:r w:rsidR="00D311E4">
        <w:rPr>
          <w:color w:val="000000"/>
          <w:sz w:val="28"/>
          <w:szCs w:val="28"/>
        </w:rPr>
        <w:t xml:space="preserve">статті </w:t>
      </w:r>
      <w:r w:rsidR="005214F0" w:rsidRPr="00B1442C">
        <w:rPr>
          <w:sz w:val="28"/>
          <w:szCs w:val="28"/>
        </w:rPr>
        <w:t xml:space="preserve">40 Закону України “Про місцеве самоврядування              в Україні”, </w:t>
      </w:r>
      <w:r w:rsidR="005214F0" w:rsidRPr="00B1442C">
        <w:rPr>
          <w:sz w:val="28"/>
          <w:szCs w:val="20"/>
        </w:rPr>
        <w:t xml:space="preserve">частини 5 </w:t>
      </w:r>
      <w:r w:rsidR="005214F0" w:rsidRPr="00B1442C">
        <w:rPr>
          <w:sz w:val="28"/>
          <w:szCs w:val="28"/>
        </w:rPr>
        <w:t>статті 19, частини 2 статті 150</w:t>
      </w:r>
      <w:r w:rsidR="005214F0" w:rsidRPr="00B1442C">
        <w:rPr>
          <w:sz w:val="28"/>
          <w:szCs w:val="20"/>
        </w:rPr>
        <w:t xml:space="preserve">, </w:t>
      </w:r>
      <w:r w:rsidR="005214F0">
        <w:rPr>
          <w:sz w:val="28"/>
          <w:szCs w:val="20"/>
        </w:rPr>
        <w:t>статті 158</w:t>
      </w:r>
      <w:r w:rsidR="005214F0" w:rsidRPr="00B1442C">
        <w:rPr>
          <w:sz w:val="28"/>
          <w:szCs w:val="20"/>
        </w:rPr>
        <w:t>, статті</w:t>
      </w:r>
      <w:r w:rsidR="005214F0" w:rsidRPr="00B1442C">
        <w:rPr>
          <w:sz w:val="28"/>
          <w:szCs w:val="28"/>
        </w:rPr>
        <w:t xml:space="preserve">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bookmarkStart w:id="0" w:name="_GoBack"/>
      <w:r w:rsidR="00643B25">
        <w:rPr>
          <w:sz w:val="28"/>
          <w:szCs w:val="20"/>
        </w:rPr>
        <w:t>постанови Кабінету Міністрів України від 07 лютого 2022 року № 265 «Деякі питання декларування і реєстрації місця проживання та ведення реєстрів територіальних громад»</w:t>
      </w:r>
      <w:bookmarkEnd w:id="0"/>
      <w:r w:rsidR="00BF0F31">
        <w:rPr>
          <w:sz w:val="28"/>
          <w:szCs w:val="20"/>
        </w:rPr>
        <w:t>,</w:t>
      </w:r>
      <w:r w:rsidR="00643B25">
        <w:rPr>
          <w:sz w:val="28"/>
          <w:szCs w:val="20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</w:t>
      </w:r>
      <w:r w:rsidR="00D311E4">
        <w:rPr>
          <w:sz w:val="28"/>
          <w:szCs w:val="28"/>
        </w:rPr>
        <w:t>ни були розглянуті питання</w:t>
      </w:r>
      <w:r w:rsidR="00B53F71">
        <w:rPr>
          <w:bCs/>
          <w:sz w:val="28"/>
          <w:szCs w:val="28"/>
        </w:rPr>
        <w:t xml:space="preserve">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8659BB">
        <w:rPr>
          <w:sz w:val="28"/>
        </w:rPr>
        <w:t>затвердження висновку щодо доцільності/недоцільності позбавлення батьківських прав</w:t>
      </w:r>
      <w:r w:rsidR="00AB59A9">
        <w:rPr>
          <w:sz w:val="28"/>
        </w:rPr>
        <w:t>,</w:t>
      </w:r>
      <w:r w:rsidR="00106AA3">
        <w:rPr>
          <w:sz w:val="28"/>
        </w:rPr>
        <w:t xml:space="preserve"> </w:t>
      </w:r>
      <w:r w:rsidR="005214F0">
        <w:rPr>
          <w:bCs/>
          <w:sz w:val="28"/>
          <w:szCs w:val="28"/>
        </w:rPr>
        <w:t>п</w:t>
      </w:r>
      <w:r w:rsidR="005214F0" w:rsidRPr="00B1442C">
        <w:rPr>
          <w:bCs/>
          <w:sz w:val="28"/>
          <w:szCs w:val="28"/>
        </w:rPr>
        <w:t xml:space="preserve">ро затвердження висновку </w:t>
      </w:r>
      <w:r w:rsidR="005214F0" w:rsidRPr="00B1442C">
        <w:rPr>
          <w:sz w:val="28"/>
          <w:szCs w:val="28"/>
        </w:rPr>
        <w:t>про доцільність надання дозволу на зняття із заре</w:t>
      </w:r>
      <w:r w:rsidR="005214F0">
        <w:rPr>
          <w:sz w:val="28"/>
          <w:szCs w:val="28"/>
        </w:rPr>
        <w:t>єстрованого місця проживання та п</w:t>
      </w:r>
      <w:r w:rsidR="005214F0" w:rsidRPr="00B1442C">
        <w:rPr>
          <w:sz w:val="28"/>
          <w:szCs w:val="28"/>
        </w:rPr>
        <w:t>ро участь батька у вихованні малолітньої дитини</w:t>
      </w:r>
      <w:r w:rsidR="00E3777B">
        <w:rPr>
          <w:sz w:val="28"/>
        </w:rPr>
        <w:t>.</w:t>
      </w:r>
      <w:r w:rsidR="00D311E4">
        <w:rPr>
          <w:sz w:val="28"/>
          <w:szCs w:val="28"/>
        </w:rPr>
        <w:t xml:space="preserve"> 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кожному питанню були вивчені </w:t>
      </w:r>
      <w:r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06AA3"/>
    <w:rsid w:val="00172AC7"/>
    <w:rsid w:val="001A0E14"/>
    <w:rsid w:val="001D0150"/>
    <w:rsid w:val="001D6EF6"/>
    <w:rsid w:val="003E3356"/>
    <w:rsid w:val="003F48F4"/>
    <w:rsid w:val="00481894"/>
    <w:rsid w:val="004A1525"/>
    <w:rsid w:val="004E1ACA"/>
    <w:rsid w:val="005214F0"/>
    <w:rsid w:val="006162DF"/>
    <w:rsid w:val="00643B25"/>
    <w:rsid w:val="00692124"/>
    <w:rsid w:val="006F49CB"/>
    <w:rsid w:val="00775A07"/>
    <w:rsid w:val="007A51BB"/>
    <w:rsid w:val="00824610"/>
    <w:rsid w:val="008C009B"/>
    <w:rsid w:val="008F5A97"/>
    <w:rsid w:val="00A00678"/>
    <w:rsid w:val="00A41937"/>
    <w:rsid w:val="00A752E8"/>
    <w:rsid w:val="00AA4F63"/>
    <w:rsid w:val="00AB59A9"/>
    <w:rsid w:val="00B53F71"/>
    <w:rsid w:val="00BA6407"/>
    <w:rsid w:val="00BF0F31"/>
    <w:rsid w:val="00CC1359"/>
    <w:rsid w:val="00D311E4"/>
    <w:rsid w:val="00D36238"/>
    <w:rsid w:val="00DB4ACA"/>
    <w:rsid w:val="00DD1ADF"/>
    <w:rsid w:val="00E33B82"/>
    <w:rsid w:val="00E3777B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3F82-3DC9-44CB-BDA9-F83869A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41</cp:revision>
  <dcterms:created xsi:type="dcterms:W3CDTF">2023-07-12T08:48:00Z</dcterms:created>
  <dcterms:modified xsi:type="dcterms:W3CDTF">2025-03-13T13:56:00Z</dcterms:modified>
</cp:coreProperties>
</file>