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B" w:rsidRPr="00E05B78" w:rsidRDefault="00A675F3" w:rsidP="00D97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05B78">
        <w:rPr>
          <w:rFonts w:ascii="Times New Roman" w:hAnsi="Times New Roman" w:cs="Times New Roman"/>
          <w:sz w:val="28"/>
          <w:szCs w:val="28"/>
          <w:lang w:val="ru-RU"/>
        </w:rPr>
        <w:t>Пояснювальна записка</w:t>
      </w:r>
    </w:p>
    <w:p w:rsidR="00A675F3" w:rsidRPr="00E05B78" w:rsidRDefault="00A675F3" w:rsidP="00D97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B78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E6345B" w:rsidRPr="00E05B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5B78">
        <w:rPr>
          <w:rFonts w:ascii="Times New Roman" w:hAnsi="Times New Roman" w:cs="Times New Roman"/>
          <w:sz w:val="28"/>
          <w:szCs w:val="28"/>
          <w:lang w:val="uk-UA"/>
        </w:rPr>
        <w:t>кту рішення Чернігівської міської ради</w:t>
      </w:r>
    </w:p>
    <w:p w:rsidR="00D97DED" w:rsidRPr="00E05B78" w:rsidRDefault="00A675F3" w:rsidP="00D97D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5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7DED" w:rsidRPr="00E05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F50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</w:p>
    <w:p w:rsidR="00A675F3" w:rsidRPr="00E05B78" w:rsidRDefault="00D97DED" w:rsidP="00D97D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5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 проекту землеустрою</w:t>
      </w:r>
      <w:r w:rsidR="00A675F3" w:rsidRPr="00E05B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Pr="00E05B78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E05B78" w:rsidRDefault="00A675F3" w:rsidP="00FF1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E05B78" w:rsidRDefault="00A675F3" w:rsidP="004D6C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6C90" w:rsidRPr="00E05B78" w:rsidRDefault="00D97DED" w:rsidP="00C673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Україні, статтею 168 Земельного кодексу України, статтею 52 Закону України «Про охорону земель», статтями 25, 54 Закону України «Про землеустрій», та з метою розширення міського кладовища «Яцево» в місті Чернігові</w:t>
      </w:r>
      <w:r w:rsidR="004D6C90"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6C90" w:rsidRPr="00E05B78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пропонується:</w:t>
      </w:r>
    </w:p>
    <w:p w:rsidR="00C6738A" w:rsidRPr="00E05B78" w:rsidRDefault="00C6738A" w:rsidP="00C6738A">
      <w:pPr>
        <w:tabs>
          <w:tab w:val="left" w:pos="9356"/>
          <w:tab w:val="left" w:pos="9639"/>
        </w:tabs>
        <w:spacing w:after="0" w:line="240" w:lineRule="auto"/>
        <w:ind w:left="6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5B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5B78" w:rsidRPr="00E05B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DED" w:rsidRPr="00E05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Затвердити «Робочий проєкт землеустрою щодо зняття, збереження та використання родючого шару ґрунту </w:t>
      </w:r>
      <w:r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земельних ділянках з кадастровими номерами </w:t>
      </w:r>
      <w:r w:rsidRPr="00E0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7425585700:03:000:0238 площею 1,5554 га та</w:t>
      </w:r>
      <w:r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7425585700:03:000:0257 площею 1,3513 га, що розташовані на території Киселівської територіальної громади Чернігівського району Чернігівської області.</w:t>
      </w:r>
    </w:p>
    <w:p w:rsidR="00E05B78" w:rsidRPr="00E05B78" w:rsidRDefault="00C6738A" w:rsidP="00E05B7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5B78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C67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5B78"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міської ради № 38/VIII-20 від 05 березня 2024 року «Про надання дозволу на розроблення робочого проєкту землеустрою» та пункт 2 викласти в новій редакції: «Місцем складування для знятого родючого шару ґрунту із земельних ділянок кадастрові номери: 7425585700:03:000:0238 та 7425585700:03:000:0257 визначити територію комунального підприємства «Зеленбуд» Чернігівської міської ради за адресою: проспект Михайла Грушевського, 168 А в місті Чернігові та територію виробничої бази комунального підприємства «</w:t>
      </w:r>
      <w:r w:rsidR="00E05B78" w:rsidRPr="00E05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Спеціалізований комбінат комунально-побутового обслуговування» Чернігівської міської ради</w:t>
      </w:r>
      <w:r w:rsidR="00E05B78" w:rsidRPr="00E05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вулиця Кленова, 25 в  місті Чернігові та дозволити комунальним підприємствам Чернігівської міської ради для утримання території міста Чернігів використання родючого ґрунту, з дотриманням вимог Закону України «Про охорону земель».</w:t>
      </w:r>
    </w:p>
    <w:p w:rsidR="00476855" w:rsidRPr="00E05B78" w:rsidRDefault="00EE0AF9" w:rsidP="00E05B7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9E2" w:rsidRPr="00E05B78">
        <w:rPr>
          <w:rFonts w:ascii="Times New Roman" w:hAnsi="Times New Roman" w:cs="Times New Roman"/>
          <w:sz w:val="28"/>
          <w:szCs w:val="28"/>
          <w:lang w:val="uk-UA"/>
        </w:rPr>
        <w:t>Відповідно до ст. 40 Регламенту Чернігівської міської ради</w:t>
      </w:r>
      <w:r w:rsidR="003309E2" w:rsidRPr="00E05B78">
        <w:rPr>
          <w:rFonts w:ascii="Times New Roman" w:hAnsi="Times New Roman" w:cs="Times New Roman"/>
          <w:sz w:val="28"/>
          <w:szCs w:val="28"/>
        </w:rPr>
        <w:t> VIII </w:t>
      </w:r>
      <w:r w:rsidR="00607030" w:rsidRPr="00E05B78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(зі змінами) </w:t>
      </w:r>
      <w:r w:rsidR="003309E2" w:rsidRPr="00E05B78">
        <w:rPr>
          <w:rFonts w:ascii="Times New Roman" w:hAnsi="Times New Roman" w:cs="Times New Roman"/>
          <w:sz w:val="28"/>
          <w:szCs w:val="28"/>
          <w:lang w:val="uk-UA"/>
        </w:rPr>
        <w:t>рішення буде подано на затвердження начальнику Чернігівської міської військової адміністрації Чернігівського району Чернігівської області.</w:t>
      </w:r>
    </w:p>
    <w:p w:rsidR="00D97DED" w:rsidRPr="00E05B78" w:rsidRDefault="00D97DED" w:rsidP="00D97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514" w:rsidRDefault="00847514" w:rsidP="0084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847514" w:rsidRDefault="00847514" w:rsidP="0084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</w:p>
    <w:p w:rsidR="00847514" w:rsidRDefault="00847514" w:rsidP="008475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Ярослав КУЦ</w:t>
      </w:r>
    </w:p>
    <w:p w:rsidR="00847514" w:rsidRDefault="00847514" w:rsidP="00847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E05B78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E05B78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AE1"/>
    <w:multiLevelType w:val="hybridMultilevel"/>
    <w:tmpl w:val="2694587A"/>
    <w:lvl w:ilvl="0" w:tplc="2DE03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261795"/>
    <w:multiLevelType w:val="hybridMultilevel"/>
    <w:tmpl w:val="F4F630E8"/>
    <w:lvl w:ilvl="0" w:tplc="9B20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F4726"/>
    <w:multiLevelType w:val="hybridMultilevel"/>
    <w:tmpl w:val="EF867A92"/>
    <w:lvl w:ilvl="0" w:tplc="5F6042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3"/>
    <w:rsid w:val="0014129B"/>
    <w:rsid w:val="0017679A"/>
    <w:rsid w:val="002610F7"/>
    <w:rsid w:val="002F49C4"/>
    <w:rsid w:val="003309E2"/>
    <w:rsid w:val="00465162"/>
    <w:rsid w:val="00476855"/>
    <w:rsid w:val="004D6C90"/>
    <w:rsid w:val="00542905"/>
    <w:rsid w:val="005E5FFE"/>
    <w:rsid w:val="00607030"/>
    <w:rsid w:val="00636983"/>
    <w:rsid w:val="006E358A"/>
    <w:rsid w:val="00721B04"/>
    <w:rsid w:val="007E7D03"/>
    <w:rsid w:val="00847514"/>
    <w:rsid w:val="008905F8"/>
    <w:rsid w:val="00A02564"/>
    <w:rsid w:val="00A675F3"/>
    <w:rsid w:val="00AD295A"/>
    <w:rsid w:val="00B1617C"/>
    <w:rsid w:val="00C6738A"/>
    <w:rsid w:val="00CA51B4"/>
    <w:rsid w:val="00D01593"/>
    <w:rsid w:val="00D97DED"/>
    <w:rsid w:val="00DC5AA3"/>
    <w:rsid w:val="00E05B78"/>
    <w:rsid w:val="00E370A7"/>
    <w:rsid w:val="00E6345B"/>
    <w:rsid w:val="00EA3BAB"/>
    <w:rsid w:val="00EA751C"/>
    <w:rsid w:val="00EE0AF9"/>
    <w:rsid w:val="00F50A35"/>
    <w:rsid w:val="00F721A5"/>
    <w:rsid w:val="00F96114"/>
    <w:rsid w:val="00FA0008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EE0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EE0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EE0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EE0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Гурбик</dc:creator>
  <cp:lastModifiedBy>latina_sv</cp:lastModifiedBy>
  <cp:revision>2</cp:revision>
  <cp:lastPrinted>2024-05-08T08:59:00Z</cp:lastPrinted>
  <dcterms:created xsi:type="dcterms:W3CDTF">2024-05-09T06:14:00Z</dcterms:created>
  <dcterms:modified xsi:type="dcterms:W3CDTF">2024-05-09T06:14:00Z</dcterms:modified>
</cp:coreProperties>
</file>