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81" w:rsidRDefault="00C72181" w:rsidP="00C72181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Додаток </w:t>
      </w:r>
      <w:r w:rsidR="00A8696D">
        <w:rPr>
          <w:bCs/>
          <w:iCs/>
          <w:szCs w:val="28"/>
        </w:rPr>
        <w:t>1</w:t>
      </w:r>
    </w:p>
    <w:p w:rsidR="008D1A37" w:rsidRDefault="008D1A37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до рішення Чернігівської</w:t>
      </w:r>
    </w:p>
    <w:p w:rsidR="008D1A37" w:rsidRDefault="008D1A37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міської ради</w:t>
      </w:r>
    </w:p>
    <w:p w:rsidR="005A7571" w:rsidRDefault="008D1A37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  <w:u w:val="single"/>
        </w:rPr>
        <w:t xml:space="preserve"> </w:t>
      </w:r>
      <w:r w:rsidR="00C72181">
        <w:rPr>
          <w:bCs/>
          <w:iCs/>
          <w:szCs w:val="28"/>
          <w:u w:val="single"/>
        </w:rPr>
        <w:t>«</w:t>
      </w:r>
      <w:r w:rsidR="00D85FAA">
        <w:rPr>
          <w:bCs/>
          <w:iCs/>
          <w:szCs w:val="28"/>
          <w:u w:val="single"/>
        </w:rPr>
        <w:t xml:space="preserve">  </w:t>
      </w:r>
      <w:r w:rsidR="00C72181" w:rsidRPr="004D7472">
        <w:rPr>
          <w:bCs/>
          <w:iCs/>
          <w:szCs w:val="28"/>
          <w:u w:val="single"/>
          <w:lang w:val="ru-RU"/>
        </w:rPr>
        <w:t xml:space="preserve"> </w:t>
      </w:r>
      <w:r w:rsidR="00C72181">
        <w:rPr>
          <w:bCs/>
          <w:iCs/>
          <w:szCs w:val="28"/>
          <w:u w:val="single"/>
        </w:rPr>
        <w:t>»</w:t>
      </w:r>
      <w:r w:rsidR="00C72181">
        <w:rPr>
          <w:bCs/>
          <w:iCs/>
          <w:szCs w:val="28"/>
        </w:rPr>
        <w:t xml:space="preserve">  </w:t>
      </w:r>
      <w:r w:rsidR="00C72181">
        <w:rPr>
          <w:bCs/>
          <w:iCs/>
          <w:szCs w:val="28"/>
          <w:u w:val="single"/>
        </w:rPr>
        <w:t xml:space="preserve">  </w:t>
      </w:r>
      <w:r w:rsidR="00D85FAA">
        <w:rPr>
          <w:bCs/>
          <w:iCs/>
          <w:szCs w:val="28"/>
          <w:u w:val="single"/>
        </w:rPr>
        <w:t>листопада</w:t>
      </w:r>
      <w:r w:rsidR="00C72181">
        <w:rPr>
          <w:bCs/>
          <w:iCs/>
          <w:szCs w:val="28"/>
          <w:u w:val="single"/>
        </w:rPr>
        <w:t xml:space="preserve">  </w:t>
      </w:r>
      <w:r w:rsidR="00C72181">
        <w:rPr>
          <w:bCs/>
          <w:iCs/>
          <w:szCs w:val="28"/>
        </w:rPr>
        <w:t xml:space="preserve"> 202</w:t>
      </w:r>
      <w:r w:rsidR="00D85FAA">
        <w:rPr>
          <w:bCs/>
          <w:iCs/>
          <w:szCs w:val="28"/>
        </w:rPr>
        <w:t>2</w:t>
      </w:r>
      <w:r w:rsidR="005A7571">
        <w:rPr>
          <w:bCs/>
          <w:iCs/>
          <w:szCs w:val="28"/>
        </w:rPr>
        <w:t xml:space="preserve"> року </w:t>
      </w:r>
      <w:r w:rsidR="005A7571" w:rsidRPr="005A7571">
        <w:rPr>
          <w:bCs/>
          <w:iCs/>
          <w:szCs w:val="28"/>
        </w:rPr>
        <w:t xml:space="preserve"> </w:t>
      </w:r>
    </w:p>
    <w:p w:rsidR="00C72181" w:rsidRPr="0066263A" w:rsidRDefault="005A7571" w:rsidP="008D1A3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№ </w:t>
      </w:r>
      <w:r w:rsidRPr="005A7571">
        <w:rPr>
          <w:bCs/>
          <w:iCs/>
          <w:szCs w:val="28"/>
        </w:rPr>
        <w:t>24/VIII</w:t>
      </w:r>
      <w:r>
        <w:rPr>
          <w:bCs/>
          <w:iCs/>
          <w:szCs w:val="28"/>
        </w:rPr>
        <w:t>-</w:t>
      </w:r>
      <w:bookmarkStart w:id="0" w:name="_GoBack"/>
      <w:bookmarkEnd w:id="0"/>
    </w:p>
    <w:p w:rsidR="00A8696D" w:rsidRDefault="00A8696D" w:rsidP="00C72181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</w:p>
    <w:p w:rsidR="00A8696D" w:rsidRPr="00A8696D" w:rsidRDefault="00A8696D" w:rsidP="00A8696D">
      <w:pPr>
        <w:ind w:firstLine="851"/>
        <w:jc w:val="both"/>
        <w:rPr>
          <w:rFonts w:eastAsia="Calibri"/>
          <w:szCs w:val="28"/>
          <w:lang w:eastAsia="en-US"/>
        </w:rPr>
      </w:pPr>
      <w:r w:rsidRPr="00A8696D">
        <w:rPr>
          <w:rFonts w:eastAsia="Calibri"/>
          <w:szCs w:val="28"/>
          <w:lang w:eastAsia="en-US"/>
        </w:rPr>
        <w:t>Програм</w:t>
      </w:r>
      <w:r w:rsidR="00FA2C1F">
        <w:rPr>
          <w:rFonts w:eastAsia="Calibri"/>
          <w:szCs w:val="28"/>
          <w:lang w:eastAsia="en-US"/>
        </w:rPr>
        <w:t>а</w:t>
      </w:r>
      <w:r w:rsidRPr="00A8696D">
        <w:rPr>
          <w:rFonts w:eastAsia="Calibri"/>
          <w:szCs w:val="28"/>
          <w:lang w:eastAsia="en-US"/>
        </w:rPr>
        <w:t xml:space="preserve"> з інформаційного забезпечення населення телевізійним та інформаційним продуктом комунального підприємства "</w:t>
      </w:r>
      <w:proofErr w:type="spellStart"/>
      <w:r w:rsidRPr="00A8696D">
        <w:rPr>
          <w:rFonts w:eastAsia="Calibri"/>
          <w:szCs w:val="28"/>
          <w:lang w:eastAsia="en-US"/>
        </w:rPr>
        <w:t>Телерадіоагентство</w:t>
      </w:r>
      <w:proofErr w:type="spellEnd"/>
      <w:r w:rsidRPr="00A8696D">
        <w:rPr>
          <w:rFonts w:eastAsia="Calibri"/>
          <w:szCs w:val="28"/>
          <w:lang w:eastAsia="en-US"/>
        </w:rPr>
        <w:t xml:space="preserve"> "Новий Чернігів" Чернігівської міської ради на 2021 – 2023 роки.</w:t>
      </w:r>
    </w:p>
    <w:p w:rsidR="00A8696D" w:rsidRDefault="00A8696D" w:rsidP="00C72181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</w:p>
    <w:p w:rsidR="00D85FAA" w:rsidRDefault="00D85FAA" w:rsidP="00D85FAA">
      <w:pPr>
        <w:jc w:val="center"/>
      </w:pPr>
      <w:r>
        <w:t>Розділ 4. Фінансове забезпечення Програми</w:t>
      </w:r>
    </w:p>
    <w:p w:rsidR="00D85FAA" w:rsidRDefault="00D85FAA" w:rsidP="00D85FAA">
      <w:pPr>
        <w:jc w:val="center"/>
      </w:pPr>
    </w:p>
    <w:p w:rsidR="00D85FAA" w:rsidRPr="008757EA" w:rsidRDefault="00D85FAA" w:rsidP="00D85FAA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8757EA">
        <w:rPr>
          <w:rFonts w:eastAsia="Calibri"/>
          <w:szCs w:val="28"/>
          <w:lang w:eastAsia="en-US"/>
        </w:rPr>
        <w:t>Фінансове  забезпечення  Програми  здійснюється за  рахунок  коштів    бюджету Чернігівської міської територіальної громади</w:t>
      </w:r>
      <w:r w:rsidRPr="008757EA">
        <w:rPr>
          <w:rFonts w:asciiTheme="minorHAnsi" w:eastAsia="Calibri" w:hAnsiTheme="minorHAnsi" w:cstheme="minorBidi"/>
          <w:szCs w:val="28"/>
          <w:lang w:eastAsia="en-US"/>
        </w:rPr>
        <w:t xml:space="preserve"> </w:t>
      </w:r>
      <w:r w:rsidRPr="008757EA">
        <w:rPr>
          <w:rFonts w:eastAsia="Calibri"/>
          <w:szCs w:val="28"/>
          <w:lang w:eastAsia="en-US"/>
        </w:rPr>
        <w:t>як фінансова підтримка, в межах видатків, затверджених рішенням про бюджет Чернігівської міської територіальної громади</w:t>
      </w:r>
      <w:r w:rsidRPr="008757EA">
        <w:rPr>
          <w:rFonts w:asciiTheme="minorHAnsi" w:eastAsia="Calibri" w:hAnsiTheme="minorHAnsi" w:cstheme="minorBidi"/>
          <w:szCs w:val="28"/>
          <w:lang w:eastAsia="en-US"/>
        </w:rPr>
        <w:t xml:space="preserve"> </w:t>
      </w:r>
      <w:r w:rsidRPr="008757EA">
        <w:rPr>
          <w:rFonts w:eastAsia="Calibri"/>
          <w:szCs w:val="28"/>
          <w:lang w:eastAsia="en-US"/>
        </w:rPr>
        <w:t>на відповідний бюджетний період, власних коштів підприємства, спонсорських надходжень та інших джерел, не заборонених чинним законодавством:</w:t>
      </w:r>
      <w:r w:rsidRPr="008757EA">
        <w:rPr>
          <w:rFonts w:eastAsia="Calibri"/>
          <w:sz w:val="22"/>
          <w:szCs w:val="22"/>
          <w:lang w:eastAsia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1235"/>
        <w:gridCol w:w="1260"/>
        <w:gridCol w:w="1260"/>
        <w:gridCol w:w="1980"/>
      </w:tblGrid>
      <w:tr w:rsidR="00D85FAA" w:rsidRPr="00C72181" w:rsidTr="00850CD1">
        <w:trPr>
          <w:trHeight w:val="366"/>
        </w:trPr>
        <w:tc>
          <w:tcPr>
            <w:tcW w:w="3805" w:type="dxa"/>
            <w:vMerge w:val="restart"/>
          </w:tcPr>
          <w:p w:rsidR="00D85FAA" w:rsidRPr="005439AB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Обсяг коштів, які  пропонуються залучити на виконання  Програми</w:t>
            </w:r>
            <w:r w:rsidRPr="00C721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55" w:type="dxa"/>
            <w:gridSpan w:val="3"/>
            <w:vAlign w:val="center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Роки виконання</w:t>
            </w:r>
          </w:p>
        </w:tc>
        <w:tc>
          <w:tcPr>
            <w:tcW w:w="1980" w:type="dxa"/>
            <w:vMerge w:val="restart"/>
            <w:vAlign w:val="center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Усього витрат  на виконання Програми,                                       </w:t>
            </w:r>
            <w:r>
              <w:rPr>
                <w:rFonts w:eastAsia="Calibri"/>
                <w:szCs w:val="28"/>
                <w:lang w:eastAsia="en-US"/>
              </w:rPr>
              <w:t xml:space="preserve"> тис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грн</w:t>
            </w:r>
            <w:proofErr w:type="spellEnd"/>
          </w:p>
        </w:tc>
      </w:tr>
      <w:tr w:rsidR="00D85FAA" w:rsidRPr="00C72181" w:rsidTr="00850CD1">
        <w:trPr>
          <w:trHeight w:val="917"/>
        </w:trPr>
        <w:tc>
          <w:tcPr>
            <w:tcW w:w="3805" w:type="dxa"/>
            <w:vMerge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vAlign w:val="center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2021</w:t>
            </w:r>
          </w:p>
        </w:tc>
        <w:tc>
          <w:tcPr>
            <w:tcW w:w="1260" w:type="dxa"/>
            <w:vAlign w:val="center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2022</w:t>
            </w:r>
          </w:p>
        </w:tc>
        <w:tc>
          <w:tcPr>
            <w:tcW w:w="1260" w:type="dxa"/>
            <w:vAlign w:val="center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2023</w:t>
            </w:r>
          </w:p>
        </w:tc>
        <w:tc>
          <w:tcPr>
            <w:tcW w:w="1980" w:type="dxa"/>
            <w:vMerge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5FAA" w:rsidRPr="00C72181" w:rsidTr="00850CD1">
        <w:trPr>
          <w:trHeight w:val="1356"/>
        </w:trPr>
        <w:tc>
          <w:tcPr>
            <w:tcW w:w="3805" w:type="dxa"/>
          </w:tcPr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Обсяг ресурсів усього          (тис. грн.),</w:t>
            </w: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у тому числі:</w:t>
            </w:r>
          </w:p>
          <w:p w:rsidR="00D85FAA" w:rsidRPr="00C72181" w:rsidRDefault="00D85FAA" w:rsidP="00850CD1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Бюджетні кошти                    (тис. грн.)</w:t>
            </w: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- фінансова підтримка підприємства</w:t>
            </w: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 </w:t>
            </w: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 - для придбання основних </w:t>
            </w: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     засобів</w:t>
            </w: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2. Власні кошти підприємства (тис. грн.)</w:t>
            </w:r>
          </w:p>
        </w:tc>
        <w:tc>
          <w:tcPr>
            <w:tcW w:w="1235" w:type="dxa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8 100,0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4 700,0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 xml:space="preserve"> 4 700,0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-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3 400,0</w:t>
            </w:r>
          </w:p>
        </w:tc>
        <w:tc>
          <w:tcPr>
            <w:tcW w:w="1260" w:type="dxa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9 500,0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5 800,0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5 000,0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800,0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3 700,0</w:t>
            </w:r>
          </w:p>
        </w:tc>
        <w:tc>
          <w:tcPr>
            <w:tcW w:w="1260" w:type="dxa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10 7</w:t>
            </w:r>
            <w:r w:rsidRPr="00C72181">
              <w:rPr>
                <w:rFonts w:eastAsia="Calibri"/>
                <w:szCs w:val="28"/>
                <w:lang w:eastAsia="en-US"/>
              </w:rPr>
              <w:t>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  <w:r w:rsidRPr="00C72181">
              <w:rPr>
                <w:rFonts w:eastAsia="Calibri"/>
                <w:szCs w:val="28"/>
                <w:lang w:eastAsia="en-US"/>
              </w:rPr>
              <w:t> </w:t>
            </w:r>
            <w:r>
              <w:rPr>
                <w:rFonts w:eastAsia="Calibri"/>
                <w:szCs w:val="28"/>
                <w:lang w:eastAsia="en-US"/>
              </w:rPr>
              <w:t>7</w:t>
            </w:r>
            <w:r w:rsidRPr="00C72181">
              <w:rPr>
                <w:rFonts w:eastAsia="Calibri"/>
                <w:szCs w:val="28"/>
                <w:lang w:eastAsia="en-US"/>
              </w:rPr>
              <w:t>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  <w:r w:rsidRPr="00C72181">
              <w:rPr>
                <w:rFonts w:eastAsia="Calibri"/>
                <w:szCs w:val="28"/>
                <w:lang w:eastAsia="en-US"/>
              </w:rPr>
              <w:t xml:space="preserve"> 5</w:t>
            </w:r>
            <w:r>
              <w:rPr>
                <w:rFonts w:eastAsia="Calibri"/>
                <w:szCs w:val="28"/>
                <w:lang w:eastAsia="en-US"/>
              </w:rPr>
              <w:t>4</w:t>
            </w:r>
            <w:r w:rsidRPr="00C72181">
              <w:rPr>
                <w:rFonts w:eastAsia="Calibri"/>
                <w:szCs w:val="28"/>
                <w:lang w:eastAsia="en-US"/>
              </w:rPr>
              <w:t xml:space="preserve">0,0   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116</w:t>
            </w:r>
            <w:r w:rsidRPr="00C72181">
              <w:rPr>
                <w:rFonts w:eastAsia="Calibri"/>
                <w:szCs w:val="28"/>
                <w:lang w:eastAsia="en-US"/>
              </w:rPr>
              <w:t>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  <w:r w:rsidRPr="00C72181">
              <w:rPr>
                <w:rFonts w:eastAsia="Calibri"/>
                <w:szCs w:val="28"/>
                <w:lang w:eastAsia="en-US"/>
              </w:rPr>
              <w:t> 000,0</w:t>
            </w:r>
          </w:p>
        </w:tc>
        <w:tc>
          <w:tcPr>
            <w:tcW w:w="1980" w:type="dxa"/>
          </w:tcPr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2</w:t>
            </w:r>
            <w:r>
              <w:rPr>
                <w:rFonts w:eastAsia="Calibri"/>
                <w:szCs w:val="28"/>
                <w:lang w:eastAsia="en-US"/>
              </w:rPr>
              <w:t>8 3</w:t>
            </w:r>
            <w:r w:rsidRPr="00C72181">
              <w:rPr>
                <w:rFonts w:eastAsia="Calibri"/>
                <w:szCs w:val="28"/>
                <w:lang w:eastAsia="en-US"/>
              </w:rPr>
              <w:t>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val="ru-RU"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</w:t>
            </w:r>
            <w:r w:rsidRPr="00C72181">
              <w:rPr>
                <w:rFonts w:eastAsia="Calibri"/>
                <w:szCs w:val="28"/>
                <w:lang w:eastAsia="en-US"/>
              </w:rPr>
              <w:t> </w:t>
            </w:r>
            <w:r>
              <w:rPr>
                <w:rFonts w:eastAsia="Calibri"/>
                <w:szCs w:val="28"/>
                <w:lang w:eastAsia="en-US"/>
              </w:rPr>
              <w:t>2</w:t>
            </w:r>
            <w:r w:rsidRPr="00C72181">
              <w:rPr>
                <w:rFonts w:eastAsia="Calibri"/>
                <w:szCs w:val="28"/>
                <w:lang w:eastAsia="en-US"/>
              </w:rPr>
              <w:t>00,0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</w:t>
            </w:r>
            <w:r>
              <w:rPr>
                <w:rFonts w:eastAsia="Calibri"/>
                <w:szCs w:val="28"/>
                <w:lang w:eastAsia="en-US"/>
              </w:rPr>
              <w:t>8</w:t>
            </w:r>
            <w:r w:rsidRPr="00C72181">
              <w:rPr>
                <w:rFonts w:eastAsia="Calibri"/>
                <w:szCs w:val="28"/>
                <w:lang w:eastAsia="en-US"/>
              </w:rPr>
              <w:t> 2</w:t>
            </w:r>
            <w:r>
              <w:rPr>
                <w:rFonts w:eastAsia="Calibri"/>
                <w:szCs w:val="28"/>
                <w:lang w:eastAsia="en-US"/>
              </w:rPr>
              <w:t>4</w:t>
            </w:r>
            <w:r w:rsidRPr="00C72181">
              <w:rPr>
                <w:rFonts w:eastAsia="Calibri"/>
                <w:szCs w:val="28"/>
                <w:lang w:eastAsia="en-US"/>
              </w:rPr>
              <w:t>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72181">
              <w:rPr>
                <w:rFonts w:eastAsia="Calibri"/>
                <w:szCs w:val="28"/>
                <w:lang w:eastAsia="en-US"/>
              </w:rPr>
              <w:t>1 </w:t>
            </w:r>
            <w:r>
              <w:rPr>
                <w:rFonts w:eastAsia="Calibri"/>
                <w:szCs w:val="28"/>
                <w:lang w:eastAsia="en-US"/>
              </w:rPr>
              <w:t>9</w:t>
            </w:r>
            <w:r w:rsidRPr="00C72181">
              <w:rPr>
                <w:rFonts w:eastAsia="Calibri"/>
                <w:szCs w:val="28"/>
                <w:lang w:eastAsia="en-US"/>
              </w:rPr>
              <w:t>60,0</w:t>
            </w: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C72181" w:rsidRDefault="00D85FAA" w:rsidP="00850CD1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85FAA" w:rsidRPr="005439AB" w:rsidRDefault="00D85FAA" w:rsidP="00D85FA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5439AB">
              <w:rPr>
                <w:rFonts w:eastAsia="Calibri"/>
                <w:szCs w:val="28"/>
                <w:lang w:eastAsia="en-US"/>
              </w:rPr>
              <w:t>100,0</w:t>
            </w:r>
          </w:p>
        </w:tc>
      </w:tr>
    </w:tbl>
    <w:p w:rsidR="00D85FAA" w:rsidRDefault="00D85FAA" w:rsidP="00D85FAA">
      <w:pPr>
        <w:jc w:val="both"/>
      </w:pPr>
    </w:p>
    <w:p w:rsidR="00D85FAA" w:rsidRPr="00B70A0E" w:rsidRDefault="00D85FAA" w:rsidP="00D85FAA">
      <w:pPr>
        <w:spacing w:after="200"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К</w:t>
      </w:r>
      <w:r w:rsidRPr="00B70A0E">
        <w:rPr>
          <w:rFonts w:eastAsia="Calibri"/>
          <w:szCs w:val="28"/>
          <w:lang w:eastAsia="en-US"/>
        </w:rPr>
        <w:t xml:space="preserve">ошти </w:t>
      </w:r>
      <w:r w:rsidRPr="00567F8F">
        <w:rPr>
          <w:rFonts w:eastAsia="Calibri"/>
          <w:szCs w:val="28"/>
          <w:lang w:eastAsia="en-US"/>
        </w:rPr>
        <w:t>бюджету</w:t>
      </w:r>
      <w:r>
        <w:rPr>
          <w:rFonts w:eastAsia="Calibri"/>
          <w:szCs w:val="28"/>
          <w:lang w:eastAsia="en-US"/>
        </w:rPr>
        <w:t xml:space="preserve"> Чернігівської міської територіальної громади</w:t>
      </w:r>
      <w:r w:rsidRPr="00B70A0E">
        <w:rPr>
          <w:rFonts w:eastAsia="Calibri"/>
          <w:szCs w:val="28"/>
          <w:lang w:eastAsia="en-US"/>
        </w:rPr>
        <w:t xml:space="preserve">  повинні бути  спрямовані на :</w:t>
      </w:r>
    </w:p>
    <w:p w:rsidR="00D85FAA" w:rsidRPr="005439AB" w:rsidRDefault="00D85FAA" w:rsidP="00D85FA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Cs w:val="28"/>
          <w:lang w:eastAsia="en-US"/>
        </w:rPr>
      </w:pPr>
      <w:r w:rsidRPr="005439AB">
        <w:rPr>
          <w:rFonts w:eastAsia="Calibri"/>
          <w:szCs w:val="28"/>
          <w:lang w:eastAsia="en-US"/>
        </w:rPr>
        <w:t>Оплату  телекомунікаційних  послуг  по  експлуатації та технічному обслуговуванню ТЗМ (технічних засобів мовлення) для  цифрового  телебачення;</w:t>
      </w:r>
    </w:p>
    <w:p w:rsidR="00D85FAA" w:rsidRDefault="00D85FAA" w:rsidP="00D85FA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Cs w:val="28"/>
          <w:lang w:eastAsia="en-US"/>
        </w:rPr>
      </w:pPr>
      <w:r w:rsidRPr="005439AB">
        <w:rPr>
          <w:rFonts w:eastAsia="Calibri"/>
          <w:szCs w:val="28"/>
          <w:lang w:eastAsia="en-US"/>
        </w:rPr>
        <w:t>Оплата  комунальних  послуг;</w:t>
      </w:r>
    </w:p>
    <w:p w:rsidR="00D85FAA" w:rsidRDefault="00D85FAA" w:rsidP="00D85FA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Cs w:val="28"/>
          <w:lang w:eastAsia="en-US"/>
        </w:rPr>
      </w:pPr>
      <w:r w:rsidRPr="005439AB">
        <w:rPr>
          <w:rFonts w:eastAsia="Calibri"/>
          <w:szCs w:val="28"/>
          <w:lang w:eastAsia="en-US"/>
        </w:rPr>
        <w:t>Оплата послуг охорони приміщення;</w:t>
      </w:r>
    </w:p>
    <w:p w:rsidR="00D85FAA" w:rsidRPr="005439AB" w:rsidRDefault="00D85FAA" w:rsidP="00D85FA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Cs w:val="28"/>
          <w:lang w:eastAsia="en-US"/>
        </w:rPr>
      </w:pPr>
      <w:r w:rsidRPr="005439AB">
        <w:rPr>
          <w:rFonts w:eastAsia="Calibri"/>
          <w:szCs w:val="28"/>
          <w:lang w:eastAsia="en-US"/>
        </w:rPr>
        <w:t>Заробітну  плату  працівників та нарахування на заробітну плату (часткове фінансування);</w:t>
      </w:r>
    </w:p>
    <w:p w:rsidR="00D85FAA" w:rsidRDefault="00D85FAA" w:rsidP="00D85FAA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 w:rsidRPr="005439AB">
        <w:rPr>
          <w:szCs w:val="28"/>
        </w:rPr>
        <w:t xml:space="preserve">Оплату послуг контент-менеджера з розвитку </w:t>
      </w:r>
      <w:proofErr w:type="spellStart"/>
      <w:r w:rsidRPr="005439AB">
        <w:rPr>
          <w:szCs w:val="28"/>
        </w:rPr>
        <w:t>діджитал-платформ</w:t>
      </w:r>
      <w:proofErr w:type="spellEnd"/>
      <w:r w:rsidRPr="005439AB">
        <w:rPr>
          <w:szCs w:val="28"/>
        </w:rPr>
        <w:t xml:space="preserve"> телеканалу (сайт </w:t>
      </w:r>
      <w:proofErr w:type="spellStart"/>
      <w:r w:rsidRPr="005439AB">
        <w:rPr>
          <w:szCs w:val="28"/>
        </w:rPr>
        <w:t>newch.</w:t>
      </w:r>
      <w:r>
        <w:rPr>
          <w:szCs w:val="28"/>
        </w:rPr>
        <w:t>tv</w:t>
      </w:r>
      <w:proofErr w:type="spellEnd"/>
      <w:r>
        <w:rPr>
          <w:szCs w:val="28"/>
        </w:rPr>
        <w:t xml:space="preserve">, офіційні сторінки в </w:t>
      </w:r>
      <w:proofErr w:type="spellStart"/>
      <w:r>
        <w:rPr>
          <w:szCs w:val="28"/>
        </w:rPr>
        <w:t>youtube</w:t>
      </w:r>
      <w:proofErr w:type="spellEnd"/>
      <w:r w:rsidRPr="005439AB">
        <w:rPr>
          <w:szCs w:val="28"/>
        </w:rPr>
        <w:t xml:space="preserve"> та соціальних мережах);</w:t>
      </w:r>
    </w:p>
    <w:p w:rsidR="00D85FAA" w:rsidRPr="005439AB" w:rsidRDefault="00D85FAA" w:rsidP="00D85FAA">
      <w:pPr>
        <w:pStyle w:val="a3"/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 w:rsidRPr="005439AB">
        <w:rPr>
          <w:rFonts w:eastAsia="Calibri"/>
          <w:szCs w:val="28"/>
          <w:lang w:eastAsia="en-US"/>
        </w:rPr>
        <w:t>Придбання основних засобів для оновлення матеріально-технічної бази підприємства, в тому числі як поповнення в статутний фонд.</w:t>
      </w:r>
    </w:p>
    <w:p w:rsidR="00D85FAA" w:rsidRPr="00B70A0E" w:rsidRDefault="00D85FAA" w:rsidP="00D85FAA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B70A0E">
        <w:rPr>
          <w:rFonts w:eastAsia="Calibri"/>
          <w:szCs w:val="28"/>
          <w:lang w:eastAsia="en-US"/>
        </w:rPr>
        <w:t xml:space="preserve">        Обсяг фінансування Програми за рахунок власних коштів підприємства становитиме протягом трьох років 8 100,0</w:t>
      </w:r>
      <w:r w:rsidRPr="00B337E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тисяч гривень ( вісім мільйонів сто тисяч</w:t>
      </w:r>
      <w:r w:rsidRPr="00B70A0E">
        <w:rPr>
          <w:rFonts w:eastAsia="Calibri"/>
          <w:szCs w:val="28"/>
          <w:lang w:eastAsia="en-US"/>
        </w:rPr>
        <w:t xml:space="preserve"> гривень</w:t>
      </w:r>
      <w:r>
        <w:rPr>
          <w:rFonts w:eastAsia="Calibri"/>
          <w:szCs w:val="28"/>
          <w:lang w:eastAsia="en-US"/>
        </w:rPr>
        <w:t>)</w:t>
      </w:r>
      <w:r w:rsidRPr="00B70A0E">
        <w:rPr>
          <w:rFonts w:eastAsia="Calibri"/>
          <w:szCs w:val="28"/>
          <w:lang w:eastAsia="en-US"/>
        </w:rPr>
        <w:t>.</w:t>
      </w:r>
    </w:p>
    <w:p w:rsidR="00D85FAA" w:rsidRPr="00B70A0E" w:rsidRDefault="00D85FAA" w:rsidP="00D85FAA">
      <w:pPr>
        <w:spacing w:line="360" w:lineRule="auto"/>
        <w:ind w:firstLine="360"/>
        <w:jc w:val="both"/>
        <w:rPr>
          <w:rFonts w:eastAsia="Calibri"/>
          <w:szCs w:val="28"/>
          <w:lang w:eastAsia="en-US"/>
        </w:rPr>
      </w:pPr>
      <w:r w:rsidRPr="00B70A0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  </w:t>
      </w:r>
      <w:r w:rsidRPr="00B70A0E">
        <w:rPr>
          <w:rFonts w:eastAsia="Calibri"/>
          <w:szCs w:val="28"/>
          <w:lang w:eastAsia="en-US"/>
        </w:rPr>
        <w:t xml:space="preserve">Обсяг </w:t>
      </w:r>
      <w:r>
        <w:rPr>
          <w:rFonts w:eastAsia="Calibri"/>
          <w:szCs w:val="28"/>
          <w:lang w:eastAsia="en-US"/>
        </w:rPr>
        <w:t>фінансування Програми з бюджету Чернігівської міської територіальної громади</w:t>
      </w:r>
      <w:r w:rsidRPr="00567F8F">
        <w:rPr>
          <w:rFonts w:eastAsia="Calibri"/>
          <w:szCs w:val="28"/>
          <w:lang w:eastAsia="en-US"/>
        </w:rPr>
        <w:t xml:space="preserve"> </w:t>
      </w:r>
      <w:r w:rsidRPr="00B70A0E">
        <w:rPr>
          <w:rFonts w:eastAsia="Calibri"/>
          <w:szCs w:val="28"/>
          <w:lang w:eastAsia="en-US"/>
        </w:rPr>
        <w:t>становитиме  протягом трьох років  20 200,0</w:t>
      </w:r>
      <w:r w:rsidRPr="00B337E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тисяч гривень</w:t>
      </w:r>
      <w:r w:rsidRPr="00B70A0E">
        <w:rPr>
          <w:rFonts w:eastAsia="Calibri"/>
          <w:szCs w:val="28"/>
          <w:lang w:eastAsia="en-US"/>
        </w:rPr>
        <w:t xml:space="preserve"> ( д</w:t>
      </w:r>
      <w:r>
        <w:rPr>
          <w:rFonts w:eastAsia="Calibri"/>
          <w:szCs w:val="28"/>
          <w:lang w:eastAsia="en-US"/>
        </w:rPr>
        <w:t>в</w:t>
      </w:r>
      <w:r w:rsidRPr="00B70A0E">
        <w:rPr>
          <w:rFonts w:eastAsia="Calibri"/>
          <w:szCs w:val="28"/>
          <w:lang w:eastAsia="en-US"/>
        </w:rPr>
        <w:t xml:space="preserve">адцять мільйонів </w:t>
      </w:r>
      <w:r>
        <w:rPr>
          <w:rFonts w:eastAsia="Calibri"/>
          <w:szCs w:val="28"/>
          <w:lang w:eastAsia="en-US"/>
        </w:rPr>
        <w:t>двісті тисяч</w:t>
      </w:r>
      <w:r w:rsidRPr="00B70A0E">
        <w:rPr>
          <w:rFonts w:eastAsia="Calibri"/>
          <w:szCs w:val="28"/>
          <w:lang w:eastAsia="en-US"/>
        </w:rPr>
        <w:t xml:space="preserve"> гривень</w:t>
      </w:r>
      <w:r>
        <w:rPr>
          <w:rFonts w:eastAsia="Calibri"/>
          <w:szCs w:val="28"/>
          <w:lang w:eastAsia="en-US"/>
        </w:rPr>
        <w:t>)</w:t>
      </w:r>
      <w:r w:rsidRPr="00B70A0E">
        <w:rPr>
          <w:rFonts w:eastAsia="Calibri"/>
          <w:szCs w:val="28"/>
          <w:lang w:eastAsia="en-US"/>
        </w:rPr>
        <w:t>.</w:t>
      </w:r>
    </w:p>
    <w:p w:rsidR="00C72181" w:rsidRDefault="00C72181" w:rsidP="00C72181">
      <w:pPr>
        <w:jc w:val="both"/>
      </w:pPr>
    </w:p>
    <w:p w:rsidR="00A8696D" w:rsidRDefault="00A8696D" w:rsidP="00A8696D">
      <w:pPr>
        <w:spacing w:after="200" w:line="276" w:lineRule="auto"/>
        <w:rPr>
          <w:rFonts w:eastAsia="Calibri"/>
          <w:szCs w:val="28"/>
          <w:lang w:eastAsia="en-US"/>
        </w:rPr>
      </w:pPr>
    </w:p>
    <w:p w:rsidR="00A8696D" w:rsidRDefault="008D1A37" w:rsidP="00A8696D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Міський голова                                             Владислав АТРОШЕНКО</w:t>
      </w: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p w:rsidR="00A8696D" w:rsidRDefault="00A8696D" w:rsidP="00C72181">
      <w:pPr>
        <w:spacing w:after="200" w:line="276" w:lineRule="auto"/>
        <w:jc w:val="right"/>
        <w:rPr>
          <w:rFonts w:eastAsia="Calibri"/>
          <w:szCs w:val="28"/>
          <w:lang w:eastAsia="en-US"/>
        </w:rPr>
      </w:pPr>
    </w:p>
    <w:sectPr w:rsidR="00A86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EC6"/>
    <w:multiLevelType w:val="hybridMultilevel"/>
    <w:tmpl w:val="93A0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67F1"/>
    <w:multiLevelType w:val="hybridMultilevel"/>
    <w:tmpl w:val="6E202E3C"/>
    <w:lvl w:ilvl="0" w:tplc="0D107C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83053"/>
    <w:multiLevelType w:val="hybridMultilevel"/>
    <w:tmpl w:val="99A02B46"/>
    <w:lvl w:ilvl="0" w:tplc="BCE65DE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36756"/>
    <w:multiLevelType w:val="hybridMultilevel"/>
    <w:tmpl w:val="C07CDA84"/>
    <w:lvl w:ilvl="0" w:tplc="05527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0348D"/>
    <w:multiLevelType w:val="hybridMultilevel"/>
    <w:tmpl w:val="80DC0076"/>
    <w:lvl w:ilvl="0" w:tplc="F5D807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6A"/>
    <w:rsid w:val="000E1CC9"/>
    <w:rsid w:val="003E35CE"/>
    <w:rsid w:val="004D7472"/>
    <w:rsid w:val="005A7571"/>
    <w:rsid w:val="0066263A"/>
    <w:rsid w:val="007116D4"/>
    <w:rsid w:val="008D1A37"/>
    <w:rsid w:val="00993FCF"/>
    <w:rsid w:val="00A8696D"/>
    <w:rsid w:val="00B1286A"/>
    <w:rsid w:val="00C72181"/>
    <w:rsid w:val="00D85FAA"/>
    <w:rsid w:val="00FA2C1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Sekretar</cp:lastModifiedBy>
  <cp:revision>17</cp:revision>
  <dcterms:created xsi:type="dcterms:W3CDTF">2021-10-11T10:16:00Z</dcterms:created>
  <dcterms:modified xsi:type="dcterms:W3CDTF">2022-11-17T11:33:00Z</dcterms:modified>
</cp:coreProperties>
</file>