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Додаток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до рішення виконавчого комітету </w:t>
        <w:tab/>
        <w:tab/>
        <w:tab/>
        <w:tab/>
        <w:tab/>
        <w:tab/>
        <w:tab/>
        <w:tab/>
        <w:t xml:space="preserve">Чернігівської міської ради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</w:r>
      <w:r>
        <w:rPr>
          <w:sz w:val="28"/>
          <w:szCs w:val="28"/>
        </w:rPr>
        <w:t>27 червня</w:t>
      </w:r>
      <w:r>
        <w:rPr>
          <w:sz w:val="28"/>
          <w:szCs w:val="28"/>
        </w:rPr>
        <w:t xml:space="preserve"> </w:t>
      </w:r>
      <w:r>
        <w:rPr>
          <w:rFonts w:cs="Liberation Serif;Times New Roma" w:ascii="Liberation Serif;Times New Roma" w:hAnsi="Liberation Serif;Times New Roma"/>
          <w:sz w:val="28"/>
          <w:szCs w:val="28"/>
        </w:rPr>
        <w:t>2024</w:t>
      </w:r>
      <w:r>
        <w:rPr>
          <w:sz w:val="28"/>
          <w:szCs w:val="28"/>
        </w:rPr>
        <w:t xml:space="preserve"> року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№ </w:t>
      </w:r>
      <w:r>
        <w:rPr>
          <w:sz w:val="28"/>
          <w:szCs w:val="28"/>
        </w:rPr>
        <w:t>397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Перелік тимчасових об’єктів на території м. Чернігова,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що підлягають демонтажу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80" w:type="dxa"/>
        <w:jc w:val="left"/>
        <w:tblInd w:w="-2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460"/>
        <w:gridCol w:w="4199"/>
        <w:gridCol w:w="2762"/>
        <w:gridCol w:w="2558"/>
      </w:tblGrid>
      <w:tr>
        <w:trPr>
          <w:cantSplit w:val="true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Times New Roman" w:cs="Liberation Serif;Times New Roma"/>
                <w:sz w:val="28"/>
                <w:szCs w:val="28"/>
              </w:rPr>
            </w:pPr>
            <w:r>
              <w:rPr>
                <w:rFonts w:eastAsia="Times New Roman" w:cs="Liberation Serif;Times New Roma"/>
                <w:sz w:val="28"/>
                <w:szCs w:val="28"/>
              </w:rPr>
              <w:t xml:space="preserve">№ </w:t>
            </w:r>
            <w:r>
              <w:rPr>
                <w:rFonts w:eastAsia="Times New Roman" w:cs="Liberation Serif;Times New Roma"/>
                <w:sz w:val="28"/>
                <w:szCs w:val="28"/>
              </w:rPr>
              <w:t>з/п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</w:rPr>
              <w:t>Адреса, номер інформаційного повідомлення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eastAsia="Times New Roman" w:cs="Liberation Serif;Times New Roma"/>
                <w:sz w:val="28"/>
                <w:szCs w:val="28"/>
              </w:rPr>
              <w:t>Інформація про власника/користувача</w:t>
            </w:r>
          </w:p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eastAsia="Times New Roman" w:cs="Liberation Serif;Times New Roma"/>
                <w:sz w:val="28"/>
                <w:szCs w:val="28"/>
              </w:rPr>
              <w:t>(за наявності)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Times New Roman" w:cs="Liberation Serif;Times New Roma"/>
                <w:sz w:val="28"/>
                <w:szCs w:val="28"/>
              </w:rPr>
            </w:pPr>
            <w:r>
              <w:rPr>
                <w:rFonts w:eastAsia="Times New Roman" w:cs="Liberation Serif;Times New Roma"/>
                <w:sz w:val="28"/>
                <w:szCs w:val="28"/>
              </w:rPr>
              <w:t>Підстави для демонтажу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(обмежувачі руху в кількості двох штук) за адресою: м. Чернігів, </w:t>
            </w:r>
            <w:r>
              <w:rPr>
                <w:rFonts w:cs="Times New Roman"/>
                <w:b w:val="false"/>
                <w:bCs w:val="false"/>
                <w:color w:val="000000"/>
                <w:sz w:val="28"/>
                <w:szCs w:val="28"/>
              </w:rPr>
              <w:t>вул. 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Національної гвардії України, поруч з будинком</w:t>
              <w:br/>
              <w:t>№ 39 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№2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89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(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дерев’яний паркан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)</w:t>
            </w:r>
            <w:r>
              <w:rPr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 xml:space="preserve"> за адресою: м. Чернігів, </w:t>
            </w:r>
            <w:r>
              <w:rPr>
                <w:rFonts w:cs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вул. 102-й кілометр</w:t>
            </w:r>
            <w:r>
              <w:rPr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, інформаційне повідомлення №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290</w:t>
            </w:r>
            <w:r>
              <w:rPr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/ТО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clear" w:pos="709"/>
                <w:tab w:val="left" w:pos="724" w:leader="none"/>
                <w:tab w:val="left" w:pos="3417" w:leader="none"/>
                <w:tab w:val="left" w:pos="4551" w:leader="none"/>
              </w:tabs>
              <w:spacing w:lineRule="auto" w:line="240" w:before="0" w:after="0"/>
              <w:ind w:left="15" w:right="4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Ополєв Олег Леонідович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(К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УНГ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)</w:t>
              <w:br/>
            </w:r>
            <w:r>
              <w:rPr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за адресою: м. Чернігів,</w:t>
              <w:br/>
            </w:r>
            <w:r>
              <w:rPr>
                <w:rFonts w:cs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вул. 102-й кілометр,</w:t>
            </w:r>
            <w:r>
              <w:rPr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 xml:space="preserve"> інформаційне повідомлення №2</w:t>
            </w:r>
            <w:r>
              <w:rPr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91</w:t>
            </w:r>
            <w:r>
              <w:rPr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/ТО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clear" w:pos="709"/>
                <w:tab w:val="left" w:pos="724" w:leader="none"/>
                <w:tab w:val="left" w:pos="3417" w:leader="none"/>
                <w:tab w:val="left" w:pos="4551" w:leader="none"/>
              </w:tabs>
              <w:spacing w:lineRule="auto" w:line="240" w:before="0" w:after="0"/>
              <w:ind w:left="15" w:right="4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Ополєв Олег Леонідович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(К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УНГ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)</w:t>
              <w:br/>
              <w:t>з</w:t>
            </w:r>
            <w:r>
              <w:rPr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а адресою: м. Чернігів,</w:t>
              <w:br/>
            </w:r>
            <w:r>
              <w:rPr>
                <w:rFonts w:cs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вул. 102-й кілометр,</w:t>
            </w:r>
            <w:r>
              <w:rPr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 xml:space="preserve"> інформаційне повідомлення №2</w:t>
            </w:r>
            <w:r>
              <w:rPr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92</w:t>
            </w:r>
            <w:r>
              <w:rPr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/ТО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clear" w:pos="709"/>
                <w:tab w:val="left" w:pos="724" w:leader="none"/>
                <w:tab w:val="left" w:pos="3417" w:leader="none"/>
                <w:tab w:val="left" w:pos="4551" w:leader="none"/>
              </w:tabs>
              <w:spacing w:lineRule="auto" w:line="240" w:before="0" w:after="0"/>
              <w:ind w:left="15" w:right="4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Ополєв Олег Леонідович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 xml:space="preserve">(металевий кіоск) </w:t>
            </w:r>
            <w:r>
              <w:rPr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 xml:space="preserve">за адресою: м. Чернігів,  </w:t>
            </w:r>
            <w:r>
              <w:rPr>
                <w:rFonts w:cs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вул. 102-й кілометр,</w:t>
            </w:r>
            <w:r>
              <w:rPr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 xml:space="preserve"> інформаційне повідомлення №2</w:t>
            </w:r>
            <w:r>
              <w:rPr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93</w:t>
            </w:r>
            <w:r>
              <w:rPr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/ТО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clear" w:pos="709"/>
                <w:tab w:val="left" w:pos="724" w:leader="none"/>
                <w:tab w:val="left" w:pos="3417" w:leader="none"/>
                <w:tab w:val="left" w:pos="4551" w:leader="none"/>
              </w:tabs>
              <w:spacing w:lineRule="auto" w:line="240" w:before="0" w:after="0"/>
              <w:ind w:left="15" w:right="4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Ополєв Олег Леонідович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(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>обмежувачі руху, металевий стовпчики в кількості трьох штук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)</w:t>
              <w:br/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</w:t>
              <w:br/>
            </w:r>
            <w:r>
              <w:rPr>
                <w:rFonts w:cs="Times New Roman"/>
                <w:b w:val="false"/>
                <w:bCs w:val="false"/>
                <w:color w:val="000000"/>
                <w:sz w:val="28"/>
                <w:szCs w:val="28"/>
              </w:rPr>
              <w:t xml:space="preserve">вул.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Олександра Молодчого, поруч з будинком № 3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>295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/>
            </w:pPr>
            <w:r>
              <w:rPr>
                <w:i w:val="false"/>
                <w:iCs w:val="false"/>
                <w:color w:val="000000"/>
                <w:sz w:val="28"/>
                <w:szCs w:val="28"/>
              </w:rPr>
              <w:t>управляюча компанія ПП “Техкомсервіс”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(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>зупинковий комплекс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 xml:space="preserve">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lang w:val="uk-UA" w:eastAsia="zh-CN" w:bidi="hi-IN"/>
              </w:rPr>
              <w:t>просп. Левка Лукʼяненка, поруч з будинком №35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>302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(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uk-UA"/>
              </w:rPr>
              <w:t>металевий паркан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)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за адресою: м. Чернігів, вул. 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В’ячеслава Чорновола, поруч з будинком № 15 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>303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(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uk-UA"/>
              </w:rPr>
              <w:t xml:space="preserve">обмежувачі руху (бетонні блоки) в кількості трьох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шту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>к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)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за адресою: м. Чернігів,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Гетьмана Полуботка, поруч з будинком</w:t>
              <w:br/>
              <w:t>№ 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>304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(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>обмежувачі руху в кількості трьох штук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)</w:t>
              <w:br/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просп. Перемоги, поруч з будинком № 155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№306/ТО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(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>обмежувач руху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 xml:space="preserve">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просп. Перемоги, поруч з будинком № 155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>307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724" w:leader="none"/>
                <w:tab w:val="left" w:pos="3417" w:leader="none"/>
                <w:tab w:val="left" w:pos="4551" w:leader="none"/>
              </w:tabs>
              <w:spacing w:lineRule="auto" w:line="240" w:before="57" w:after="57"/>
              <w:ind w:right="4" w:hanging="0"/>
              <w:jc w:val="center"/>
              <w:rPr/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(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>обмежувачі руху у кількості чотирьох штук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)</w:t>
              <w:br/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lang w:val="uk-UA" w:eastAsia="zh-CN" w:bidi="hi-IN"/>
              </w:rPr>
              <w:t>Терентія Кореня,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 xml:space="preserve"> поруч із будинком №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9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>308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(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>обмежувачі руху у кількості двох штук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)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за адресою: м. Чернігів,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Івана Богуна, поруч з будинком № 44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311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(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>обмежувачі руху у кількості двох штук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)</w:t>
              <w:br/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</w:t>
              <w:br/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Старобілоуська, поруч з будинком № 61 Б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312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(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>обмежувачі руху у кількості трьох штук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)</w:t>
              <w:br/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 Гетьмана Полуботка, поруч з будинком № 30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314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(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>паркан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)</w:t>
              <w:br/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пров. Марковича, поруч з будинком № 4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315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(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>обмежувач руху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)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за адресою: м. Чернігів,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Освіти, поруч з</w:t>
              <w:br/>
              <w:t>будинком № 26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316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(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>обмежувач руху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)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за адресою: м. Чернігів,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просп. Левка Лукʼяненка, поруч з будинком № 21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317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(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>обмежувач руху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)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за адресою: м. Чернігів,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просп. Левка Лукʼяненка, поруч з будинком № 19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318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(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>обмежувач руху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)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за адресою: м. Чернігів,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просп. Левка Лукʼяненка, поруч з будинком № 17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319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(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>обмежувач руху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)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за адресою: м. Чернігів,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просп. Левка Лукʼяненка, поруч з будинком № 11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320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(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>обмежувач руху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)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за адресою: м. Чернігів,</w:t>
              <w:br/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просп. Миру, поруч з</w:t>
              <w:br/>
              <w:t>будинком № 89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321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(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>попереджувальний знак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)</w:t>
              <w:br/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 Шевченка, поруч з будинком №36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322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(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>обмежувачі руху в кількості двох штук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)</w:t>
              <w:br/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Тероборони, поруч з будинком</w:t>
              <w:br/>
              <w:t>№ 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323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(рекламна конструкція)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за адресою: м. Чернігів,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/>
              </w:rPr>
              <w:t>вул. Музична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/>
              </w:rPr>
              <w:t>на фасаді будівлі № 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інформаційне повідомлення №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118/Р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(рекламна конструкція)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за адресою: м. Чернігів,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/>
              </w:rPr>
              <w:t>вул. Музична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/>
              </w:rPr>
              <w:t>на фасаді будівлі № 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інформаційне повідомлення №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119/Р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(рекламна конструкція)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за адресою: м. Чернігів,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/>
              </w:rPr>
              <w:t>вул. Музична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/>
              </w:rPr>
              <w:t>на фасаді будівлі № 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інформаційне повідомлення №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120/Р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(рекламна конструкція)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за адресою: м. Чернігів,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/>
              </w:rPr>
              <w:t>вул. Музична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/>
              </w:rPr>
              <w:t>на фасаді будівлі № 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інформаційне повідомлення №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121/Р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(рекламна конструкція)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за адресою: м. Чернігів,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/>
              </w:rPr>
              <w:t>вул. Музична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/>
              </w:rPr>
              <w:t>на фасаді будівлі № 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інформаційне повідомлення №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122/Р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(рекламна конструкція)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за адресою: м. Чернігів,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/>
              </w:rPr>
              <w:t>вул. Музична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/>
              </w:rPr>
              <w:t>на фасаді будівлі № 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інформаційне повідомлення №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123/Р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57" w:after="57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Тимчасовий об’єкт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(гранітні дошки в кількості двох штук)</w:t>
              <w:br/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за адресою: м. Чернігів,</w:t>
              <w:br/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/>
              </w:rPr>
              <w:t>вул. Любецька, поруч із</w:t>
              <w:br/>
              <w:t>будинком № 66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, інформаційне повідомлення №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 283/ТО</w:t>
            </w:r>
          </w:p>
        </w:tc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eastAsia="Times New Roman" w:cs="Liberation Serif;Times New Roma" w:ascii="Liberation Serif;Times New Roma" w:hAnsi="Liberation Serif;Times New Roma"/>
          <w:sz w:val="28"/>
          <w:szCs w:val="28"/>
        </w:rPr>
        <w:t>Заступник міського голови</w:t>
        <w:tab/>
        <w:tab/>
        <w:tab/>
        <w:tab/>
        <w:tab/>
        <w:t>Олександр АТРОЩЕНКО</w:t>
      </w:r>
    </w:p>
    <w:p>
      <w:pPr>
        <w:pStyle w:val="Normal"/>
        <w:jc w:val="both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ії"/>
    <w:qFormat/>
    <w:rPr/>
  </w:style>
  <w:style w:type="character" w:styleId="Style15" w:customStyle="1">
    <w:name w:val="Основной шрифт абзаца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1" w:customStyle="1">
    <w:name w:val="Указатель"/>
    <w:basedOn w:val="Normal"/>
    <w:qFormat/>
    <w:pPr>
      <w:suppressLineNumbers/>
    </w:pPr>
    <w:rPr/>
  </w:style>
  <w:style w:type="paragraph" w:styleId="Style22" w:customStyle="1">
    <w:name w:val="Вміст таблиці"/>
    <w:basedOn w:val="Normal"/>
    <w:qFormat/>
    <w:pPr>
      <w:widowControl w:val="false"/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Application>LibreOffice/7.3.7.2$Linux_X86_64 LibreOffice_project/30$Build-2</Application>
  <AppVersion>15.0000</AppVersion>
  <Pages>5</Pages>
  <Words>1085</Words>
  <Characters>6879</Characters>
  <CharactersWithSpaces>7876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2023-05-26T11:34:00Z</dcterms:created>
  <dc:creator/>
  <dc:description/>
  <dc:language>uk-UA</dc:language>
  <cp:lastModifiedBy/>
  <dcterms:modified xsi:type="dcterms:W3CDTF">2024-06-27T16:29:04Z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