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F9" w:rsidRPr="00661559" w:rsidRDefault="00E85BF9" w:rsidP="00E85BF9">
      <w:pPr>
        <w:jc w:val="center"/>
        <w:rPr>
          <w:sz w:val="28"/>
          <w:szCs w:val="28"/>
          <w:lang w:val="uk-UA"/>
        </w:rPr>
      </w:pPr>
      <w:r w:rsidRPr="00661559">
        <w:rPr>
          <w:sz w:val="28"/>
          <w:szCs w:val="28"/>
          <w:lang w:val="uk-UA"/>
        </w:rPr>
        <w:t xml:space="preserve">Пояснювальна записка </w:t>
      </w:r>
    </w:p>
    <w:p w:rsidR="00E85BF9" w:rsidRPr="008258E8" w:rsidRDefault="00E85BF9" w:rsidP="00E85BF9">
      <w:pPr>
        <w:jc w:val="center"/>
        <w:rPr>
          <w:sz w:val="28"/>
          <w:szCs w:val="28"/>
          <w:lang w:val="uk-UA"/>
        </w:rPr>
      </w:pPr>
      <w:r w:rsidRPr="00DA5439">
        <w:rPr>
          <w:sz w:val="28"/>
          <w:szCs w:val="28"/>
          <w:lang w:val="uk-UA"/>
        </w:rPr>
        <w:t xml:space="preserve">до </w:t>
      </w:r>
      <w:proofErr w:type="spellStart"/>
      <w:r w:rsidRPr="00DA5439">
        <w:rPr>
          <w:sz w:val="28"/>
          <w:szCs w:val="28"/>
          <w:lang w:val="uk-UA"/>
        </w:rPr>
        <w:t>про</w:t>
      </w:r>
      <w:r w:rsidR="00670D9A">
        <w:rPr>
          <w:sz w:val="28"/>
          <w:szCs w:val="28"/>
          <w:lang w:val="uk-UA"/>
        </w:rPr>
        <w:t>є</w:t>
      </w:r>
      <w:r w:rsidRPr="00DA5439">
        <w:rPr>
          <w:sz w:val="28"/>
          <w:szCs w:val="28"/>
          <w:lang w:val="uk-UA"/>
        </w:rPr>
        <w:t>кту</w:t>
      </w:r>
      <w:proofErr w:type="spellEnd"/>
      <w:r w:rsidRPr="00DA5439">
        <w:rPr>
          <w:sz w:val="28"/>
          <w:szCs w:val="28"/>
          <w:lang w:val="uk-UA"/>
        </w:rPr>
        <w:t xml:space="preserve"> рішення виконавчого комітету Чернігівської міської ради "Про затвердження актів комісії з визначення та відшкодування збитків власникам </w:t>
      </w:r>
      <w:r w:rsidRPr="008258E8">
        <w:rPr>
          <w:sz w:val="28"/>
          <w:szCs w:val="28"/>
          <w:lang w:val="uk-UA"/>
        </w:rPr>
        <w:t>землі та землекористувачам"</w:t>
      </w:r>
    </w:p>
    <w:p w:rsidR="00E85BF9" w:rsidRPr="008258E8" w:rsidRDefault="00E85BF9" w:rsidP="00E85BF9">
      <w:pPr>
        <w:ind w:firstLine="900"/>
        <w:jc w:val="both"/>
        <w:rPr>
          <w:sz w:val="16"/>
          <w:szCs w:val="16"/>
          <w:lang w:val="uk-UA"/>
        </w:rPr>
      </w:pPr>
    </w:p>
    <w:p w:rsidR="00E85BF9" w:rsidRPr="008258E8" w:rsidRDefault="00CD0FDC" w:rsidP="00F8783F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 жовтня</w:t>
      </w:r>
      <w:r w:rsidR="005B7338" w:rsidRPr="008258E8">
        <w:rPr>
          <w:sz w:val="28"/>
          <w:szCs w:val="28"/>
          <w:lang w:val="uk-UA"/>
        </w:rPr>
        <w:t xml:space="preserve"> 2025</w:t>
      </w:r>
      <w:r w:rsidR="00AF5C2F" w:rsidRPr="008258E8">
        <w:rPr>
          <w:sz w:val="28"/>
          <w:szCs w:val="28"/>
          <w:lang w:val="uk-UA"/>
        </w:rPr>
        <w:t xml:space="preserve"> року </w:t>
      </w:r>
      <w:r w:rsidR="00E85BF9" w:rsidRPr="008258E8">
        <w:rPr>
          <w:sz w:val="28"/>
          <w:szCs w:val="28"/>
          <w:lang w:val="uk-UA"/>
        </w:rPr>
        <w:t>бу</w:t>
      </w:r>
      <w:r w:rsidR="002E020B" w:rsidRPr="008258E8">
        <w:rPr>
          <w:sz w:val="28"/>
          <w:szCs w:val="28"/>
          <w:lang w:val="uk-UA"/>
        </w:rPr>
        <w:t>л</w:t>
      </w:r>
      <w:r w:rsidR="00F8783F" w:rsidRPr="008258E8">
        <w:rPr>
          <w:sz w:val="28"/>
          <w:szCs w:val="28"/>
          <w:lang w:val="uk-UA"/>
        </w:rPr>
        <w:t>о</w:t>
      </w:r>
      <w:r w:rsidR="00E85BF9" w:rsidRPr="008258E8">
        <w:rPr>
          <w:sz w:val="28"/>
          <w:szCs w:val="28"/>
          <w:lang w:val="uk-UA"/>
        </w:rPr>
        <w:t xml:space="preserve"> проведен</w:t>
      </w:r>
      <w:r w:rsidR="00AF5C2F" w:rsidRPr="008258E8">
        <w:rPr>
          <w:sz w:val="28"/>
          <w:szCs w:val="28"/>
          <w:lang w:val="uk-UA"/>
        </w:rPr>
        <w:t xml:space="preserve">о </w:t>
      </w:r>
      <w:r w:rsidR="00E85BF9" w:rsidRPr="008258E8">
        <w:rPr>
          <w:sz w:val="28"/>
          <w:szCs w:val="28"/>
          <w:lang w:val="uk-UA"/>
        </w:rPr>
        <w:t xml:space="preserve">засідання </w:t>
      </w:r>
      <w:r w:rsidR="00670D9A">
        <w:rPr>
          <w:sz w:val="28"/>
          <w:szCs w:val="28"/>
          <w:lang w:val="uk-UA"/>
        </w:rPr>
        <w:t>к</w:t>
      </w:r>
      <w:r w:rsidR="00E85BF9" w:rsidRPr="008258E8">
        <w:rPr>
          <w:sz w:val="28"/>
          <w:szCs w:val="28"/>
          <w:lang w:val="uk-UA"/>
        </w:rPr>
        <w:t xml:space="preserve">омісії </w:t>
      </w:r>
      <w:r w:rsidR="00670D9A" w:rsidRPr="00DA5439">
        <w:rPr>
          <w:sz w:val="28"/>
          <w:szCs w:val="28"/>
          <w:lang w:val="uk-UA"/>
        </w:rPr>
        <w:t xml:space="preserve">з визначення та відшкодування збитків власникам </w:t>
      </w:r>
      <w:r w:rsidR="00670D9A" w:rsidRPr="008258E8">
        <w:rPr>
          <w:sz w:val="28"/>
          <w:szCs w:val="28"/>
          <w:lang w:val="uk-UA"/>
        </w:rPr>
        <w:t>землі та землекористувачам</w:t>
      </w:r>
      <w:r w:rsidR="003D7378">
        <w:rPr>
          <w:sz w:val="28"/>
          <w:szCs w:val="28"/>
          <w:lang w:val="uk-UA"/>
        </w:rPr>
        <w:t xml:space="preserve">, </w:t>
      </w:r>
      <w:r w:rsidR="00E85BF9" w:rsidRPr="008258E8">
        <w:rPr>
          <w:sz w:val="28"/>
          <w:szCs w:val="28"/>
          <w:lang w:val="uk-UA"/>
        </w:rPr>
        <w:t xml:space="preserve">розглянуто питання щодо визначення </w:t>
      </w:r>
      <w:r w:rsidR="003D7378">
        <w:rPr>
          <w:sz w:val="28"/>
          <w:szCs w:val="28"/>
          <w:lang w:val="uk-UA"/>
        </w:rPr>
        <w:t xml:space="preserve">і </w:t>
      </w:r>
      <w:r w:rsidR="00E85BF9" w:rsidRPr="008258E8">
        <w:rPr>
          <w:sz w:val="28"/>
          <w:szCs w:val="28"/>
          <w:lang w:val="uk-UA"/>
        </w:rPr>
        <w:t>затвердження сум збитків при використанні земельних ділянок з порушенням законодавства:</w:t>
      </w:r>
    </w:p>
    <w:p w:rsidR="00D36132" w:rsidRPr="000D6545" w:rsidRDefault="00D36132" w:rsidP="00D36132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bCs/>
          <w:szCs w:val="28"/>
        </w:rPr>
        <w:t>-</w:t>
      </w:r>
      <w:r w:rsidRPr="000D6545">
        <w:rPr>
          <w:szCs w:val="28"/>
        </w:rPr>
        <w:t xml:space="preserve"> площею 0,</w:t>
      </w:r>
      <w:r>
        <w:rPr>
          <w:szCs w:val="28"/>
        </w:rPr>
        <w:t>1172</w:t>
      </w:r>
      <w:r w:rsidRPr="000D6545">
        <w:rPr>
          <w:szCs w:val="28"/>
        </w:rPr>
        <w:t xml:space="preserve"> га, по вул. </w:t>
      </w:r>
      <w:r>
        <w:rPr>
          <w:szCs w:val="28"/>
        </w:rPr>
        <w:t>Музичній, 1</w:t>
      </w:r>
      <w:r w:rsidRPr="000D6545">
        <w:rPr>
          <w:szCs w:val="28"/>
        </w:rPr>
        <w:t xml:space="preserve">, </w:t>
      </w:r>
      <w:r>
        <w:rPr>
          <w:rStyle w:val="a8"/>
          <w:i w:val="0"/>
          <w:iCs/>
        </w:rPr>
        <w:t>Єременком Олександром Петровичем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>233 197,08</w:t>
      </w:r>
      <w:r w:rsidRPr="000D6545">
        <w:rPr>
          <w:rStyle w:val="a8"/>
          <w:i w:val="0"/>
          <w:iCs/>
        </w:rPr>
        <w:t xml:space="preserve">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D36132" w:rsidRDefault="00D36132" w:rsidP="00D36132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0D6545">
        <w:rPr>
          <w:szCs w:val="28"/>
        </w:rPr>
        <w:t xml:space="preserve"> площею 0,</w:t>
      </w:r>
      <w:r>
        <w:rPr>
          <w:szCs w:val="28"/>
        </w:rPr>
        <w:t>1467</w:t>
      </w:r>
      <w:r w:rsidRPr="000D6545">
        <w:rPr>
          <w:szCs w:val="28"/>
        </w:rPr>
        <w:t xml:space="preserve"> га, по вул. </w:t>
      </w:r>
      <w:r>
        <w:rPr>
          <w:szCs w:val="28"/>
        </w:rPr>
        <w:t>Олександра Довженка, 147в</w:t>
      </w:r>
      <w:r w:rsidRPr="000D6545">
        <w:rPr>
          <w:szCs w:val="28"/>
        </w:rPr>
        <w:t xml:space="preserve">, </w:t>
      </w:r>
      <w:r>
        <w:rPr>
          <w:rStyle w:val="a8"/>
          <w:i w:val="0"/>
          <w:iCs/>
        </w:rPr>
        <w:t>Єременком Олександром Петровичем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291 894,30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D36132" w:rsidRDefault="00D36132" w:rsidP="00D36132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 xml:space="preserve">- </w:t>
      </w:r>
      <w:r w:rsidRPr="000D6545">
        <w:rPr>
          <w:szCs w:val="28"/>
        </w:rPr>
        <w:t>площею 0,</w:t>
      </w:r>
      <w:r>
        <w:rPr>
          <w:szCs w:val="28"/>
        </w:rPr>
        <w:t>0673</w:t>
      </w:r>
      <w:r w:rsidRPr="000D6545">
        <w:rPr>
          <w:szCs w:val="28"/>
        </w:rPr>
        <w:t xml:space="preserve"> га, по вул. </w:t>
      </w:r>
      <w:r>
        <w:rPr>
          <w:szCs w:val="28"/>
        </w:rPr>
        <w:t>Громадській, 45</w:t>
      </w:r>
      <w:r w:rsidRPr="000D6545">
        <w:rPr>
          <w:szCs w:val="28"/>
        </w:rPr>
        <w:t xml:space="preserve">, </w:t>
      </w:r>
      <w:r>
        <w:rPr>
          <w:rStyle w:val="a8"/>
          <w:i w:val="0"/>
          <w:iCs/>
        </w:rPr>
        <w:t>товариством з обмеженою відповідальністю "</w:t>
      </w:r>
      <w:proofErr w:type="spellStart"/>
      <w:r>
        <w:rPr>
          <w:rStyle w:val="a8"/>
          <w:i w:val="0"/>
          <w:iCs/>
        </w:rPr>
        <w:t>Літа-Трейд</w:t>
      </w:r>
      <w:proofErr w:type="spellEnd"/>
      <w:r>
        <w:rPr>
          <w:rStyle w:val="a8"/>
          <w:i w:val="0"/>
          <w:iCs/>
        </w:rPr>
        <w:t>"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28 153,24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D36132" w:rsidRDefault="00D36132" w:rsidP="00D36132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 w:rsidRPr="000D6545">
        <w:rPr>
          <w:szCs w:val="28"/>
        </w:rPr>
        <w:t xml:space="preserve"> площею 0,</w:t>
      </w:r>
      <w:r>
        <w:rPr>
          <w:szCs w:val="28"/>
        </w:rPr>
        <w:t>2100</w:t>
      </w:r>
      <w:r w:rsidRPr="000D6545">
        <w:rPr>
          <w:szCs w:val="28"/>
        </w:rPr>
        <w:t xml:space="preserve"> га, по вул. </w:t>
      </w:r>
      <w:r>
        <w:rPr>
          <w:szCs w:val="28"/>
        </w:rPr>
        <w:t>Любецькій, 191-е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>
        <w:rPr>
          <w:rStyle w:val="a8"/>
          <w:i w:val="0"/>
          <w:iCs/>
        </w:rPr>
        <w:t>Ланьком</w:t>
      </w:r>
      <w:proofErr w:type="spellEnd"/>
      <w:r>
        <w:rPr>
          <w:rStyle w:val="a8"/>
          <w:i w:val="0"/>
          <w:iCs/>
        </w:rPr>
        <w:t xml:space="preserve"> Віктором Михайловичем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112 742,29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D36132" w:rsidRDefault="00D36132" w:rsidP="00D36132">
      <w:pPr>
        <w:pStyle w:val="a6"/>
        <w:ind w:firstLine="851"/>
        <w:jc w:val="both"/>
        <w:rPr>
          <w:rStyle w:val="a8"/>
          <w:i w:val="0"/>
          <w:iCs/>
          <w:szCs w:val="28"/>
        </w:rPr>
      </w:pPr>
      <w:r>
        <w:rPr>
          <w:rStyle w:val="a8"/>
          <w:i w:val="0"/>
          <w:iCs/>
          <w:szCs w:val="28"/>
        </w:rPr>
        <w:t>-</w:t>
      </w:r>
      <w:r w:rsidRPr="000D6545">
        <w:rPr>
          <w:szCs w:val="28"/>
        </w:rPr>
        <w:t xml:space="preserve"> площею 0,</w:t>
      </w:r>
      <w:r>
        <w:rPr>
          <w:szCs w:val="28"/>
        </w:rPr>
        <w:t>0089</w:t>
      </w:r>
      <w:r w:rsidRPr="000D6545">
        <w:rPr>
          <w:szCs w:val="28"/>
        </w:rPr>
        <w:t xml:space="preserve"> га, по вул. </w:t>
      </w:r>
      <w:r>
        <w:rPr>
          <w:szCs w:val="28"/>
        </w:rPr>
        <w:t>Шевченка,47-б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r>
        <w:rPr>
          <w:rStyle w:val="a8"/>
          <w:i w:val="0"/>
          <w:iCs/>
        </w:rPr>
        <w:t>Терещенко Катериною Анатоліївною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8 166,14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D36132" w:rsidRDefault="00D36132" w:rsidP="00D36132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</w:t>
      </w:r>
      <w:r w:rsidRPr="000D6545">
        <w:rPr>
          <w:szCs w:val="28"/>
        </w:rPr>
        <w:t>площею 0,</w:t>
      </w:r>
      <w:r>
        <w:rPr>
          <w:szCs w:val="28"/>
        </w:rPr>
        <w:t>0</w:t>
      </w:r>
      <w:r w:rsidR="00777799">
        <w:rPr>
          <w:szCs w:val="28"/>
        </w:rPr>
        <w:t>134</w:t>
      </w:r>
      <w:r w:rsidRPr="000D6545">
        <w:rPr>
          <w:szCs w:val="28"/>
        </w:rPr>
        <w:t xml:space="preserve"> га, по </w:t>
      </w:r>
      <w:r>
        <w:rPr>
          <w:szCs w:val="28"/>
        </w:rPr>
        <w:t>проспекту Перемоги, 92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r>
        <w:rPr>
          <w:rStyle w:val="a8"/>
          <w:i w:val="0"/>
          <w:iCs/>
        </w:rPr>
        <w:t>приватним підприємством "Сварог-99"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13 406,67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D36132" w:rsidRDefault="00D36132" w:rsidP="00D36132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</w:t>
      </w:r>
      <w:r w:rsidRPr="000D6545">
        <w:rPr>
          <w:szCs w:val="28"/>
        </w:rPr>
        <w:t>площею 0,</w:t>
      </w:r>
      <w:r>
        <w:rPr>
          <w:szCs w:val="28"/>
        </w:rPr>
        <w:t>0174</w:t>
      </w:r>
      <w:r w:rsidRPr="000D6545">
        <w:rPr>
          <w:szCs w:val="28"/>
        </w:rPr>
        <w:t xml:space="preserve"> га, по </w:t>
      </w:r>
      <w:r>
        <w:rPr>
          <w:szCs w:val="28"/>
        </w:rPr>
        <w:t>проспекту Перемоги, 20, прим. 1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>
        <w:rPr>
          <w:rStyle w:val="a8"/>
          <w:i w:val="0"/>
          <w:iCs/>
        </w:rPr>
        <w:t>Красковським</w:t>
      </w:r>
      <w:proofErr w:type="spellEnd"/>
      <w:r>
        <w:rPr>
          <w:rStyle w:val="a8"/>
          <w:i w:val="0"/>
          <w:iCs/>
        </w:rPr>
        <w:t xml:space="preserve"> Костянтином Григоровичем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2 750,93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D36132" w:rsidRDefault="00D36132" w:rsidP="00D36132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</w:t>
      </w:r>
      <w:r w:rsidRPr="000D6545">
        <w:rPr>
          <w:szCs w:val="28"/>
        </w:rPr>
        <w:t>площею 0,</w:t>
      </w:r>
      <w:r>
        <w:rPr>
          <w:szCs w:val="28"/>
        </w:rPr>
        <w:t>0174</w:t>
      </w:r>
      <w:r w:rsidRPr="000D6545">
        <w:rPr>
          <w:szCs w:val="28"/>
        </w:rPr>
        <w:t xml:space="preserve"> га, по </w:t>
      </w:r>
      <w:r>
        <w:rPr>
          <w:szCs w:val="28"/>
        </w:rPr>
        <w:t>проспекту Перемоги, 20, прим. 1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>
        <w:rPr>
          <w:rStyle w:val="a8"/>
          <w:i w:val="0"/>
          <w:iCs/>
        </w:rPr>
        <w:t>Красковською</w:t>
      </w:r>
      <w:proofErr w:type="spellEnd"/>
      <w:r>
        <w:rPr>
          <w:rStyle w:val="a8"/>
          <w:i w:val="0"/>
          <w:iCs/>
        </w:rPr>
        <w:t xml:space="preserve"> Ксенією Олександрівною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12 556,90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D36132" w:rsidRDefault="00D36132" w:rsidP="00D36132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</w:t>
      </w:r>
      <w:r w:rsidRPr="000D6545">
        <w:rPr>
          <w:szCs w:val="28"/>
        </w:rPr>
        <w:t>площею 0,</w:t>
      </w:r>
      <w:r>
        <w:rPr>
          <w:szCs w:val="28"/>
        </w:rPr>
        <w:t>0087</w:t>
      </w:r>
      <w:r w:rsidRPr="000D6545">
        <w:rPr>
          <w:szCs w:val="28"/>
        </w:rPr>
        <w:t xml:space="preserve"> га, по </w:t>
      </w:r>
      <w:r>
        <w:rPr>
          <w:szCs w:val="28"/>
        </w:rPr>
        <w:t>вул. Оборонців Чернігова, 3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r>
        <w:rPr>
          <w:rStyle w:val="a8"/>
          <w:i w:val="0"/>
          <w:iCs/>
        </w:rPr>
        <w:t>Сергієм Василенко</w:t>
      </w:r>
      <w:r w:rsidR="003D7378">
        <w:rPr>
          <w:rStyle w:val="a8"/>
          <w:i w:val="0"/>
          <w:iCs/>
        </w:rPr>
        <w:t>м</w:t>
      </w:r>
      <w:r>
        <w:rPr>
          <w:rStyle w:val="a8"/>
          <w:i w:val="0"/>
          <w:iCs/>
        </w:rPr>
        <w:t xml:space="preserve"> та Іриною Василенко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4 586,95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>
        <w:rPr>
          <w:rStyle w:val="a8"/>
          <w:i w:val="0"/>
          <w:iCs/>
        </w:rPr>
        <w:t>, у рівних частках</w:t>
      </w:r>
      <w:r w:rsidRPr="000D6545">
        <w:rPr>
          <w:rStyle w:val="a8"/>
          <w:i w:val="0"/>
          <w:iCs/>
        </w:rPr>
        <w:t>;</w:t>
      </w:r>
    </w:p>
    <w:p w:rsidR="00D36132" w:rsidRDefault="00D36132" w:rsidP="00D36132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</w:t>
      </w:r>
      <w:r w:rsidRPr="000D6545">
        <w:rPr>
          <w:szCs w:val="28"/>
        </w:rPr>
        <w:t>площею 0,</w:t>
      </w:r>
      <w:r>
        <w:rPr>
          <w:szCs w:val="28"/>
        </w:rPr>
        <w:t>2000</w:t>
      </w:r>
      <w:r w:rsidRPr="000D6545">
        <w:rPr>
          <w:szCs w:val="28"/>
        </w:rPr>
        <w:t xml:space="preserve"> га, </w:t>
      </w:r>
      <w:r>
        <w:rPr>
          <w:szCs w:val="28"/>
        </w:rPr>
        <w:t>на лівому березі р. Десна</w:t>
      </w:r>
      <w:r w:rsidRPr="000D6545">
        <w:rPr>
          <w:szCs w:val="28"/>
        </w:rPr>
        <w:t xml:space="preserve">, </w:t>
      </w:r>
      <w:proofErr w:type="spellStart"/>
      <w:r>
        <w:rPr>
          <w:rStyle w:val="a8"/>
          <w:i w:val="0"/>
          <w:iCs/>
        </w:rPr>
        <w:t>Осипенком</w:t>
      </w:r>
      <w:proofErr w:type="spellEnd"/>
      <w:r>
        <w:rPr>
          <w:rStyle w:val="a8"/>
          <w:i w:val="0"/>
          <w:iCs/>
        </w:rPr>
        <w:t xml:space="preserve"> Юрієм Валерійовичем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22 304,25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D36132" w:rsidRDefault="00D36132" w:rsidP="00D36132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</w:t>
      </w:r>
      <w:r w:rsidRPr="000D6545">
        <w:rPr>
          <w:szCs w:val="28"/>
        </w:rPr>
        <w:t>площею 0,</w:t>
      </w:r>
      <w:r>
        <w:rPr>
          <w:szCs w:val="28"/>
        </w:rPr>
        <w:t>0389</w:t>
      </w:r>
      <w:r w:rsidRPr="000D6545">
        <w:rPr>
          <w:szCs w:val="28"/>
        </w:rPr>
        <w:t xml:space="preserve"> га, по </w:t>
      </w:r>
      <w:r>
        <w:rPr>
          <w:szCs w:val="28"/>
        </w:rPr>
        <w:t>вул. Народного руху, 4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r>
        <w:rPr>
          <w:rStyle w:val="a8"/>
          <w:i w:val="0"/>
          <w:iCs/>
        </w:rPr>
        <w:t xml:space="preserve">Поповичем Вадимом Юрійовичем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55 539,57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D36132" w:rsidRDefault="00D36132" w:rsidP="00D36132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</w:t>
      </w:r>
      <w:r w:rsidRPr="000D6545">
        <w:rPr>
          <w:szCs w:val="28"/>
        </w:rPr>
        <w:t>площею 0,</w:t>
      </w:r>
      <w:r>
        <w:rPr>
          <w:szCs w:val="28"/>
        </w:rPr>
        <w:t>6381</w:t>
      </w:r>
      <w:r w:rsidRPr="000D6545">
        <w:rPr>
          <w:szCs w:val="28"/>
        </w:rPr>
        <w:t xml:space="preserve"> га, по </w:t>
      </w:r>
      <w:r>
        <w:rPr>
          <w:szCs w:val="28"/>
        </w:rPr>
        <w:t>вул. Робітничій, 6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>
        <w:rPr>
          <w:rStyle w:val="a8"/>
          <w:i w:val="0"/>
          <w:iCs/>
        </w:rPr>
        <w:t>Яцюком</w:t>
      </w:r>
      <w:proofErr w:type="spellEnd"/>
      <w:r>
        <w:rPr>
          <w:rStyle w:val="a8"/>
          <w:i w:val="0"/>
          <w:iCs/>
        </w:rPr>
        <w:t xml:space="preserve"> </w:t>
      </w:r>
      <w:proofErr w:type="spellStart"/>
      <w:r>
        <w:rPr>
          <w:rStyle w:val="a8"/>
          <w:i w:val="0"/>
          <w:iCs/>
        </w:rPr>
        <w:t>Вячеславом</w:t>
      </w:r>
      <w:proofErr w:type="spellEnd"/>
      <w:r>
        <w:rPr>
          <w:rStyle w:val="a8"/>
          <w:i w:val="0"/>
          <w:iCs/>
        </w:rPr>
        <w:t xml:space="preserve"> Михайловичем</w:t>
      </w:r>
      <w:r w:rsidRPr="000D6545"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 xml:space="preserve">2 048 580,83 </w:t>
      </w:r>
      <w:proofErr w:type="spellStart"/>
      <w:r w:rsidRPr="000D6545">
        <w:rPr>
          <w:rStyle w:val="a8"/>
          <w:i w:val="0"/>
          <w:iCs/>
        </w:rPr>
        <w:t>грн</w:t>
      </w:r>
      <w:proofErr w:type="spellEnd"/>
      <w:r w:rsidRPr="000D6545">
        <w:rPr>
          <w:rStyle w:val="a8"/>
          <w:i w:val="0"/>
          <w:iCs/>
        </w:rPr>
        <w:t>;</w:t>
      </w:r>
    </w:p>
    <w:p w:rsidR="00D36132" w:rsidRPr="001811C1" w:rsidRDefault="00D36132" w:rsidP="00D36132">
      <w:pPr>
        <w:pStyle w:val="a6"/>
        <w:ind w:firstLine="851"/>
        <w:jc w:val="both"/>
        <w:rPr>
          <w:rStyle w:val="a8"/>
          <w:i w:val="0"/>
          <w:iCs/>
        </w:rPr>
      </w:pPr>
      <w:r>
        <w:rPr>
          <w:rStyle w:val="a8"/>
          <w:i w:val="0"/>
          <w:iCs/>
        </w:rPr>
        <w:t>-</w:t>
      </w:r>
      <w:r>
        <w:rPr>
          <w:szCs w:val="28"/>
        </w:rPr>
        <w:t xml:space="preserve"> </w:t>
      </w:r>
      <w:r w:rsidRPr="000D6545">
        <w:rPr>
          <w:szCs w:val="28"/>
        </w:rPr>
        <w:t>площею 0,</w:t>
      </w:r>
      <w:r>
        <w:rPr>
          <w:szCs w:val="28"/>
        </w:rPr>
        <w:t>0511</w:t>
      </w:r>
      <w:r w:rsidRPr="000D6545">
        <w:rPr>
          <w:szCs w:val="28"/>
        </w:rPr>
        <w:t xml:space="preserve"> га, по </w:t>
      </w:r>
      <w:r>
        <w:rPr>
          <w:szCs w:val="28"/>
        </w:rPr>
        <w:t>вул. 1-ша Набережна, 43</w:t>
      </w:r>
      <w:r w:rsidRPr="000D6545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>
        <w:rPr>
          <w:rStyle w:val="a8"/>
          <w:i w:val="0"/>
          <w:iCs/>
        </w:rPr>
        <w:t>Осипенком</w:t>
      </w:r>
      <w:proofErr w:type="spellEnd"/>
      <w:r>
        <w:rPr>
          <w:rStyle w:val="a8"/>
          <w:i w:val="0"/>
          <w:iCs/>
        </w:rPr>
        <w:t xml:space="preserve"> Юрієм </w:t>
      </w:r>
      <w:r w:rsidRPr="001811C1">
        <w:rPr>
          <w:rStyle w:val="a8"/>
          <w:i w:val="0"/>
          <w:iCs/>
        </w:rPr>
        <w:t xml:space="preserve">Валерійовичем </w:t>
      </w:r>
      <w:r w:rsidRPr="001811C1">
        <w:rPr>
          <w:szCs w:val="28"/>
        </w:rPr>
        <w:t xml:space="preserve">у сумі </w:t>
      </w:r>
      <w:r w:rsidRPr="001811C1">
        <w:rPr>
          <w:rStyle w:val="a8"/>
          <w:i w:val="0"/>
          <w:iCs/>
        </w:rPr>
        <w:t xml:space="preserve">3 515,26 </w:t>
      </w:r>
      <w:proofErr w:type="spellStart"/>
      <w:r w:rsidRPr="001811C1">
        <w:rPr>
          <w:rStyle w:val="a8"/>
          <w:i w:val="0"/>
          <w:iCs/>
        </w:rPr>
        <w:t>грн</w:t>
      </w:r>
      <w:proofErr w:type="spellEnd"/>
      <w:r w:rsidRPr="001811C1">
        <w:rPr>
          <w:rStyle w:val="a8"/>
          <w:i w:val="0"/>
          <w:iCs/>
        </w:rPr>
        <w:t>;</w:t>
      </w:r>
    </w:p>
    <w:p w:rsidR="00D36132" w:rsidRPr="00257B9C" w:rsidRDefault="00D36132" w:rsidP="00D36132">
      <w:pPr>
        <w:pStyle w:val="a6"/>
        <w:ind w:firstLine="851"/>
        <w:jc w:val="both"/>
        <w:rPr>
          <w:rStyle w:val="a8"/>
          <w:i w:val="0"/>
          <w:iCs/>
          <w:szCs w:val="28"/>
        </w:rPr>
      </w:pPr>
      <w:r w:rsidRPr="00257B9C">
        <w:rPr>
          <w:rStyle w:val="a8"/>
          <w:i w:val="0"/>
          <w:iCs/>
          <w:szCs w:val="28"/>
        </w:rPr>
        <w:t>-</w:t>
      </w:r>
      <w:r w:rsidRPr="00257B9C">
        <w:rPr>
          <w:szCs w:val="28"/>
        </w:rPr>
        <w:t xml:space="preserve"> площею 0,0999 га, по пров. Січових Стрільців, 17, </w:t>
      </w:r>
      <w:proofErr w:type="spellStart"/>
      <w:r w:rsidRPr="00257B9C">
        <w:rPr>
          <w:rStyle w:val="a8"/>
          <w:i w:val="0"/>
          <w:iCs/>
          <w:szCs w:val="28"/>
        </w:rPr>
        <w:t>Мкртчян</w:t>
      </w:r>
      <w:proofErr w:type="spellEnd"/>
      <w:r w:rsidRPr="00257B9C">
        <w:rPr>
          <w:rStyle w:val="a8"/>
          <w:i w:val="0"/>
          <w:iCs/>
          <w:szCs w:val="28"/>
        </w:rPr>
        <w:t xml:space="preserve"> </w:t>
      </w:r>
      <w:proofErr w:type="spellStart"/>
      <w:r w:rsidRPr="00257B9C">
        <w:rPr>
          <w:rStyle w:val="a8"/>
          <w:i w:val="0"/>
          <w:iCs/>
          <w:szCs w:val="28"/>
        </w:rPr>
        <w:t>Азнів</w:t>
      </w:r>
      <w:proofErr w:type="spellEnd"/>
      <w:r w:rsidRPr="00257B9C">
        <w:rPr>
          <w:rStyle w:val="a8"/>
          <w:i w:val="0"/>
          <w:iCs/>
          <w:szCs w:val="28"/>
        </w:rPr>
        <w:t xml:space="preserve"> Мартинівною </w:t>
      </w:r>
      <w:r w:rsidRPr="00257B9C">
        <w:rPr>
          <w:szCs w:val="28"/>
        </w:rPr>
        <w:t xml:space="preserve">у сумі </w:t>
      </w:r>
      <w:r w:rsidRPr="00257B9C">
        <w:rPr>
          <w:rStyle w:val="a8"/>
          <w:i w:val="0"/>
          <w:iCs/>
          <w:szCs w:val="28"/>
        </w:rPr>
        <w:t xml:space="preserve">13 845,64 </w:t>
      </w:r>
      <w:proofErr w:type="spellStart"/>
      <w:r w:rsidRPr="00257B9C">
        <w:rPr>
          <w:rStyle w:val="a8"/>
          <w:i w:val="0"/>
          <w:iCs/>
          <w:szCs w:val="28"/>
        </w:rPr>
        <w:t>грн</w:t>
      </w:r>
      <w:proofErr w:type="spellEnd"/>
      <w:r w:rsidRPr="00257B9C">
        <w:rPr>
          <w:rStyle w:val="a8"/>
          <w:i w:val="0"/>
          <w:iCs/>
          <w:szCs w:val="28"/>
        </w:rPr>
        <w:t>;</w:t>
      </w:r>
    </w:p>
    <w:p w:rsidR="00D36132" w:rsidRPr="00257B9C" w:rsidRDefault="00D36132" w:rsidP="00D36132">
      <w:pPr>
        <w:pStyle w:val="a6"/>
        <w:ind w:firstLine="851"/>
        <w:jc w:val="both"/>
        <w:rPr>
          <w:rStyle w:val="a8"/>
          <w:i w:val="0"/>
          <w:iCs/>
          <w:szCs w:val="28"/>
        </w:rPr>
      </w:pPr>
      <w:r w:rsidRPr="00257B9C">
        <w:rPr>
          <w:rStyle w:val="a8"/>
          <w:i w:val="0"/>
          <w:iCs/>
          <w:szCs w:val="28"/>
        </w:rPr>
        <w:t>-</w:t>
      </w:r>
      <w:r w:rsidRPr="00257B9C">
        <w:rPr>
          <w:szCs w:val="28"/>
        </w:rPr>
        <w:t xml:space="preserve"> площею 0,0415 га, по вул. Коцюбинського, 98, </w:t>
      </w:r>
      <w:r w:rsidRPr="00257B9C">
        <w:rPr>
          <w:rStyle w:val="a8"/>
          <w:i w:val="0"/>
          <w:iCs/>
          <w:szCs w:val="28"/>
        </w:rPr>
        <w:t>товариством з обмеженою відповідальністю "</w:t>
      </w:r>
      <w:proofErr w:type="spellStart"/>
      <w:r w:rsidRPr="00257B9C">
        <w:rPr>
          <w:rStyle w:val="a8"/>
          <w:i w:val="0"/>
          <w:iCs/>
          <w:szCs w:val="28"/>
        </w:rPr>
        <w:t>Денар-Люкс</w:t>
      </w:r>
      <w:proofErr w:type="spellEnd"/>
      <w:r w:rsidRPr="00257B9C">
        <w:rPr>
          <w:rStyle w:val="a8"/>
          <w:i w:val="0"/>
          <w:iCs/>
          <w:szCs w:val="28"/>
        </w:rPr>
        <w:t xml:space="preserve">" </w:t>
      </w:r>
      <w:r w:rsidRPr="00257B9C">
        <w:rPr>
          <w:szCs w:val="28"/>
        </w:rPr>
        <w:t xml:space="preserve">у сумі </w:t>
      </w:r>
      <w:r w:rsidRPr="00257B9C">
        <w:rPr>
          <w:rStyle w:val="a8"/>
          <w:i w:val="0"/>
          <w:iCs/>
          <w:szCs w:val="28"/>
        </w:rPr>
        <w:t>56 590,04 грн.</w:t>
      </w:r>
    </w:p>
    <w:p w:rsidR="001811C1" w:rsidRDefault="005A59C9" w:rsidP="00257B9C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257B9C">
        <w:rPr>
          <w:sz w:val="28"/>
          <w:szCs w:val="28"/>
          <w:lang w:val="uk-UA"/>
        </w:rPr>
        <w:t>Загальна сума визначених збитків становить</w:t>
      </w:r>
      <w:r w:rsidR="003543AB" w:rsidRPr="00257B9C">
        <w:rPr>
          <w:sz w:val="28"/>
          <w:szCs w:val="28"/>
          <w:lang w:val="uk-UA"/>
        </w:rPr>
        <w:t xml:space="preserve"> </w:t>
      </w:r>
      <w:r w:rsidR="001811C1" w:rsidRPr="001811C1">
        <w:rPr>
          <w:color w:val="000000"/>
          <w:sz w:val="28"/>
          <w:szCs w:val="28"/>
        </w:rPr>
        <w:t>2 907 830,09</w:t>
      </w:r>
      <w:r w:rsidR="001811C1" w:rsidRPr="00257B9C">
        <w:rPr>
          <w:color w:val="000000"/>
          <w:sz w:val="28"/>
          <w:szCs w:val="28"/>
          <w:lang w:val="uk-UA"/>
        </w:rPr>
        <w:t xml:space="preserve"> </w:t>
      </w:r>
      <w:r w:rsidR="004F58E4" w:rsidRPr="00257B9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D7378">
        <w:rPr>
          <w:sz w:val="28"/>
          <w:szCs w:val="28"/>
          <w:lang w:val="uk-UA"/>
        </w:rPr>
        <w:t>грн</w:t>
      </w:r>
      <w:proofErr w:type="spellEnd"/>
      <w:r w:rsidR="001811C1" w:rsidRPr="00257B9C">
        <w:rPr>
          <w:sz w:val="28"/>
          <w:szCs w:val="28"/>
          <w:lang w:val="uk-UA"/>
        </w:rPr>
        <w:t xml:space="preserve">, </w:t>
      </w:r>
      <w:r w:rsidR="00257B9C" w:rsidRPr="00257B9C">
        <w:rPr>
          <w:sz w:val="28"/>
          <w:szCs w:val="28"/>
          <w:lang w:val="uk-UA"/>
        </w:rPr>
        <w:t xml:space="preserve">із яких </w:t>
      </w:r>
      <w:r w:rsidR="00257B9C">
        <w:rPr>
          <w:sz w:val="28"/>
          <w:szCs w:val="28"/>
          <w:lang w:val="uk-UA"/>
        </w:rPr>
        <w:t xml:space="preserve">  </w:t>
      </w:r>
      <w:r w:rsidR="001811C1" w:rsidRPr="001811C1">
        <w:rPr>
          <w:color w:val="000000"/>
          <w:sz w:val="28"/>
          <w:szCs w:val="28"/>
        </w:rPr>
        <w:t>52 418,24</w:t>
      </w:r>
      <w:r w:rsidR="00257B9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57B9C">
        <w:rPr>
          <w:color w:val="000000"/>
          <w:sz w:val="28"/>
          <w:szCs w:val="28"/>
          <w:lang w:val="uk-UA"/>
        </w:rPr>
        <w:t>грн</w:t>
      </w:r>
      <w:proofErr w:type="spellEnd"/>
      <w:r w:rsidR="00257B9C">
        <w:rPr>
          <w:color w:val="000000"/>
          <w:sz w:val="28"/>
          <w:szCs w:val="28"/>
          <w:lang w:val="uk-UA"/>
        </w:rPr>
        <w:t xml:space="preserve"> сплачено в добровільному порядку.</w:t>
      </w:r>
    </w:p>
    <w:p w:rsidR="00CD0FDC" w:rsidRDefault="00CD0FDC" w:rsidP="00CD0FDC">
      <w:pPr>
        <w:pStyle w:val="a6"/>
        <w:ind w:firstLine="851"/>
        <w:jc w:val="both"/>
        <w:rPr>
          <w:rStyle w:val="a8"/>
          <w:i w:val="0"/>
          <w:iCs/>
        </w:rPr>
      </w:pPr>
      <w:r w:rsidRPr="00257B9C">
        <w:rPr>
          <w:szCs w:val="28"/>
        </w:rPr>
        <w:t>Пунктом 1.14 рішення виконавчого комітету Чернігівської міської</w:t>
      </w:r>
      <w:r w:rsidR="003D7378">
        <w:rPr>
          <w:szCs w:val="28"/>
        </w:rPr>
        <w:t xml:space="preserve"> ради від 31.07.2025 року № 409</w:t>
      </w:r>
      <w:r w:rsidRPr="00257B9C">
        <w:rPr>
          <w:szCs w:val="28"/>
        </w:rPr>
        <w:t xml:space="preserve"> </w:t>
      </w:r>
      <w:r w:rsidR="008258E8" w:rsidRPr="00257B9C">
        <w:rPr>
          <w:szCs w:val="28"/>
        </w:rPr>
        <w:t xml:space="preserve">було прийнято рішення про </w:t>
      </w:r>
      <w:r w:rsidRPr="00257B9C">
        <w:rPr>
          <w:szCs w:val="28"/>
        </w:rPr>
        <w:t>затвердження акт</w:t>
      </w:r>
      <w:r w:rsidR="003D7378">
        <w:rPr>
          <w:szCs w:val="28"/>
        </w:rPr>
        <w:t>а</w:t>
      </w:r>
      <w:r w:rsidRPr="00257B9C">
        <w:rPr>
          <w:szCs w:val="28"/>
        </w:rPr>
        <w:t xml:space="preserve"> </w:t>
      </w:r>
      <w:r w:rsidRPr="00257B9C">
        <w:rPr>
          <w:bCs/>
          <w:szCs w:val="28"/>
        </w:rPr>
        <w:t xml:space="preserve">комісії </w:t>
      </w:r>
      <w:r w:rsidRPr="00257B9C">
        <w:rPr>
          <w:rStyle w:val="a8"/>
          <w:i w:val="0"/>
          <w:iCs/>
          <w:szCs w:val="28"/>
        </w:rPr>
        <w:t>п</w:t>
      </w:r>
      <w:r w:rsidRPr="00257B9C">
        <w:rPr>
          <w:szCs w:val="28"/>
        </w:rPr>
        <w:t>ро визначення збитків (збережених коштів) власнику землі, в особі Чернігівської міської ради, при використанні земельної ділянки (кадастровий номер 7410100000:01:036:0081), площею 1,0398 га, по вул. Івана Мазепи, 110-а,</w:t>
      </w:r>
      <w:r w:rsidRPr="001811C1">
        <w:rPr>
          <w:szCs w:val="28"/>
        </w:rPr>
        <w:t xml:space="preserve"> м. Чернігів, </w:t>
      </w:r>
      <w:r w:rsidRPr="001811C1">
        <w:rPr>
          <w:rStyle w:val="a8"/>
          <w:i w:val="0"/>
          <w:iCs/>
          <w:szCs w:val="28"/>
        </w:rPr>
        <w:t xml:space="preserve">Чижевським Олександром Миколайовичем (3/100 частки) та </w:t>
      </w:r>
      <w:proofErr w:type="spellStart"/>
      <w:r w:rsidRPr="001811C1">
        <w:rPr>
          <w:rStyle w:val="a8"/>
          <w:i w:val="0"/>
          <w:iCs/>
          <w:szCs w:val="28"/>
        </w:rPr>
        <w:t>Чижевською</w:t>
      </w:r>
      <w:proofErr w:type="spellEnd"/>
      <w:r w:rsidRPr="001811C1">
        <w:rPr>
          <w:rStyle w:val="a8"/>
          <w:i w:val="0"/>
          <w:iCs/>
          <w:szCs w:val="28"/>
        </w:rPr>
        <w:t xml:space="preserve"> Оксаною Валеріївною (97/100</w:t>
      </w:r>
      <w:r>
        <w:rPr>
          <w:rStyle w:val="a8"/>
          <w:i w:val="0"/>
          <w:iCs/>
        </w:rPr>
        <w:t xml:space="preserve"> часток) </w:t>
      </w:r>
      <w:r w:rsidRPr="000D6545">
        <w:rPr>
          <w:szCs w:val="28"/>
        </w:rPr>
        <w:t xml:space="preserve">із порушенням </w:t>
      </w:r>
      <w:proofErr w:type="spellStart"/>
      <w:r w:rsidR="009E5F13">
        <w:rPr>
          <w:szCs w:val="28"/>
        </w:rPr>
        <w:t>з</w:t>
      </w:r>
      <w:r w:rsidRPr="000D6545">
        <w:rPr>
          <w:szCs w:val="28"/>
        </w:rPr>
        <w:t>аконо</w:t>
      </w:r>
      <w:r w:rsidR="009E5F13">
        <w:rPr>
          <w:szCs w:val="28"/>
        </w:rPr>
        <w:t>-</w:t>
      </w:r>
      <w:r w:rsidRPr="000D6545">
        <w:rPr>
          <w:szCs w:val="28"/>
        </w:rPr>
        <w:lastRenderedPageBreak/>
        <w:t>давства</w:t>
      </w:r>
      <w:proofErr w:type="spellEnd"/>
      <w:r w:rsidR="009E5F13">
        <w:rPr>
          <w:szCs w:val="28"/>
        </w:rPr>
        <w:t xml:space="preserve"> </w:t>
      </w:r>
      <w:r w:rsidRPr="000D6545">
        <w:rPr>
          <w:szCs w:val="28"/>
        </w:rPr>
        <w:t xml:space="preserve">без правовстановлюючих документів за період </w:t>
      </w:r>
      <w:r w:rsidRPr="000D6545">
        <w:rPr>
          <w:rStyle w:val="a8"/>
          <w:i w:val="0"/>
          <w:iCs/>
        </w:rPr>
        <w:t xml:space="preserve">з </w:t>
      </w:r>
      <w:r>
        <w:rPr>
          <w:rStyle w:val="a8"/>
          <w:i w:val="0"/>
          <w:iCs/>
        </w:rPr>
        <w:t xml:space="preserve">01.01.2024 </w:t>
      </w:r>
      <w:r w:rsidRPr="000D6545">
        <w:rPr>
          <w:rStyle w:val="a8"/>
          <w:i w:val="0"/>
          <w:iCs/>
        </w:rPr>
        <w:t xml:space="preserve">року по </w:t>
      </w:r>
      <w:r>
        <w:rPr>
          <w:rStyle w:val="a8"/>
          <w:i w:val="0"/>
          <w:iCs/>
        </w:rPr>
        <w:t xml:space="preserve">31.12.2024 </w:t>
      </w:r>
      <w:r w:rsidRPr="000D6545">
        <w:rPr>
          <w:rStyle w:val="a8"/>
          <w:i w:val="0"/>
          <w:iCs/>
        </w:rPr>
        <w:t>р</w:t>
      </w:r>
      <w:r>
        <w:rPr>
          <w:rStyle w:val="a8"/>
          <w:i w:val="0"/>
          <w:iCs/>
        </w:rPr>
        <w:t xml:space="preserve">оку </w:t>
      </w:r>
      <w:r w:rsidRPr="000D6545">
        <w:rPr>
          <w:rStyle w:val="a8"/>
          <w:i w:val="0"/>
          <w:iCs/>
        </w:rPr>
        <w:t>включно</w:t>
      </w:r>
      <w:r>
        <w:rPr>
          <w:rStyle w:val="a8"/>
          <w:i w:val="0"/>
          <w:iCs/>
        </w:rPr>
        <w:t xml:space="preserve"> </w:t>
      </w:r>
      <w:r w:rsidRPr="000D6545">
        <w:rPr>
          <w:szCs w:val="28"/>
        </w:rPr>
        <w:t xml:space="preserve">у сумі </w:t>
      </w:r>
      <w:r>
        <w:rPr>
          <w:rStyle w:val="a8"/>
          <w:i w:val="0"/>
          <w:iCs/>
        </w:rPr>
        <w:t>436 479,79 грн.</w:t>
      </w:r>
    </w:p>
    <w:p w:rsidR="00CD0FDC" w:rsidRDefault="00CD0FDC" w:rsidP="00CD0FDC">
      <w:pPr>
        <w:pStyle w:val="a6"/>
        <w:ind w:firstLine="851"/>
        <w:jc w:val="both"/>
        <w:rPr>
          <w:lang w:eastAsia="ar-SA"/>
        </w:rPr>
      </w:pPr>
      <w:r>
        <w:rPr>
          <w:rStyle w:val="a8"/>
          <w:i w:val="0"/>
          <w:iCs/>
        </w:rPr>
        <w:t xml:space="preserve">30.10.2025 року на засідання Комісії, враховуючи заяву                     Чижевського О.М., було </w:t>
      </w:r>
      <w:r>
        <w:rPr>
          <w:bCs/>
          <w:szCs w:val="28"/>
        </w:rPr>
        <w:t xml:space="preserve">прийнято рішення </w:t>
      </w:r>
      <w:r w:rsidRPr="00B24A9D">
        <w:t xml:space="preserve">дозволити </w:t>
      </w:r>
      <w:r w:rsidRPr="00B24A9D">
        <w:rPr>
          <w:rStyle w:val="a8"/>
          <w:i w:val="0"/>
          <w:iCs/>
        </w:rPr>
        <w:t xml:space="preserve">Чижевському Олександру Миколайовичу та </w:t>
      </w:r>
      <w:proofErr w:type="spellStart"/>
      <w:r w:rsidRPr="00B24A9D">
        <w:rPr>
          <w:rStyle w:val="a8"/>
          <w:i w:val="0"/>
          <w:iCs/>
        </w:rPr>
        <w:t>Чижевській</w:t>
      </w:r>
      <w:proofErr w:type="spellEnd"/>
      <w:r w:rsidRPr="00B24A9D">
        <w:rPr>
          <w:rStyle w:val="a8"/>
          <w:i w:val="0"/>
          <w:iCs/>
        </w:rPr>
        <w:t xml:space="preserve"> Оксані Валеріївні </w:t>
      </w:r>
      <w:r w:rsidRPr="00B24A9D">
        <w:t xml:space="preserve">розстрочити  </w:t>
      </w:r>
      <w:r w:rsidRPr="00B24A9D">
        <w:rPr>
          <w:lang w:eastAsia="ar-SA"/>
        </w:rPr>
        <w:t xml:space="preserve">платежі </w:t>
      </w:r>
      <w:r w:rsidRPr="00B24A9D">
        <w:rPr>
          <w:szCs w:val="28"/>
        </w:rPr>
        <w:t xml:space="preserve">у сумі </w:t>
      </w:r>
      <w:r w:rsidRPr="00B24A9D">
        <w:rPr>
          <w:rStyle w:val="a8"/>
          <w:i w:val="0"/>
          <w:iCs/>
        </w:rPr>
        <w:t xml:space="preserve">436 479,79 </w:t>
      </w:r>
      <w:proofErr w:type="spellStart"/>
      <w:r w:rsidRPr="00B24A9D">
        <w:rPr>
          <w:rStyle w:val="a8"/>
          <w:i w:val="0"/>
          <w:iCs/>
        </w:rPr>
        <w:t>грн</w:t>
      </w:r>
      <w:proofErr w:type="spellEnd"/>
      <w:r w:rsidRPr="00B24A9D">
        <w:rPr>
          <w:rStyle w:val="a8"/>
          <w:i w:val="0"/>
          <w:iCs/>
        </w:rPr>
        <w:t xml:space="preserve"> </w:t>
      </w:r>
      <w:r w:rsidRPr="00B24A9D">
        <w:rPr>
          <w:lang w:eastAsia="ar-SA"/>
        </w:rPr>
        <w:t xml:space="preserve">до кінця 2026 року та доручити управлінню земельних ресурсів підготувати </w:t>
      </w:r>
      <w:proofErr w:type="spellStart"/>
      <w:r w:rsidRPr="00B24A9D">
        <w:rPr>
          <w:lang w:eastAsia="ar-SA"/>
        </w:rPr>
        <w:t>про</w:t>
      </w:r>
      <w:r w:rsidR="003D7378">
        <w:rPr>
          <w:lang w:eastAsia="ar-SA"/>
        </w:rPr>
        <w:t>є</w:t>
      </w:r>
      <w:r w:rsidRPr="00B24A9D">
        <w:rPr>
          <w:lang w:eastAsia="ar-SA"/>
        </w:rPr>
        <w:t>кт</w:t>
      </w:r>
      <w:proofErr w:type="spellEnd"/>
      <w:r w:rsidRPr="00B24A9D">
        <w:rPr>
          <w:lang w:eastAsia="ar-SA"/>
        </w:rPr>
        <w:t xml:space="preserve"> рішення виконкому щодо </w:t>
      </w:r>
      <w:r w:rsidR="003D7378" w:rsidRPr="00B24A9D">
        <w:rPr>
          <w:lang w:eastAsia="ar-SA"/>
        </w:rPr>
        <w:t>роз</w:t>
      </w:r>
      <w:r w:rsidR="003D7378">
        <w:rPr>
          <w:lang w:eastAsia="ar-SA"/>
        </w:rPr>
        <w:t>ст</w:t>
      </w:r>
      <w:r w:rsidR="003D7378" w:rsidRPr="00B24A9D">
        <w:rPr>
          <w:lang w:eastAsia="ar-SA"/>
        </w:rPr>
        <w:t>рочення</w:t>
      </w:r>
      <w:bookmarkStart w:id="0" w:name="_GoBack"/>
      <w:bookmarkEnd w:id="0"/>
      <w:r w:rsidRPr="00B24A9D">
        <w:rPr>
          <w:lang w:eastAsia="ar-SA"/>
        </w:rPr>
        <w:t xml:space="preserve"> платежів </w:t>
      </w:r>
      <w:r w:rsidRPr="00B24A9D">
        <w:rPr>
          <w:szCs w:val="28"/>
        </w:rPr>
        <w:t xml:space="preserve">у сумі </w:t>
      </w:r>
      <w:r w:rsidRPr="00B24A9D">
        <w:rPr>
          <w:rStyle w:val="a8"/>
          <w:i w:val="0"/>
          <w:iCs/>
        </w:rPr>
        <w:t xml:space="preserve">436 479,79 </w:t>
      </w:r>
      <w:proofErr w:type="spellStart"/>
      <w:r w:rsidRPr="00B24A9D">
        <w:rPr>
          <w:rStyle w:val="a8"/>
          <w:i w:val="0"/>
          <w:iCs/>
        </w:rPr>
        <w:t>грн</w:t>
      </w:r>
      <w:proofErr w:type="spellEnd"/>
      <w:r w:rsidRPr="00B24A9D">
        <w:rPr>
          <w:rStyle w:val="a8"/>
          <w:i w:val="0"/>
          <w:iCs/>
        </w:rPr>
        <w:t xml:space="preserve"> </w:t>
      </w:r>
      <w:r w:rsidRPr="00B24A9D">
        <w:rPr>
          <w:lang w:eastAsia="ar-SA"/>
        </w:rPr>
        <w:t>до кінця</w:t>
      </w:r>
      <w:r w:rsidRPr="009456AB">
        <w:rPr>
          <w:lang w:eastAsia="ar-SA"/>
        </w:rPr>
        <w:t xml:space="preserve"> 202</w:t>
      </w:r>
      <w:r>
        <w:rPr>
          <w:lang w:eastAsia="ar-SA"/>
        </w:rPr>
        <w:t>6</w:t>
      </w:r>
      <w:r w:rsidRPr="009456AB">
        <w:rPr>
          <w:lang w:eastAsia="ar-SA"/>
        </w:rPr>
        <w:t xml:space="preserve"> року</w:t>
      </w:r>
      <w:r>
        <w:rPr>
          <w:lang w:eastAsia="ar-SA"/>
        </w:rPr>
        <w:t xml:space="preserve"> рівними частками щомісячно. </w:t>
      </w:r>
    </w:p>
    <w:p w:rsidR="00CD0FDC" w:rsidRPr="00DB72DC" w:rsidRDefault="00CD0FDC" w:rsidP="00CD0FDC">
      <w:pPr>
        <w:pStyle w:val="a6"/>
        <w:ind w:firstLine="851"/>
        <w:jc w:val="both"/>
        <w:rPr>
          <w:bCs/>
          <w:szCs w:val="28"/>
        </w:rPr>
      </w:pPr>
      <w:r>
        <w:rPr>
          <w:lang w:eastAsia="ar-SA"/>
        </w:rPr>
        <w:t xml:space="preserve">У серпні, вересні, жовтні 2025 року суб’єктами господарювання сплачено 25 675,28 </w:t>
      </w:r>
      <w:proofErr w:type="spellStart"/>
      <w:r>
        <w:rPr>
          <w:lang w:eastAsia="ar-SA"/>
        </w:rPr>
        <w:t>грн</w:t>
      </w:r>
      <w:proofErr w:type="spellEnd"/>
      <w:r>
        <w:rPr>
          <w:lang w:eastAsia="ar-SA"/>
        </w:rPr>
        <w:t xml:space="preserve"> щомісячно.</w:t>
      </w:r>
    </w:p>
    <w:p w:rsidR="00EE279E" w:rsidRPr="008258E8" w:rsidRDefault="00EE279E" w:rsidP="00B829F4">
      <w:pPr>
        <w:ind w:firstLine="851"/>
        <w:jc w:val="both"/>
        <w:rPr>
          <w:bCs/>
          <w:sz w:val="28"/>
          <w:szCs w:val="28"/>
          <w:lang w:val="uk-UA"/>
        </w:rPr>
      </w:pPr>
      <w:r w:rsidRPr="004F58E4">
        <w:rPr>
          <w:sz w:val="28"/>
          <w:szCs w:val="28"/>
          <w:lang w:val="uk-UA"/>
        </w:rPr>
        <w:t>Пунктом 5.4 Положення про порядок визначення та відшкодування збитків, заподіяних власникам землі та землекористувачам в місті Чернігові</w:t>
      </w:r>
      <w:r w:rsidRPr="004F58E4">
        <w:rPr>
          <w:bCs/>
          <w:sz w:val="28"/>
          <w:szCs w:val="28"/>
          <w:lang w:val="uk-UA"/>
        </w:rPr>
        <w:t xml:space="preserve">, </w:t>
      </w:r>
      <w:r w:rsidRPr="004F58E4">
        <w:rPr>
          <w:sz w:val="28"/>
          <w:szCs w:val="28"/>
          <w:lang w:val="uk-UA"/>
        </w:rPr>
        <w:t>передбачено, що р</w:t>
      </w:r>
      <w:r w:rsidRPr="004F58E4">
        <w:rPr>
          <w:bCs/>
          <w:sz w:val="28"/>
          <w:szCs w:val="28"/>
          <w:lang w:val="uk-UA"/>
        </w:rPr>
        <w:t>езультати роботи Комісії оформлюються</w:t>
      </w:r>
      <w:r w:rsidRPr="008258E8">
        <w:rPr>
          <w:bCs/>
          <w:sz w:val="28"/>
          <w:szCs w:val="28"/>
          <w:lang w:val="uk-UA"/>
        </w:rPr>
        <w:t xml:space="preserve"> відповідними актами, що затверджуються рішенням виконавчого комітету міської ради і в яких встановлюються розміри збитків по кожному суб’єкту окремо.</w:t>
      </w:r>
    </w:p>
    <w:p w:rsidR="005A59C9" w:rsidRPr="008258E8" w:rsidRDefault="00EE279E" w:rsidP="00B829F4">
      <w:pPr>
        <w:ind w:firstLine="851"/>
        <w:jc w:val="both"/>
        <w:rPr>
          <w:sz w:val="28"/>
          <w:szCs w:val="28"/>
          <w:lang w:val="uk-UA"/>
        </w:rPr>
      </w:pPr>
      <w:r w:rsidRPr="008258E8">
        <w:rPr>
          <w:sz w:val="28"/>
          <w:szCs w:val="28"/>
          <w:lang w:val="uk-UA"/>
        </w:rPr>
        <w:t>Прийняття рішення  надасть можливість вчиняти дії</w:t>
      </w:r>
      <w:r w:rsidR="00670D9A">
        <w:rPr>
          <w:sz w:val="28"/>
          <w:szCs w:val="28"/>
          <w:lang w:val="uk-UA"/>
        </w:rPr>
        <w:t>,</w:t>
      </w:r>
      <w:r w:rsidRPr="008258E8">
        <w:rPr>
          <w:sz w:val="28"/>
          <w:szCs w:val="28"/>
          <w:lang w:val="uk-UA"/>
        </w:rPr>
        <w:t xml:space="preserve"> </w:t>
      </w:r>
      <w:r w:rsidR="00670D9A">
        <w:rPr>
          <w:sz w:val="28"/>
          <w:szCs w:val="28"/>
          <w:lang w:val="uk-UA"/>
        </w:rPr>
        <w:t>спрямовані</w:t>
      </w:r>
      <w:r w:rsidRPr="008258E8">
        <w:rPr>
          <w:sz w:val="28"/>
          <w:szCs w:val="28"/>
          <w:lang w:val="uk-UA"/>
        </w:rPr>
        <w:t xml:space="preserve"> на стягнення коштів до міського бюджету.</w:t>
      </w:r>
    </w:p>
    <w:p w:rsidR="005A59C9" w:rsidRDefault="005A59C9" w:rsidP="00B829F4">
      <w:pPr>
        <w:ind w:firstLine="851"/>
        <w:jc w:val="both"/>
        <w:rPr>
          <w:sz w:val="28"/>
          <w:szCs w:val="28"/>
          <w:lang w:val="uk-UA"/>
        </w:rPr>
      </w:pPr>
    </w:p>
    <w:p w:rsidR="00E85BF9" w:rsidRPr="00F74846" w:rsidRDefault="005A59C9" w:rsidP="00B829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E85BF9" w:rsidRPr="00F74846">
        <w:rPr>
          <w:sz w:val="28"/>
          <w:szCs w:val="28"/>
          <w:lang w:val="uk-UA"/>
        </w:rPr>
        <w:t xml:space="preserve"> управління земельних </w:t>
      </w:r>
    </w:p>
    <w:p w:rsidR="00315A1E" w:rsidRDefault="00E85BF9" w:rsidP="00B829F4">
      <w:pPr>
        <w:pStyle w:val="a6"/>
        <w:jc w:val="both"/>
        <w:rPr>
          <w:szCs w:val="28"/>
        </w:rPr>
      </w:pPr>
      <w:r w:rsidRPr="00F74846">
        <w:rPr>
          <w:szCs w:val="28"/>
        </w:rPr>
        <w:t xml:space="preserve">ресурсів Чернігівської міської ради               </w:t>
      </w:r>
      <w:r w:rsidR="005A59C9">
        <w:rPr>
          <w:szCs w:val="28"/>
        </w:rPr>
        <w:t xml:space="preserve">                        Василь ДМИТРЕНКО</w:t>
      </w:r>
    </w:p>
    <w:p w:rsidR="00CD0FDC" w:rsidRPr="00E85BF9" w:rsidRDefault="00CD0FDC" w:rsidP="00B829F4">
      <w:pPr>
        <w:pStyle w:val="a6"/>
        <w:jc w:val="both"/>
      </w:pPr>
    </w:p>
    <w:sectPr w:rsidR="00CD0FDC" w:rsidRPr="00E85BF9" w:rsidSect="005B7338">
      <w:headerReference w:type="even" r:id="rId8"/>
      <w:headerReference w:type="default" r:id="rId9"/>
      <w:pgSz w:w="11909" w:h="16834" w:code="9"/>
      <w:pgMar w:top="568" w:right="567" w:bottom="709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475" w:rsidRDefault="006D5475">
      <w:r>
        <w:separator/>
      </w:r>
    </w:p>
  </w:endnote>
  <w:endnote w:type="continuationSeparator" w:id="0">
    <w:p w:rsidR="006D5475" w:rsidRDefault="006D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475" w:rsidRDefault="006D5475">
      <w:r>
        <w:separator/>
      </w:r>
    </w:p>
  </w:footnote>
  <w:footnote w:type="continuationSeparator" w:id="0">
    <w:p w:rsidR="006D5475" w:rsidRDefault="006D5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B2" w:rsidRDefault="00E85BF9" w:rsidP="005730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6AB2" w:rsidRDefault="006D54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B2" w:rsidRDefault="00E85BF9" w:rsidP="004B01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7378">
      <w:rPr>
        <w:rStyle w:val="a5"/>
        <w:noProof/>
      </w:rPr>
      <w:t>2</w:t>
    </w:r>
    <w:r>
      <w:rPr>
        <w:rStyle w:val="a5"/>
      </w:rPr>
      <w:fldChar w:fldCharType="end"/>
    </w:r>
  </w:p>
  <w:p w:rsidR="00F96AB2" w:rsidRDefault="006D54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F9"/>
    <w:rsid w:val="00016671"/>
    <w:rsid w:val="000202CF"/>
    <w:rsid w:val="0002695F"/>
    <w:rsid w:val="00085759"/>
    <w:rsid w:val="00097E08"/>
    <w:rsid w:val="000A64EC"/>
    <w:rsid w:val="000B3CAE"/>
    <w:rsid w:val="0011413B"/>
    <w:rsid w:val="001400DA"/>
    <w:rsid w:val="001811C1"/>
    <w:rsid w:val="00195D6E"/>
    <w:rsid w:val="0019673E"/>
    <w:rsid w:val="001A77CB"/>
    <w:rsid w:val="001B1251"/>
    <w:rsid w:val="001C597C"/>
    <w:rsid w:val="001D6850"/>
    <w:rsid w:val="001F1C3B"/>
    <w:rsid w:val="00201CDD"/>
    <w:rsid w:val="0021401C"/>
    <w:rsid w:val="002536FB"/>
    <w:rsid w:val="00257B9C"/>
    <w:rsid w:val="002649ED"/>
    <w:rsid w:val="00280212"/>
    <w:rsid w:val="00294005"/>
    <w:rsid w:val="002A6ACD"/>
    <w:rsid w:val="002E020B"/>
    <w:rsid w:val="002E7D82"/>
    <w:rsid w:val="0030363F"/>
    <w:rsid w:val="00315A1E"/>
    <w:rsid w:val="00333150"/>
    <w:rsid w:val="003543AB"/>
    <w:rsid w:val="00380563"/>
    <w:rsid w:val="003D23B5"/>
    <w:rsid w:val="003D7378"/>
    <w:rsid w:val="003E48C2"/>
    <w:rsid w:val="0042752E"/>
    <w:rsid w:val="00441755"/>
    <w:rsid w:val="004A04AD"/>
    <w:rsid w:val="004A323C"/>
    <w:rsid w:val="004D3289"/>
    <w:rsid w:val="004D7244"/>
    <w:rsid w:val="004E167C"/>
    <w:rsid w:val="004F58E4"/>
    <w:rsid w:val="0051117F"/>
    <w:rsid w:val="00520D08"/>
    <w:rsid w:val="00550905"/>
    <w:rsid w:val="00564F66"/>
    <w:rsid w:val="00574B53"/>
    <w:rsid w:val="005A5355"/>
    <w:rsid w:val="005A59C9"/>
    <w:rsid w:val="005B3C9F"/>
    <w:rsid w:val="005B7338"/>
    <w:rsid w:val="00612B2A"/>
    <w:rsid w:val="00630854"/>
    <w:rsid w:val="00633495"/>
    <w:rsid w:val="00640FCA"/>
    <w:rsid w:val="00670D9A"/>
    <w:rsid w:val="006A2ABC"/>
    <w:rsid w:val="006D5475"/>
    <w:rsid w:val="006F284C"/>
    <w:rsid w:val="007442FD"/>
    <w:rsid w:val="00764614"/>
    <w:rsid w:val="00777799"/>
    <w:rsid w:val="007809B4"/>
    <w:rsid w:val="00781132"/>
    <w:rsid w:val="00786161"/>
    <w:rsid w:val="0079094D"/>
    <w:rsid w:val="007B61B9"/>
    <w:rsid w:val="007D3E34"/>
    <w:rsid w:val="008036E8"/>
    <w:rsid w:val="008258E8"/>
    <w:rsid w:val="00894644"/>
    <w:rsid w:val="00895624"/>
    <w:rsid w:val="008F1A07"/>
    <w:rsid w:val="008F79B3"/>
    <w:rsid w:val="00916A33"/>
    <w:rsid w:val="009407D6"/>
    <w:rsid w:val="009835C0"/>
    <w:rsid w:val="00984378"/>
    <w:rsid w:val="009C6A50"/>
    <w:rsid w:val="009E4221"/>
    <w:rsid w:val="009E5F13"/>
    <w:rsid w:val="009F770C"/>
    <w:rsid w:val="00A16085"/>
    <w:rsid w:val="00A24BBD"/>
    <w:rsid w:val="00A26044"/>
    <w:rsid w:val="00A26D0B"/>
    <w:rsid w:val="00A415E3"/>
    <w:rsid w:val="00A50048"/>
    <w:rsid w:val="00A575D4"/>
    <w:rsid w:val="00A736FF"/>
    <w:rsid w:val="00AA6206"/>
    <w:rsid w:val="00AE639F"/>
    <w:rsid w:val="00AF5C2F"/>
    <w:rsid w:val="00B1054D"/>
    <w:rsid w:val="00B36617"/>
    <w:rsid w:val="00B74434"/>
    <w:rsid w:val="00B829F4"/>
    <w:rsid w:val="00BC41BA"/>
    <w:rsid w:val="00C3564A"/>
    <w:rsid w:val="00C5115F"/>
    <w:rsid w:val="00C70FF7"/>
    <w:rsid w:val="00C74484"/>
    <w:rsid w:val="00C94B14"/>
    <w:rsid w:val="00CA50EC"/>
    <w:rsid w:val="00CA60B0"/>
    <w:rsid w:val="00CD0FDC"/>
    <w:rsid w:val="00CE49C9"/>
    <w:rsid w:val="00CF097A"/>
    <w:rsid w:val="00CF0B39"/>
    <w:rsid w:val="00D05C24"/>
    <w:rsid w:val="00D07E57"/>
    <w:rsid w:val="00D36132"/>
    <w:rsid w:val="00D65941"/>
    <w:rsid w:val="00D71E3C"/>
    <w:rsid w:val="00D72CD9"/>
    <w:rsid w:val="00D84DBE"/>
    <w:rsid w:val="00DA4B49"/>
    <w:rsid w:val="00DA5439"/>
    <w:rsid w:val="00DE5C3B"/>
    <w:rsid w:val="00E85BF9"/>
    <w:rsid w:val="00EA26BE"/>
    <w:rsid w:val="00EA708C"/>
    <w:rsid w:val="00EE279E"/>
    <w:rsid w:val="00F03938"/>
    <w:rsid w:val="00F427CB"/>
    <w:rsid w:val="00F50677"/>
    <w:rsid w:val="00F722DF"/>
    <w:rsid w:val="00F8783F"/>
    <w:rsid w:val="00F902F4"/>
    <w:rsid w:val="00FB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E85BF9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E85B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5B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85BF9"/>
  </w:style>
  <w:style w:type="paragraph" w:styleId="a6">
    <w:name w:val="Title"/>
    <w:basedOn w:val="a"/>
    <w:link w:val="a7"/>
    <w:qFormat/>
    <w:rsid w:val="00E85BF9"/>
    <w:pPr>
      <w:jc w:val="center"/>
    </w:pPr>
    <w:rPr>
      <w:sz w:val="28"/>
      <w:szCs w:val="20"/>
      <w:lang w:val="uk-UA"/>
    </w:rPr>
  </w:style>
  <w:style w:type="character" w:customStyle="1" w:styleId="a7">
    <w:name w:val="Название Знак"/>
    <w:basedOn w:val="a0"/>
    <w:link w:val="a6"/>
    <w:rsid w:val="00E85BF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8">
    <w:name w:val="Emphasis"/>
    <w:qFormat/>
    <w:rsid w:val="00E85BF9"/>
    <w:rPr>
      <w:rFonts w:cs="Times New Roman"/>
      <w:i/>
    </w:rPr>
  </w:style>
  <w:style w:type="paragraph" w:customStyle="1" w:styleId="10">
    <w:name w:val="Знак Знак Знак Знак1 Знак Знак Знак"/>
    <w:basedOn w:val="a"/>
    <w:rsid w:val="00B3661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"/>
    <w:basedOn w:val="a"/>
    <w:rsid w:val="00564F66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 Знак Знак Знак"/>
    <w:basedOn w:val="a"/>
    <w:rsid w:val="002E7D82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 Знак Знак Знак"/>
    <w:basedOn w:val="a"/>
    <w:rsid w:val="002536FB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"/>
    <w:basedOn w:val="a"/>
    <w:rsid w:val="00201CD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 Знак Знак Знак"/>
    <w:basedOn w:val="a"/>
    <w:rsid w:val="00DA5439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 Знак Знак Знак"/>
    <w:basedOn w:val="a"/>
    <w:rsid w:val="00CE49C9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rsid w:val="000202CF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 Знак"/>
    <w:basedOn w:val="a"/>
    <w:rsid w:val="004A04AD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 Знак Знак Знак"/>
    <w:basedOn w:val="a"/>
    <w:rsid w:val="009835C0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 Знак1 Знак Знак Знак"/>
    <w:basedOn w:val="a"/>
    <w:rsid w:val="00A50048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1 Знак Знак Знак"/>
    <w:basedOn w:val="a"/>
    <w:rsid w:val="004A323C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1 Знак Знак Знак"/>
    <w:basedOn w:val="a"/>
    <w:rsid w:val="005A59C9"/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1 Знак Знак Знак"/>
    <w:basedOn w:val="a"/>
    <w:rsid w:val="00AF5C2F"/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 Знак1 Знак Знак Знак"/>
    <w:basedOn w:val="a"/>
    <w:rsid w:val="00F8783F"/>
    <w:rPr>
      <w:rFonts w:ascii="Verdana" w:hAnsi="Verdana" w:cs="Verdana"/>
      <w:sz w:val="20"/>
      <w:szCs w:val="20"/>
      <w:lang w:val="en-US" w:eastAsia="en-US"/>
    </w:rPr>
  </w:style>
  <w:style w:type="paragraph" w:customStyle="1" w:styleId="1f">
    <w:name w:val="Знак Знак Знак Знак1 Знак Знак Знак"/>
    <w:basedOn w:val="a"/>
    <w:rsid w:val="009C6A50"/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Знак Знак Знак Знак1 Знак Знак Знак"/>
    <w:basedOn w:val="a"/>
    <w:rsid w:val="005B7338"/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Знак Знак Знак Знак1 Знак Знак Знак"/>
    <w:basedOn w:val="a"/>
    <w:rsid w:val="00AA6206"/>
    <w:rPr>
      <w:rFonts w:ascii="Verdana" w:hAnsi="Verdana" w:cs="Verdana"/>
      <w:sz w:val="20"/>
      <w:szCs w:val="20"/>
      <w:lang w:val="en-US" w:eastAsia="en-US"/>
    </w:rPr>
  </w:style>
  <w:style w:type="paragraph" w:customStyle="1" w:styleId="1f2">
    <w:name w:val="Знак Знак Знак Знак1 Знак Знак Знак"/>
    <w:basedOn w:val="a"/>
    <w:rsid w:val="00CD0FDC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E85BF9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E85B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5B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85BF9"/>
  </w:style>
  <w:style w:type="paragraph" w:styleId="a6">
    <w:name w:val="Title"/>
    <w:basedOn w:val="a"/>
    <w:link w:val="a7"/>
    <w:qFormat/>
    <w:rsid w:val="00E85BF9"/>
    <w:pPr>
      <w:jc w:val="center"/>
    </w:pPr>
    <w:rPr>
      <w:sz w:val="28"/>
      <w:szCs w:val="20"/>
      <w:lang w:val="uk-UA"/>
    </w:rPr>
  </w:style>
  <w:style w:type="character" w:customStyle="1" w:styleId="a7">
    <w:name w:val="Название Знак"/>
    <w:basedOn w:val="a0"/>
    <w:link w:val="a6"/>
    <w:rsid w:val="00E85BF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8">
    <w:name w:val="Emphasis"/>
    <w:qFormat/>
    <w:rsid w:val="00E85BF9"/>
    <w:rPr>
      <w:rFonts w:cs="Times New Roman"/>
      <w:i/>
    </w:rPr>
  </w:style>
  <w:style w:type="paragraph" w:customStyle="1" w:styleId="10">
    <w:name w:val="Знак Знак Знак Знак1 Знак Знак Знак"/>
    <w:basedOn w:val="a"/>
    <w:rsid w:val="00B3661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"/>
    <w:basedOn w:val="a"/>
    <w:rsid w:val="00564F66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 Знак Знак Знак"/>
    <w:basedOn w:val="a"/>
    <w:rsid w:val="002E7D82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 Знак Знак Знак"/>
    <w:basedOn w:val="a"/>
    <w:rsid w:val="002536FB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"/>
    <w:basedOn w:val="a"/>
    <w:rsid w:val="00201CD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 Знак Знак Знак"/>
    <w:basedOn w:val="a"/>
    <w:rsid w:val="00DA5439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 Знак Знак Знак"/>
    <w:basedOn w:val="a"/>
    <w:rsid w:val="00CE49C9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rsid w:val="000202CF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1 Знак Знак Знак"/>
    <w:basedOn w:val="a"/>
    <w:rsid w:val="004A04AD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 Знак Знак Знак"/>
    <w:basedOn w:val="a"/>
    <w:rsid w:val="009835C0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 Знак1 Знак Знак Знак"/>
    <w:basedOn w:val="a"/>
    <w:rsid w:val="00A50048"/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1 Знак Знак Знак"/>
    <w:basedOn w:val="a"/>
    <w:rsid w:val="004A323C"/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1 Знак Знак Знак"/>
    <w:basedOn w:val="a"/>
    <w:rsid w:val="005A59C9"/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1 Знак Знак Знак"/>
    <w:basedOn w:val="a"/>
    <w:rsid w:val="00AF5C2F"/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 Знак1 Знак Знак Знак"/>
    <w:basedOn w:val="a"/>
    <w:rsid w:val="00F8783F"/>
    <w:rPr>
      <w:rFonts w:ascii="Verdana" w:hAnsi="Verdana" w:cs="Verdana"/>
      <w:sz w:val="20"/>
      <w:szCs w:val="20"/>
      <w:lang w:val="en-US" w:eastAsia="en-US"/>
    </w:rPr>
  </w:style>
  <w:style w:type="paragraph" w:customStyle="1" w:styleId="1f">
    <w:name w:val="Знак Знак Знак Знак1 Знак Знак Знак"/>
    <w:basedOn w:val="a"/>
    <w:rsid w:val="009C6A50"/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Знак Знак Знак Знак1 Знак Знак Знак"/>
    <w:basedOn w:val="a"/>
    <w:rsid w:val="005B7338"/>
    <w:rPr>
      <w:rFonts w:ascii="Verdana" w:hAnsi="Verdana" w:cs="Verdana"/>
      <w:sz w:val="20"/>
      <w:szCs w:val="20"/>
      <w:lang w:val="en-US" w:eastAsia="en-US"/>
    </w:rPr>
  </w:style>
  <w:style w:type="paragraph" w:customStyle="1" w:styleId="1f1">
    <w:name w:val="Знак Знак Знак Знак1 Знак Знак Знак"/>
    <w:basedOn w:val="a"/>
    <w:rsid w:val="00AA6206"/>
    <w:rPr>
      <w:rFonts w:ascii="Verdana" w:hAnsi="Verdana" w:cs="Verdana"/>
      <w:sz w:val="20"/>
      <w:szCs w:val="20"/>
      <w:lang w:val="en-US" w:eastAsia="en-US"/>
    </w:rPr>
  </w:style>
  <w:style w:type="paragraph" w:customStyle="1" w:styleId="1f2">
    <w:name w:val="Знак Знак Знак Знак1 Знак Знак Знак"/>
    <w:basedOn w:val="a"/>
    <w:rsid w:val="00CD0FD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C6C86-D2E8-4190-8BCB-7BE96C8F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8</cp:revision>
  <cp:lastPrinted>2025-11-04T07:15:00Z</cp:lastPrinted>
  <dcterms:created xsi:type="dcterms:W3CDTF">2025-11-03T08:29:00Z</dcterms:created>
  <dcterms:modified xsi:type="dcterms:W3CDTF">2025-11-04T12:21:00Z</dcterms:modified>
</cp:coreProperties>
</file>