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4D6C47" w:rsidRDefault="005D313B" w:rsidP="00FE47F2">
      <w:pPr>
        <w:pStyle w:val="a3"/>
        <w:ind w:firstLine="720"/>
        <w:jc w:val="both"/>
        <w:rPr>
          <w:rFonts w:ascii="Times New Roman" w:hAnsi="Times New Roman"/>
          <w:b w:val="0"/>
          <w:sz w:val="28"/>
          <w:szCs w:val="28"/>
          <w:lang w:val="uk-UA"/>
        </w:rPr>
      </w:pP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ДОВІДКА</w:t>
      </w:r>
    </w:p>
    <w:p w:rsidR="005D313B" w:rsidRPr="004D6C47" w:rsidRDefault="005D313B" w:rsidP="00FE47F2">
      <w:pPr>
        <w:pStyle w:val="a3"/>
        <w:ind w:firstLine="720"/>
        <w:rPr>
          <w:rFonts w:ascii="Times New Roman" w:hAnsi="Times New Roman"/>
          <w:lang w:val="uk-UA"/>
        </w:rPr>
      </w:pPr>
      <w:r w:rsidRPr="004D6C47">
        <w:rPr>
          <w:rFonts w:ascii="Times New Roman" w:hAnsi="Times New Roman"/>
          <w:lang w:val="uk-UA"/>
        </w:rPr>
        <w:t xml:space="preserve">ПРО ВИКОНАННЯ ПРОГРАМИ </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ЕКОНОМІЧНОГО І СОЦІАЛЬНОГО</w:t>
      </w:r>
    </w:p>
    <w:p w:rsidR="005D313B" w:rsidRPr="004D6C47" w:rsidRDefault="005D313B" w:rsidP="00F13522">
      <w:pPr>
        <w:pStyle w:val="a3"/>
        <w:ind w:firstLine="720"/>
        <w:outlineLvl w:val="0"/>
        <w:rPr>
          <w:rFonts w:ascii="Times New Roman" w:hAnsi="Times New Roman"/>
          <w:lang w:val="uk-UA"/>
        </w:rPr>
      </w:pPr>
      <w:r w:rsidRPr="004D6C47">
        <w:rPr>
          <w:rFonts w:ascii="Times New Roman" w:hAnsi="Times New Roman"/>
          <w:lang w:val="uk-UA"/>
        </w:rPr>
        <w:t>РОЗВИТКУ МІСТА ЧЕРНІГОВА</w:t>
      </w:r>
    </w:p>
    <w:p w:rsidR="00BC38E0" w:rsidRDefault="005D313B" w:rsidP="00F13522">
      <w:pPr>
        <w:pStyle w:val="a3"/>
        <w:ind w:firstLine="720"/>
        <w:outlineLvl w:val="0"/>
        <w:rPr>
          <w:rFonts w:ascii="Times New Roman" w:hAnsi="Times New Roman"/>
          <w:lang w:val="uk-UA"/>
        </w:rPr>
      </w:pPr>
      <w:r w:rsidRPr="004D6C47">
        <w:rPr>
          <w:rFonts w:ascii="Times New Roman" w:hAnsi="Times New Roman"/>
          <w:lang w:val="uk-UA"/>
        </w:rPr>
        <w:t>НА 201</w:t>
      </w:r>
      <w:r w:rsidR="00BC38E0">
        <w:rPr>
          <w:rFonts w:ascii="Times New Roman" w:hAnsi="Times New Roman"/>
          <w:lang w:val="uk-UA"/>
        </w:rPr>
        <w:t>9</w:t>
      </w:r>
      <w:r w:rsidRPr="004D6C47">
        <w:rPr>
          <w:rFonts w:ascii="Times New Roman" w:hAnsi="Times New Roman"/>
          <w:lang w:val="uk-UA"/>
        </w:rPr>
        <w:t xml:space="preserve"> РІК </w:t>
      </w:r>
    </w:p>
    <w:p w:rsidR="005D313B" w:rsidRPr="004D6C47" w:rsidRDefault="005D313B" w:rsidP="00F13522">
      <w:pPr>
        <w:pStyle w:val="a3"/>
        <w:ind w:firstLine="720"/>
        <w:outlineLvl w:val="0"/>
        <w:rPr>
          <w:rFonts w:ascii="Times New Roman" w:hAnsi="Times New Roman"/>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5D313B" w:rsidRPr="004D6C47" w:rsidRDefault="005D313B" w:rsidP="00FE47F2">
      <w:pPr>
        <w:pStyle w:val="a3"/>
        <w:rPr>
          <w:b w:val="0"/>
          <w:sz w:val="28"/>
          <w:szCs w:val="28"/>
          <w:highlight w:val="yellow"/>
          <w:lang w:val="uk-UA"/>
        </w:rPr>
      </w:pPr>
    </w:p>
    <w:p w:rsidR="00B642A3" w:rsidRDefault="00DB0AED" w:rsidP="00B642A3">
      <w:pPr>
        <w:pStyle w:val="1"/>
        <w:ind w:left="0"/>
        <w:jc w:val="center"/>
        <w:rPr>
          <w:rFonts w:ascii="Times New Roman" w:hAnsi="Times New Roman"/>
          <w:b w:val="0"/>
          <w:sz w:val="28"/>
          <w:szCs w:val="28"/>
          <w:lang w:val="uk-UA"/>
        </w:rPr>
      </w:pPr>
      <w:bookmarkStart w:id="0" w:name="_Toc497812061"/>
      <w:r>
        <w:rPr>
          <w:rFonts w:ascii="Times New Roman" w:hAnsi="Times New Roman"/>
          <w:b w:val="0"/>
          <w:sz w:val="28"/>
          <w:szCs w:val="28"/>
          <w:lang w:val="uk-UA"/>
        </w:rPr>
        <w:lastRenderedPageBreak/>
        <w:t>СТРАТЕГІЧНА ЦІЛЬ № 1 «</w:t>
      </w:r>
      <w:r w:rsidR="00B642A3" w:rsidRPr="004D6C47">
        <w:rPr>
          <w:rFonts w:ascii="Times New Roman" w:hAnsi="Times New Roman"/>
          <w:b w:val="0"/>
          <w:sz w:val="28"/>
          <w:szCs w:val="28"/>
          <w:lang w:val="uk-UA"/>
        </w:rPr>
        <w:t>КОНКУРЕНТОСПРОМОЖНЕ ТА ІННОВАЦІЙНЕ МІСТО»</w:t>
      </w:r>
      <w:bookmarkEnd w:id="0"/>
    </w:p>
    <w:p w:rsidR="00C42C78" w:rsidRPr="00C42C78" w:rsidRDefault="00C42C78" w:rsidP="00C42C78">
      <w:pPr>
        <w:rPr>
          <w:lang w:val="uk-UA"/>
        </w:rPr>
      </w:pPr>
    </w:p>
    <w:p w:rsidR="0099680C" w:rsidRPr="004D6C47" w:rsidRDefault="0099680C" w:rsidP="00FE1E66">
      <w:pPr>
        <w:tabs>
          <w:tab w:val="left" w:pos="540"/>
          <w:tab w:val="num" w:pos="1800"/>
          <w:tab w:val="num" w:pos="2730"/>
        </w:tabs>
        <w:ind w:firstLine="851"/>
        <w:jc w:val="both"/>
        <w:rPr>
          <w:i/>
          <w:sz w:val="28"/>
          <w:szCs w:val="28"/>
          <w:lang w:val="uk-UA"/>
        </w:rPr>
      </w:pPr>
      <w:r w:rsidRPr="004D6C47">
        <w:rPr>
          <w:i/>
          <w:sz w:val="28"/>
          <w:szCs w:val="28"/>
          <w:lang w:val="uk-UA"/>
        </w:rPr>
        <w:t>1.1. Операційна ціль: підвищення інвестиційної привабливості міста</w:t>
      </w:r>
    </w:p>
    <w:p w:rsidR="00974FC5" w:rsidRPr="00C42C78" w:rsidRDefault="00C42C78" w:rsidP="00974FC5">
      <w:pPr>
        <w:tabs>
          <w:tab w:val="left" w:pos="540"/>
          <w:tab w:val="num" w:pos="1800"/>
          <w:tab w:val="num" w:pos="2730"/>
        </w:tabs>
        <w:ind w:firstLine="851"/>
        <w:jc w:val="both"/>
        <w:rPr>
          <w:sz w:val="28"/>
          <w:szCs w:val="28"/>
          <w:lang w:val="uk-UA"/>
        </w:rPr>
      </w:pPr>
      <w:r>
        <w:rPr>
          <w:sz w:val="28"/>
          <w:szCs w:val="28"/>
          <w:lang w:val="uk-UA"/>
        </w:rPr>
        <w:t>З</w:t>
      </w:r>
      <w:r w:rsidRPr="00C42C78">
        <w:rPr>
          <w:sz w:val="28"/>
          <w:szCs w:val="28"/>
          <w:lang w:val="uk-UA"/>
        </w:rPr>
        <w:t>а результатами аналізу</w:t>
      </w:r>
      <w:r>
        <w:rPr>
          <w:sz w:val="28"/>
          <w:szCs w:val="28"/>
          <w:lang w:val="uk-UA"/>
        </w:rPr>
        <w:t xml:space="preserve"> економічних та фінансових показників</w:t>
      </w:r>
      <w:r w:rsidR="00890A45">
        <w:rPr>
          <w:sz w:val="28"/>
          <w:szCs w:val="28"/>
          <w:lang w:val="uk-UA"/>
        </w:rPr>
        <w:t xml:space="preserve"> розвитку міста та перспективних планів на майбутнє, </w:t>
      </w:r>
      <w:r w:rsidRPr="00C42C78">
        <w:rPr>
          <w:sz w:val="28"/>
          <w:szCs w:val="28"/>
          <w:lang w:val="uk-UA"/>
        </w:rPr>
        <w:t>проведеного рейтинговим агентством</w:t>
      </w:r>
      <w:r>
        <w:rPr>
          <w:sz w:val="28"/>
          <w:szCs w:val="28"/>
          <w:lang w:val="uk-UA"/>
        </w:rPr>
        <w:t xml:space="preserve"> </w:t>
      </w:r>
      <w:hyperlink r:id="rId9" w:tgtFrame="_blank" w:history="1">
        <w:r>
          <w:rPr>
            <w:sz w:val="28"/>
            <w:szCs w:val="28"/>
            <w:lang w:val="uk-UA"/>
          </w:rPr>
          <w:t>«</w:t>
        </w:r>
        <w:proofErr w:type="spellStart"/>
        <w:r>
          <w:rPr>
            <w:sz w:val="28"/>
            <w:szCs w:val="28"/>
            <w:lang w:val="uk-UA"/>
          </w:rPr>
          <w:t>Credit</w:t>
        </w:r>
        <w:proofErr w:type="spellEnd"/>
        <w:r>
          <w:rPr>
            <w:sz w:val="28"/>
            <w:szCs w:val="28"/>
            <w:lang w:val="uk-UA"/>
          </w:rPr>
          <w:t xml:space="preserve"> </w:t>
        </w:r>
        <w:proofErr w:type="spellStart"/>
        <w:r w:rsidRPr="00C42C78">
          <w:rPr>
            <w:sz w:val="28"/>
            <w:szCs w:val="28"/>
            <w:lang w:val="uk-UA"/>
          </w:rPr>
          <w:t>Rating</w:t>
        </w:r>
        <w:proofErr w:type="spellEnd"/>
        <w:r w:rsidRPr="00C42C78">
          <w:rPr>
            <w:sz w:val="28"/>
            <w:szCs w:val="28"/>
            <w:lang w:val="uk-UA"/>
          </w:rPr>
          <w:t>»</w:t>
        </w:r>
      </w:hyperlink>
      <w:r>
        <w:rPr>
          <w:sz w:val="28"/>
          <w:szCs w:val="28"/>
          <w:lang w:val="uk-UA"/>
        </w:rPr>
        <w:t xml:space="preserve"> у 2019 ро</w:t>
      </w:r>
      <w:r w:rsidR="00974FC5">
        <w:rPr>
          <w:sz w:val="28"/>
          <w:szCs w:val="28"/>
          <w:lang w:val="uk-UA"/>
        </w:rPr>
        <w:t>ці</w:t>
      </w:r>
      <w:r w:rsidR="00890A45">
        <w:rPr>
          <w:sz w:val="28"/>
          <w:szCs w:val="28"/>
          <w:lang w:val="uk-UA"/>
        </w:rPr>
        <w:t>,</w:t>
      </w:r>
      <w:r>
        <w:rPr>
          <w:sz w:val="28"/>
          <w:szCs w:val="28"/>
          <w:lang w:val="uk-UA"/>
        </w:rPr>
        <w:t xml:space="preserve"> </w:t>
      </w:r>
      <w:r w:rsidR="00A65BF6">
        <w:rPr>
          <w:sz w:val="28"/>
          <w:szCs w:val="28"/>
          <w:lang w:val="uk-UA"/>
        </w:rPr>
        <w:t xml:space="preserve">м. </w:t>
      </w:r>
      <w:r w:rsidR="00A65BF6" w:rsidRPr="00C42C78">
        <w:rPr>
          <w:sz w:val="28"/>
          <w:szCs w:val="28"/>
          <w:lang w:val="uk-UA"/>
        </w:rPr>
        <w:t xml:space="preserve">Чернігів </w:t>
      </w:r>
      <w:r w:rsidR="00974FC5" w:rsidRPr="00C42C78">
        <w:rPr>
          <w:sz w:val="28"/>
          <w:szCs w:val="28"/>
          <w:lang w:val="uk-UA"/>
        </w:rPr>
        <w:t>підвищило рівень</w:t>
      </w:r>
      <w:r w:rsidR="00974FC5">
        <w:rPr>
          <w:sz w:val="28"/>
          <w:szCs w:val="28"/>
          <w:lang w:val="uk-UA"/>
        </w:rPr>
        <w:t xml:space="preserve"> </w:t>
      </w:r>
      <w:hyperlink r:id="rId10" w:tgtFrame="_blank" w:tooltip="інвестиційної привабливості" w:history="1">
        <w:r w:rsidR="00974FC5" w:rsidRPr="00C42C78">
          <w:rPr>
            <w:sz w:val="28"/>
            <w:szCs w:val="28"/>
            <w:lang w:val="uk-UA"/>
          </w:rPr>
          <w:t>інвестиційної привабливості</w:t>
        </w:r>
      </w:hyperlink>
      <w:r w:rsidR="00974FC5">
        <w:rPr>
          <w:sz w:val="28"/>
          <w:szCs w:val="28"/>
          <w:lang w:val="uk-UA"/>
        </w:rPr>
        <w:t xml:space="preserve"> </w:t>
      </w:r>
      <w:r w:rsidR="00974FC5" w:rsidRPr="00C42C78">
        <w:rPr>
          <w:sz w:val="28"/>
          <w:szCs w:val="28"/>
          <w:lang w:val="uk-UA"/>
        </w:rPr>
        <w:t>до</w:t>
      </w:r>
      <w:r w:rsidR="00974FC5">
        <w:rPr>
          <w:sz w:val="28"/>
          <w:szCs w:val="28"/>
          <w:lang w:val="uk-UA"/>
        </w:rPr>
        <w:t xml:space="preserve"> </w:t>
      </w:r>
      <w:r w:rsidR="00974FC5" w:rsidRPr="00C42C78">
        <w:rPr>
          <w:sz w:val="28"/>
          <w:szCs w:val="28"/>
          <w:lang w:val="uk-UA"/>
        </w:rPr>
        <w:t>uaINV4. Це означає, що місто «характеризується високим рівнем привабливості для здійснення інвестицій</w:t>
      </w:r>
      <w:r w:rsidR="00A65BF6">
        <w:rPr>
          <w:sz w:val="28"/>
          <w:szCs w:val="28"/>
          <w:lang w:val="uk-UA"/>
        </w:rPr>
        <w:t xml:space="preserve"> порівняно з іншими об’єктами </w:t>
      </w:r>
      <w:proofErr w:type="spellStart"/>
      <w:r w:rsidR="00A65BF6">
        <w:rPr>
          <w:sz w:val="28"/>
          <w:szCs w:val="28"/>
          <w:lang w:val="uk-UA"/>
        </w:rPr>
        <w:t>рейтингування</w:t>
      </w:r>
      <w:proofErr w:type="spellEnd"/>
      <w:r w:rsidR="00974FC5" w:rsidRPr="00C42C78">
        <w:rPr>
          <w:sz w:val="28"/>
          <w:szCs w:val="28"/>
          <w:lang w:val="uk-UA"/>
        </w:rPr>
        <w:t>»</w:t>
      </w:r>
      <w:r w:rsidR="00974FC5">
        <w:rPr>
          <w:sz w:val="28"/>
          <w:szCs w:val="28"/>
          <w:lang w:val="uk-UA"/>
        </w:rPr>
        <w:t>.</w:t>
      </w:r>
    </w:p>
    <w:p w:rsidR="00974FC5" w:rsidRDefault="00974FC5" w:rsidP="00C42C78">
      <w:pPr>
        <w:tabs>
          <w:tab w:val="left" w:pos="540"/>
          <w:tab w:val="num" w:pos="1800"/>
          <w:tab w:val="num" w:pos="2730"/>
        </w:tabs>
        <w:ind w:firstLine="851"/>
        <w:jc w:val="both"/>
        <w:rPr>
          <w:sz w:val="28"/>
          <w:szCs w:val="28"/>
          <w:lang w:val="uk-UA"/>
        </w:rPr>
      </w:pPr>
      <w:r>
        <w:rPr>
          <w:sz w:val="28"/>
          <w:szCs w:val="28"/>
          <w:lang w:val="uk-UA"/>
        </w:rPr>
        <w:t>Кредитний рейтинг м</w:t>
      </w:r>
      <w:r w:rsidR="00A65BF6">
        <w:rPr>
          <w:sz w:val="28"/>
          <w:szCs w:val="28"/>
          <w:lang w:val="uk-UA"/>
        </w:rPr>
        <w:t>іста</w:t>
      </w:r>
      <w:r w:rsidRPr="00C42C78">
        <w:rPr>
          <w:sz w:val="28"/>
          <w:szCs w:val="28"/>
          <w:lang w:val="uk-UA"/>
        </w:rPr>
        <w:t xml:space="preserve"> </w:t>
      </w:r>
      <w:r>
        <w:rPr>
          <w:sz w:val="28"/>
          <w:szCs w:val="28"/>
          <w:lang w:val="uk-UA"/>
        </w:rPr>
        <w:t xml:space="preserve">підтверджено на </w:t>
      </w:r>
      <w:r w:rsidRPr="00C42C78">
        <w:rPr>
          <w:sz w:val="28"/>
          <w:szCs w:val="28"/>
          <w:lang w:val="uk-UA"/>
        </w:rPr>
        <w:t>рівн</w:t>
      </w:r>
      <w:r>
        <w:rPr>
          <w:sz w:val="28"/>
          <w:szCs w:val="28"/>
          <w:lang w:val="uk-UA"/>
        </w:rPr>
        <w:t xml:space="preserve">і </w:t>
      </w:r>
      <w:hyperlink r:id="rId11" w:tgtFrame="_blank" w:tooltip="uaBBB+" w:history="1">
        <w:proofErr w:type="spellStart"/>
        <w:r w:rsidRPr="00C42C78">
          <w:rPr>
            <w:sz w:val="28"/>
            <w:szCs w:val="28"/>
            <w:lang w:val="uk-UA"/>
          </w:rPr>
          <w:t>uaBBB+</w:t>
        </w:r>
        <w:proofErr w:type="spellEnd"/>
      </w:hyperlink>
      <w:r w:rsidR="00856C8E">
        <w:rPr>
          <w:sz w:val="28"/>
          <w:szCs w:val="28"/>
          <w:lang w:val="uk-UA"/>
        </w:rPr>
        <w:t>.</w:t>
      </w:r>
    </w:p>
    <w:p w:rsidR="003C05EE" w:rsidRPr="003C05EE" w:rsidRDefault="003C05EE" w:rsidP="00C42C78">
      <w:pPr>
        <w:tabs>
          <w:tab w:val="left" w:pos="540"/>
          <w:tab w:val="num" w:pos="1800"/>
          <w:tab w:val="num" w:pos="2730"/>
        </w:tabs>
        <w:ind w:firstLine="851"/>
        <w:jc w:val="both"/>
        <w:rPr>
          <w:sz w:val="28"/>
          <w:szCs w:val="28"/>
          <w:lang w:val="uk-UA"/>
        </w:rPr>
      </w:pPr>
      <w:r w:rsidRPr="003C05EE">
        <w:rPr>
          <w:color w:val="000000"/>
          <w:sz w:val="28"/>
          <w:szCs w:val="28"/>
          <w:shd w:val="clear" w:color="auto" w:fill="F7F7F7"/>
          <w:lang w:val="uk-UA"/>
        </w:rPr>
        <w:t>Згадані рейтинги ґрунтуються на результатах аналізу економічних та фінансових показників за 2017-2018 роки, даних щодо демографічної ситуації, стану ринку праці, інформації відносно боргових зобов’язань міста, наявної в розпорядженні комунальної власності та перспективних планів на майбутнє.</w:t>
      </w:r>
    </w:p>
    <w:p w:rsidR="00C42C78" w:rsidRPr="00C42C78" w:rsidRDefault="00C42C78" w:rsidP="00C42C78">
      <w:pPr>
        <w:tabs>
          <w:tab w:val="left" w:pos="540"/>
          <w:tab w:val="num" w:pos="1800"/>
          <w:tab w:val="num" w:pos="2730"/>
        </w:tabs>
        <w:ind w:firstLine="851"/>
        <w:jc w:val="both"/>
        <w:rPr>
          <w:sz w:val="28"/>
          <w:szCs w:val="28"/>
          <w:lang w:val="uk-UA"/>
        </w:rPr>
      </w:pPr>
      <w:r w:rsidRPr="00C42C78">
        <w:rPr>
          <w:sz w:val="28"/>
          <w:szCs w:val="28"/>
          <w:lang w:val="uk-UA"/>
        </w:rPr>
        <w:t>Таким чином місто у порівнянні з багатьма іншими виглядає більш фінансово стабільним.</w:t>
      </w:r>
    </w:p>
    <w:p w:rsidR="00A03784" w:rsidRDefault="00C17E9B" w:rsidP="00C17E9B">
      <w:pPr>
        <w:ind w:firstLine="851"/>
        <w:jc w:val="both"/>
        <w:rPr>
          <w:sz w:val="28"/>
          <w:szCs w:val="28"/>
          <w:lang w:val="uk-UA"/>
        </w:rPr>
      </w:pPr>
      <w:r>
        <w:rPr>
          <w:sz w:val="28"/>
          <w:szCs w:val="28"/>
          <w:lang w:val="uk-UA"/>
        </w:rPr>
        <w:t xml:space="preserve">У рамках співпраці з Офісом із залучення та підтримки інвестицій </w:t>
      </w:r>
      <w:r w:rsidRPr="00C17E9B">
        <w:rPr>
          <w:sz w:val="28"/>
          <w:szCs w:val="28"/>
          <w:lang w:val="uk-UA"/>
        </w:rPr>
        <w:t>«</w:t>
      </w:r>
      <w:proofErr w:type="spellStart"/>
      <w:r w:rsidRPr="0022667E">
        <w:rPr>
          <w:sz w:val="28"/>
          <w:szCs w:val="28"/>
          <w:lang w:val="en-US"/>
        </w:rPr>
        <w:t>UkrainInvest</w:t>
      </w:r>
      <w:proofErr w:type="spellEnd"/>
      <w:r w:rsidRPr="00C17E9B">
        <w:rPr>
          <w:sz w:val="28"/>
          <w:szCs w:val="28"/>
          <w:lang w:val="uk-UA"/>
        </w:rPr>
        <w:t>»</w:t>
      </w:r>
      <w:r>
        <w:rPr>
          <w:sz w:val="28"/>
          <w:szCs w:val="28"/>
          <w:lang w:val="uk-UA"/>
        </w:rPr>
        <w:t xml:space="preserve"> до Офісу надіслано двомовне </w:t>
      </w:r>
      <w:r w:rsidRPr="004D6C47">
        <w:rPr>
          <w:sz w:val="28"/>
          <w:szCs w:val="28"/>
          <w:lang w:val="uk-UA"/>
        </w:rPr>
        <w:t>промо-відео для інвесторів</w:t>
      </w:r>
      <w:r>
        <w:rPr>
          <w:sz w:val="28"/>
          <w:szCs w:val="28"/>
          <w:lang w:val="uk-UA"/>
        </w:rPr>
        <w:t xml:space="preserve"> «</w:t>
      </w:r>
      <w:r>
        <w:rPr>
          <w:sz w:val="28"/>
          <w:szCs w:val="28"/>
          <w:lang w:val="en-US"/>
        </w:rPr>
        <w:t>Invest</w:t>
      </w:r>
      <w:r w:rsidRPr="00C17E9B">
        <w:rPr>
          <w:sz w:val="28"/>
          <w:szCs w:val="28"/>
          <w:lang w:val="uk-UA"/>
        </w:rPr>
        <w:t xml:space="preserve"> </w:t>
      </w:r>
      <w:r>
        <w:rPr>
          <w:sz w:val="28"/>
          <w:szCs w:val="28"/>
          <w:lang w:val="en-US"/>
        </w:rPr>
        <w:t>in</w:t>
      </w:r>
      <w:r w:rsidRPr="00C17E9B">
        <w:rPr>
          <w:sz w:val="28"/>
          <w:szCs w:val="28"/>
          <w:lang w:val="uk-UA"/>
        </w:rPr>
        <w:t xml:space="preserve"> </w:t>
      </w:r>
      <w:r>
        <w:rPr>
          <w:sz w:val="28"/>
          <w:szCs w:val="28"/>
          <w:lang w:val="en-US"/>
        </w:rPr>
        <w:t>Chernihiv</w:t>
      </w:r>
      <w:r>
        <w:rPr>
          <w:sz w:val="28"/>
          <w:szCs w:val="28"/>
          <w:lang w:val="uk-UA"/>
        </w:rPr>
        <w:t>».</w:t>
      </w:r>
    </w:p>
    <w:p w:rsidR="00C17E9B" w:rsidRDefault="00AA2099" w:rsidP="00C17E9B">
      <w:pPr>
        <w:ind w:firstLine="851"/>
        <w:jc w:val="both"/>
        <w:rPr>
          <w:sz w:val="28"/>
          <w:szCs w:val="28"/>
          <w:lang w:val="uk-UA"/>
        </w:rPr>
      </w:pPr>
      <w:r>
        <w:rPr>
          <w:sz w:val="28"/>
          <w:szCs w:val="28"/>
          <w:lang w:val="uk-UA"/>
        </w:rPr>
        <w:t xml:space="preserve">Оновлено </w:t>
      </w:r>
      <w:r w:rsidRPr="00AA2099">
        <w:rPr>
          <w:sz w:val="28"/>
          <w:szCs w:val="28"/>
          <w:lang w:val="uk-UA"/>
        </w:rPr>
        <w:t>«Інвестиційний паспорт Чернігова». Паспорт випущено двома м</w:t>
      </w:r>
      <w:r>
        <w:rPr>
          <w:sz w:val="28"/>
          <w:szCs w:val="28"/>
          <w:lang w:val="uk-UA"/>
        </w:rPr>
        <w:t>овами: українська та англійська,</w:t>
      </w:r>
      <w:r w:rsidRPr="00AA2099">
        <w:rPr>
          <w:sz w:val="28"/>
          <w:szCs w:val="28"/>
          <w:lang w:val="uk-UA"/>
        </w:rPr>
        <w:t xml:space="preserve"> містить соціально-економічну характеристику міста, </w:t>
      </w:r>
      <w:r>
        <w:rPr>
          <w:sz w:val="28"/>
          <w:szCs w:val="28"/>
          <w:lang w:val="uk-UA"/>
        </w:rPr>
        <w:t xml:space="preserve">інформацію про </w:t>
      </w:r>
      <w:r w:rsidRPr="00AA2099">
        <w:rPr>
          <w:sz w:val="28"/>
          <w:szCs w:val="28"/>
          <w:lang w:val="uk-UA"/>
        </w:rPr>
        <w:t xml:space="preserve">транспортну логістику, рейтингові оцінки Чернігова у сфері розвитку бізнесу та інвестиційної привабливості, а також презентації </w:t>
      </w:r>
      <w:proofErr w:type="spellStart"/>
      <w:r w:rsidRPr="00AA2099">
        <w:rPr>
          <w:sz w:val="28"/>
          <w:szCs w:val="28"/>
          <w:lang w:val="uk-UA"/>
        </w:rPr>
        <w:t>проєктів</w:t>
      </w:r>
      <w:proofErr w:type="spellEnd"/>
      <w:r w:rsidRPr="00AA2099">
        <w:rPr>
          <w:sz w:val="28"/>
          <w:szCs w:val="28"/>
          <w:lang w:val="uk-UA"/>
        </w:rPr>
        <w:t xml:space="preserve">, що є цікавими для міста та потребують капіталовкладень. Паспорт </w:t>
      </w:r>
      <w:r>
        <w:rPr>
          <w:sz w:val="28"/>
          <w:szCs w:val="28"/>
          <w:lang w:val="uk-UA"/>
        </w:rPr>
        <w:t xml:space="preserve">розміщено на офіційному веб-порталі міської ради, </w:t>
      </w:r>
      <w:r w:rsidRPr="00AA2099">
        <w:rPr>
          <w:sz w:val="28"/>
          <w:szCs w:val="28"/>
          <w:lang w:val="uk-UA"/>
        </w:rPr>
        <w:t xml:space="preserve">розповсюджується серед відвідувачів та гостей міської ради із числа офіційних  делегацій, в тому числі іноземних.  </w:t>
      </w:r>
    </w:p>
    <w:p w:rsidR="007F2295" w:rsidRPr="007F2295" w:rsidRDefault="007F2295" w:rsidP="007F2295">
      <w:pPr>
        <w:shd w:val="clear" w:color="auto" w:fill="F7F7F7"/>
        <w:ind w:firstLine="851"/>
        <w:jc w:val="both"/>
        <w:rPr>
          <w:sz w:val="28"/>
          <w:szCs w:val="28"/>
        </w:rPr>
      </w:pPr>
      <w:r>
        <w:rPr>
          <w:color w:val="000000"/>
          <w:sz w:val="28"/>
          <w:szCs w:val="28"/>
          <w:lang w:val="uk-UA"/>
        </w:rPr>
        <w:t>У лютому 2019 року н</w:t>
      </w:r>
      <w:r w:rsidRPr="007F2295">
        <w:rPr>
          <w:color w:val="000000"/>
          <w:sz w:val="28"/>
          <w:szCs w:val="28"/>
          <w:lang w:val="uk-UA"/>
        </w:rPr>
        <w:t>а території колишньої фабрики первинної обробки вовни відкрит</w:t>
      </w:r>
      <w:r>
        <w:rPr>
          <w:color w:val="000000"/>
          <w:sz w:val="28"/>
          <w:szCs w:val="28"/>
          <w:lang w:val="uk-UA"/>
        </w:rPr>
        <w:t>о</w:t>
      </w:r>
      <w:r w:rsidRPr="007F2295">
        <w:rPr>
          <w:color w:val="000000"/>
          <w:sz w:val="28"/>
          <w:szCs w:val="28"/>
          <w:lang w:val="uk-UA"/>
        </w:rPr>
        <w:t xml:space="preserve"> нове виробництво</w:t>
      </w:r>
      <w:r>
        <w:rPr>
          <w:color w:val="000000"/>
          <w:sz w:val="28"/>
          <w:szCs w:val="28"/>
          <w:lang w:val="uk-UA"/>
        </w:rPr>
        <w:t xml:space="preserve"> легкої промисловості</w:t>
      </w:r>
      <w:r w:rsidRPr="007F2295">
        <w:rPr>
          <w:color w:val="000000"/>
          <w:sz w:val="28"/>
          <w:szCs w:val="28"/>
          <w:lang w:val="uk-UA"/>
        </w:rPr>
        <w:t xml:space="preserve"> ТОВ «Текстиль-Контакт»</w:t>
      </w:r>
      <w:r>
        <w:rPr>
          <w:color w:val="000000"/>
          <w:sz w:val="28"/>
          <w:szCs w:val="28"/>
          <w:lang w:val="uk-UA"/>
        </w:rPr>
        <w:t>. Виробництво р</w:t>
      </w:r>
      <w:r w:rsidRPr="007F2295">
        <w:rPr>
          <w:color w:val="000000"/>
          <w:sz w:val="28"/>
          <w:szCs w:val="28"/>
          <w:lang w:val="uk-UA"/>
        </w:rPr>
        <w:t xml:space="preserve">озраховане на 150 найманих працівників. </w:t>
      </w:r>
      <w:r>
        <w:rPr>
          <w:color w:val="000000"/>
          <w:sz w:val="28"/>
          <w:szCs w:val="28"/>
          <w:lang w:val="uk-UA"/>
        </w:rPr>
        <w:t xml:space="preserve">Спеціалізація: </w:t>
      </w:r>
      <w:r w:rsidRPr="007F2295">
        <w:rPr>
          <w:color w:val="000000"/>
          <w:sz w:val="28"/>
          <w:szCs w:val="28"/>
          <w:lang w:val="uk-UA"/>
        </w:rPr>
        <w:t>вироб</w:t>
      </w:r>
      <w:r>
        <w:rPr>
          <w:color w:val="000000"/>
          <w:sz w:val="28"/>
          <w:szCs w:val="28"/>
          <w:lang w:val="uk-UA"/>
        </w:rPr>
        <w:t xml:space="preserve">ництво та фарбування </w:t>
      </w:r>
      <w:r w:rsidRPr="007F2295">
        <w:rPr>
          <w:color w:val="000000"/>
          <w:sz w:val="28"/>
          <w:szCs w:val="28"/>
          <w:lang w:val="uk-UA"/>
        </w:rPr>
        <w:t>тканин.</w:t>
      </w:r>
      <w:r>
        <w:rPr>
          <w:color w:val="000000"/>
          <w:sz w:val="28"/>
          <w:szCs w:val="28"/>
          <w:lang w:val="uk-UA"/>
        </w:rPr>
        <w:t xml:space="preserve"> Сировина, що використовується надходить </w:t>
      </w:r>
      <w:r w:rsidRPr="007C72C6">
        <w:rPr>
          <w:color w:val="000000"/>
          <w:sz w:val="28"/>
          <w:szCs w:val="28"/>
          <w:shd w:val="clear" w:color="auto" w:fill="F7F7F7"/>
          <w:lang w:val="uk-UA"/>
        </w:rPr>
        <w:t xml:space="preserve">з Узбекистану та Білорусі. У Чернігові її оброблятимуть і фарбуватимуть, а також зможуть наносити на тканину спеціальні захисні плівки. </w:t>
      </w:r>
      <w:proofErr w:type="spellStart"/>
      <w:r w:rsidRPr="007F2295">
        <w:rPr>
          <w:color w:val="000000"/>
          <w:sz w:val="28"/>
          <w:szCs w:val="28"/>
          <w:shd w:val="clear" w:color="auto" w:fill="F7F7F7"/>
        </w:rPr>
        <w:t>Такі</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потрібні</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наприклад</w:t>
      </w:r>
      <w:proofErr w:type="spellEnd"/>
      <w:r w:rsidRPr="007F2295">
        <w:rPr>
          <w:color w:val="000000"/>
          <w:sz w:val="28"/>
          <w:szCs w:val="28"/>
          <w:shd w:val="clear" w:color="auto" w:fill="F7F7F7"/>
        </w:rPr>
        <w:t xml:space="preserve">, для </w:t>
      </w:r>
      <w:proofErr w:type="spellStart"/>
      <w:r w:rsidRPr="007F2295">
        <w:rPr>
          <w:color w:val="000000"/>
          <w:sz w:val="28"/>
          <w:szCs w:val="28"/>
          <w:shd w:val="clear" w:color="auto" w:fill="F7F7F7"/>
        </w:rPr>
        <w:t>армійського</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спецодягу</w:t>
      </w:r>
      <w:proofErr w:type="spellEnd"/>
      <w:r w:rsidRPr="007F2295">
        <w:rPr>
          <w:color w:val="000000"/>
          <w:sz w:val="28"/>
          <w:szCs w:val="28"/>
          <w:shd w:val="clear" w:color="auto" w:fill="F7F7F7"/>
        </w:rPr>
        <w:t>.</w:t>
      </w:r>
    </w:p>
    <w:p w:rsidR="000E0A57" w:rsidRPr="007F2295" w:rsidRDefault="000E0A57" w:rsidP="007F2295">
      <w:pPr>
        <w:ind w:firstLine="851"/>
        <w:jc w:val="both"/>
        <w:rPr>
          <w:sz w:val="28"/>
          <w:szCs w:val="28"/>
          <w:lang w:val="uk-UA"/>
        </w:rPr>
      </w:pPr>
      <w:r w:rsidRPr="007F2295">
        <w:rPr>
          <w:color w:val="000000"/>
          <w:sz w:val="28"/>
          <w:szCs w:val="28"/>
          <w:shd w:val="clear" w:color="auto" w:fill="F7F7F7"/>
          <w:lang w:val="uk-UA"/>
        </w:rPr>
        <w:t xml:space="preserve">У жовтні 2019 року у Чернігові </w:t>
      </w:r>
      <w:proofErr w:type="spellStart"/>
      <w:r w:rsidRPr="007F2295">
        <w:rPr>
          <w:color w:val="000000"/>
          <w:sz w:val="28"/>
          <w:szCs w:val="28"/>
          <w:shd w:val="clear" w:color="auto" w:fill="F7F7F7"/>
        </w:rPr>
        <w:t>відкрився</w:t>
      </w:r>
      <w:proofErr w:type="spellEnd"/>
      <w:r w:rsidRPr="007F2295">
        <w:rPr>
          <w:color w:val="000000"/>
          <w:sz w:val="28"/>
          <w:szCs w:val="28"/>
          <w:shd w:val="clear" w:color="auto" w:fill="F7F7F7"/>
        </w:rPr>
        <w:t xml:space="preserve"> ТЦ «Бери Вези»</w:t>
      </w:r>
      <w:r w:rsidRPr="007F2295">
        <w:rPr>
          <w:color w:val="000000"/>
          <w:sz w:val="28"/>
          <w:szCs w:val="28"/>
          <w:shd w:val="clear" w:color="auto" w:fill="F7F7F7"/>
          <w:lang w:val="uk-UA"/>
        </w:rPr>
        <w:t xml:space="preserve">                             (</w:t>
      </w:r>
      <w:proofErr w:type="spellStart"/>
      <w:r w:rsidRPr="007F2295">
        <w:rPr>
          <w:color w:val="000000"/>
          <w:sz w:val="28"/>
          <w:szCs w:val="28"/>
          <w:shd w:val="clear" w:color="auto" w:fill="F7F7F7"/>
        </w:rPr>
        <w:t>вул</w:t>
      </w:r>
      <w:proofErr w:type="spellEnd"/>
      <w:r w:rsidRPr="007F2295">
        <w:rPr>
          <w:color w:val="000000"/>
          <w:sz w:val="28"/>
          <w:szCs w:val="28"/>
          <w:shd w:val="clear" w:color="auto" w:fill="F7F7F7"/>
          <w:lang w:val="uk-UA"/>
        </w:rPr>
        <w:t>.</w:t>
      </w:r>
      <w:r w:rsidRPr="007F2295">
        <w:rPr>
          <w:color w:val="000000"/>
          <w:sz w:val="28"/>
          <w:szCs w:val="28"/>
          <w:shd w:val="clear" w:color="auto" w:fill="F7F7F7"/>
        </w:rPr>
        <w:t xml:space="preserve"> </w:t>
      </w:r>
      <w:proofErr w:type="spellStart"/>
      <w:proofErr w:type="gramStart"/>
      <w:r w:rsidRPr="007F2295">
        <w:rPr>
          <w:color w:val="000000"/>
          <w:sz w:val="28"/>
          <w:szCs w:val="28"/>
          <w:shd w:val="clear" w:color="auto" w:fill="F7F7F7"/>
        </w:rPr>
        <w:t>Старобілоуська</w:t>
      </w:r>
      <w:proofErr w:type="spellEnd"/>
      <w:r w:rsidRPr="007F2295">
        <w:rPr>
          <w:color w:val="000000"/>
          <w:sz w:val="28"/>
          <w:szCs w:val="28"/>
          <w:shd w:val="clear" w:color="auto" w:fill="F7F7F7"/>
        </w:rPr>
        <w:t>, 77</w:t>
      </w:r>
      <w:r w:rsidRPr="007F2295">
        <w:rPr>
          <w:color w:val="000000"/>
          <w:sz w:val="28"/>
          <w:szCs w:val="28"/>
          <w:shd w:val="clear" w:color="auto" w:fill="F7F7F7"/>
          <w:lang w:val="uk-UA"/>
        </w:rPr>
        <w:t xml:space="preserve">), який </w:t>
      </w:r>
      <w:proofErr w:type="spellStart"/>
      <w:r w:rsidRPr="007F2295">
        <w:rPr>
          <w:color w:val="000000"/>
          <w:sz w:val="28"/>
          <w:szCs w:val="28"/>
          <w:shd w:val="clear" w:color="auto" w:fill="F7F7F7"/>
        </w:rPr>
        <w:t>працюватиме</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згідно</w:t>
      </w:r>
      <w:proofErr w:type="spellEnd"/>
      <w:r w:rsidRPr="007F2295">
        <w:rPr>
          <w:color w:val="000000"/>
          <w:sz w:val="28"/>
          <w:szCs w:val="28"/>
          <w:shd w:val="clear" w:color="auto" w:fill="F7F7F7"/>
        </w:rPr>
        <w:t xml:space="preserve"> з </w:t>
      </w:r>
      <w:proofErr w:type="spellStart"/>
      <w:r w:rsidRPr="007F2295">
        <w:rPr>
          <w:color w:val="000000"/>
          <w:sz w:val="28"/>
          <w:szCs w:val="28"/>
          <w:shd w:val="clear" w:color="auto" w:fill="F7F7F7"/>
        </w:rPr>
        <w:t>оновленою</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концепцією</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торговельних</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центрів</w:t>
      </w:r>
      <w:proofErr w:type="spellEnd"/>
      <w:r w:rsidRPr="007F2295">
        <w:rPr>
          <w:color w:val="000000"/>
          <w:sz w:val="28"/>
          <w:szCs w:val="28"/>
          <w:shd w:val="clear" w:color="auto" w:fill="F7F7F7"/>
        </w:rPr>
        <w:t xml:space="preserve"> малого формату METRO.</w:t>
      </w:r>
      <w:proofErr w:type="gramEnd"/>
      <w:r w:rsidRPr="007F2295">
        <w:rPr>
          <w:color w:val="000000"/>
          <w:sz w:val="28"/>
          <w:szCs w:val="28"/>
          <w:shd w:val="clear" w:color="auto" w:fill="F7F7F7"/>
        </w:rPr>
        <w:t xml:space="preserve"> Вона </w:t>
      </w:r>
      <w:proofErr w:type="spellStart"/>
      <w:r w:rsidRPr="007F2295">
        <w:rPr>
          <w:color w:val="000000"/>
          <w:sz w:val="28"/>
          <w:szCs w:val="28"/>
          <w:shd w:val="clear" w:color="auto" w:fill="F7F7F7"/>
        </w:rPr>
        <w:t>передбачає</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повноцінне</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обслуговування</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всіх</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груп</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клієнтів</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компанії</w:t>
      </w:r>
      <w:proofErr w:type="spellEnd"/>
      <w:r w:rsidRPr="007F2295">
        <w:rPr>
          <w:color w:val="000000"/>
          <w:sz w:val="28"/>
          <w:szCs w:val="28"/>
          <w:shd w:val="clear" w:color="auto" w:fill="F7F7F7"/>
        </w:rPr>
        <w:t xml:space="preserve">, з </w:t>
      </w:r>
      <w:proofErr w:type="spellStart"/>
      <w:r w:rsidRPr="007F2295">
        <w:rPr>
          <w:color w:val="000000"/>
          <w:sz w:val="28"/>
          <w:szCs w:val="28"/>
          <w:shd w:val="clear" w:color="auto" w:fill="F7F7F7"/>
        </w:rPr>
        <w:t>посиленим</w:t>
      </w:r>
      <w:proofErr w:type="spellEnd"/>
      <w:r w:rsidRPr="007F2295">
        <w:rPr>
          <w:color w:val="000000"/>
          <w:sz w:val="28"/>
          <w:szCs w:val="28"/>
          <w:shd w:val="clear" w:color="auto" w:fill="F7F7F7"/>
        </w:rPr>
        <w:t xml:space="preserve"> фокусом на </w:t>
      </w:r>
      <w:proofErr w:type="spellStart"/>
      <w:r w:rsidRPr="007F2295">
        <w:rPr>
          <w:color w:val="000000"/>
          <w:sz w:val="28"/>
          <w:szCs w:val="28"/>
          <w:shd w:val="clear" w:color="auto" w:fill="F7F7F7"/>
        </w:rPr>
        <w:t>професійних</w:t>
      </w:r>
      <w:proofErr w:type="spellEnd"/>
      <w:r w:rsidRPr="007F2295">
        <w:rPr>
          <w:color w:val="000000"/>
          <w:sz w:val="28"/>
          <w:szCs w:val="28"/>
          <w:shd w:val="clear" w:color="auto" w:fill="F7F7F7"/>
        </w:rPr>
        <w:t xml:space="preserve"> – </w:t>
      </w:r>
      <w:proofErr w:type="spellStart"/>
      <w:r w:rsidRPr="007F2295">
        <w:rPr>
          <w:color w:val="000000"/>
          <w:sz w:val="28"/>
          <w:szCs w:val="28"/>
          <w:shd w:val="clear" w:color="auto" w:fill="F7F7F7"/>
        </w:rPr>
        <w:t>Trader</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роздрібна</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торгівля</w:t>
      </w:r>
      <w:proofErr w:type="spellEnd"/>
      <w:r w:rsidRPr="007F2295">
        <w:rPr>
          <w:color w:val="000000"/>
          <w:sz w:val="28"/>
          <w:szCs w:val="28"/>
          <w:shd w:val="clear" w:color="auto" w:fill="F7F7F7"/>
        </w:rPr>
        <w:t xml:space="preserve">) і </w:t>
      </w:r>
      <w:proofErr w:type="spellStart"/>
      <w:r w:rsidRPr="007F2295">
        <w:rPr>
          <w:color w:val="000000"/>
          <w:sz w:val="28"/>
          <w:szCs w:val="28"/>
          <w:shd w:val="clear" w:color="auto" w:fill="F7F7F7"/>
        </w:rPr>
        <w:t>HoReCa</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готелі</w:t>
      </w:r>
      <w:proofErr w:type="spellEnd"/>
      <w:r w:rsidRPr="007F2295">
        <w:rPr>
          <w:color w:val="000000"/>
          <w:sz w:val="28"/>
          <w:szCs w:val="28"/>
          <w:shd w:val="clear" w:color="auto" w:fill="F7F7F7"/>
        </w:rPr>
        <w:t xml:space="preserve">, кафе та </w:t>
      </w:r>
      <w:proofErr w:type="spellStart"/>
      <w:r w:rsidRPr="007F2295">
        <w:rPr>
          <w:color w:val="000000"/>
          <w:sz w:val="28"/>
          <w:szCs w:val="28"/>
          <w:shd w:val="clear" w:color="auto" w:fill="F7F7F7"/>
        </w:rPr>
        <w:t>ресторани</w:t>
      </w:r>
      <w:proofErr w:type="spellEnd"/>
      <w:r w:rsidRPr="007F2295">
        <w:rPr>
          <w:color w:val="000000"/>
          <w:sz w:val="28"/>
          <w:szCs w:val="28"/>
          <w:shd w:val="clear" w:color="auto" w:fill="F7F7F7"/>
        </w:rPr>
        <w:t xml:space="preserve">). </w:t>
      </w:r>
      <w:proofErr w:type="gramStart"/>
      <w:r w:rsidRPr="007F2295">
        <w:rPr>
          <w:color w:val="000000"/>
          <w:sz w:val="28"/>
          <w:szCs w:val="28"/>
          <w:shd w:val="clear" w:color="auto" w:fill="F7F7F7"/>
        </w:rPr>
        <w:t>Для</w:t>
      </w:r>
      <w:proofErr w:type="gramEnd"/>
      <w:r w:rsidRPr="007F2295">
        <w:rPr>
          <w:color w:val="000000"/>
          <w:sz w:val="28"/>
          <w:szCs w:val="28"/>
          <w:shd w:val="clear" w:color="auto" w:fill="F7F7F7"/>
        </w:rPr>
        <w:t xml:space="preserve"> </w:t>
      </w:r>
      <w:proofErr w:type="spellStart"/>
      <w:r w:rsidRPr="007F2295">
        <w:rPr>
          <w:color w:val="000000"/>
          <w:sz w:val="28"/>
          <w:szCs w:val="28"/>
          <w:shd w:val="clear" w:color="auto" w:fill="F7F7F7"/>
        </w:rPr>
        <w:t>організації</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роботи</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цього</w:t>
      </w:r>
      <w:proofErr w:type="spellEnd"/>
      <w:r w:rsidRPr="007F2295">
        <w:rPr>
          <w:color w:val="000000"/>
          <w:sz w:val="28"/>
          <w:szCs w:val="28"/>
          <w:shd w:val="clear" w:color="auto" w:fill="F7F7F7"/>
        </w:rPr>
        <w:t xml:space="preserve"> магазину створено 11 </w:t>
      </w:r>
      <w:proofErr w:type="spellStart"/>
      <w:r w:rsidRPr="007F2295">
        <w:rPr>
          <w:color w:val="000000"/>
          <w:sz w:val="28"/>
          <w:szCs w:val="28"/>
          <w:shd w:val="clear" w:color="auto" w:fill="F7F7F7"/>
        </w:rPr>
        <w:t>робочих</w:t>
      </w:r>
      <w:proofErr w:type="spellEnd"/>
      <w:r w:rsidRPr="007F2295">
        <w:rPr>
          <w:color w:val="000000"/>
          <w:sz w:val="28"/>
          <w:szCs w:val="28"/>
          <w:shd w:val="clear" w:color="auto" w:fill="F7F7F7"/>
        </w:rPr>
        <w:t xml:space="preserve"> </w:t>
      </w:r>
      <w:proofErr w:type="spellStart"/>
      <w:r w:rsidRPr="007F2295">
        <w:rPr>
          <w:color w:val="000000"/>
          <w:sz w:val="28"/>
          <w:szCs w:val="28"/>
          <w:shd w:val="clear" w:color="auto" w:fill="F7F7F7"/>
        </w:rPr>
        <w:t>місць</w:t>
      </w:r>
      <w:proofErr w:type="spellEnd"/>
      <w:r w:rsidRPr="007F2295">
        <w:rPr>
          <w:color w:val="000000"/>
          <w:sz w:val="28"/>
          <w:szCs w:val="28"/>
          <w:shd w:val="clear" w:color="auto" w:fill="F7F7F7"/>
        </w:rPr>
        <w:t>.</w:t>
      </w:r>
    </w:p>
    <w:p w:rsidR="007F2295" w:rsidRDefault="00B919C8" w:rsidP="00B919C8">
      <w:pPr>
        <w:shd w:val="clear" w:color="auto" w:fill="F7F7F7"/>
        <w:ind w:firstLine="851"/>
        <w:jc w:val="both"/>
        <w:rPr>
          <w:color w:val="000000"/>
          <w:sz w:val="28"/>
          <w:szCs w:val="28"/>
          <w:lang w:val="uk-UA"/>
        </w:rPr>
      </w:pPr>
      <w:r>
        <w:rPr>
          <w:color w:val="000000"/>
          <w:sz w:val="28"/>
          <w:szCs w:val="28"/>
          <w:lang w:val="uk-UA"/>
        </w:rPr>
        <w:t>Протягом року у місті було відкрито 3 нових магазини торговельної мережі ТОВ «АТБ» за наступними адресами: вул. Ціолковського, 12;                          вул.</w:t>
      </w:r>
      <w:r w:rsidRPr="00B919C8">
        <w:rPr>
          <w:color w:val="000000"/>
          <w:sz w:val="28"/>
          <w:szCs w:val="28"/>
        </w:rPr>
        <w:t xml:space="preserve"> </w:t>
      </w:r>
      <w:r>
        <w:rPr>
          <w:color w:val="000000"/>
          <w:sz w:val="28"/>
          <w:szCs w:val="28"/>
          <w:lang w:val="uk-UA"/>
        </w:rPr>
        <w:t>П</w:t>
      </w:r>
      <w:r w:rsidRPr="00B919C8">
        <w:rPr>
          <w:color w:val="000000"/>
          <w:sz w:val="28"/>
          <w:szCs w:val="28"/>
        </w:rPr>
        <w:t>`</w:t>
      </w:r>
      <w:proofErr w:type="spellStart"/>
      <w:r>
        <w:rPr>
          <w:color w:val="000000"/>
          <w:sz w:val="28"/>
          <w:szCs w:val="28"/>
          <w:lang w:val="uk-UA"/>
        </w:rPr>
        <w:t>ятницька</w:t>
      </w:r>
      <w:proofErr w:type="spellEnd"/>
      <w:r>
        <w:rPr>
          <w:color w:val="000000"/>
          <w:sz w:val="28"/>
          <w:szCs w:val="28"/>
          <w:lang w:val="uk-UA"/>
        </w:rPr>
        <w:t xml:space="preserve">, 50; вул. </w:t>
      </w:r>
      <w:proofErr w:type="spellStart"/>
      <w:r>
        <w:rPr>
          <w:color w:val="000000"/>
          <w:sz w:val="28"/>
          <w:szCs w:val="28"/>
          <w:lang w:val="uk-UA"/>
        </w:rPr>
        <w:t>Доценка</w:t>
      </w:r>
      <w:proofErr w:type="spellEnd"/>
      <w:r>
        <w:rPr>
          <w:color w:val="000000"/>
          <w:sz w:val="28"/>
          <w:szCs w:val="28"/>
          <w:lang w:val="uk-UA"/>
        </w:rPr>
        <w:t xml:space="preserve">, 6. </w:t>
      </w:r>
      <w:proofErr w:type="spellStart"/>
      <w:r>
        <w:rPr>
          <w:color w:val="000000"/>
          <w:sz w:val="28"/>
          <w:szCs w:val="28"/>
          <w:lang w:val="uk-UA"/>
        </w:rPr>
        <w:t>Занальна</w:t>
      </w:r>
      <w:proofErr w:type="spellEnd"/>
      <w:r>
        <w:rPr>
          <w:color w:val="000000"/>
          <w:sz w:val="28"/>
          <w:szCs w:val="28"/>
          <w:lang w:val="uk-UA"/>
        </w:rPr>
        <w:t xml:space="preserve"> площа цих об</w:t>
      </w:r>
      <w:r>
        <w:rPr>
          <w:color w:val="000000"/>
          <w:sz w:val="28"/>
          <w:szCs w:val="28"/>
          <w:lang w:val="en-US"/>
        </w:rPr>
        <w:t>`</w:t>
      </w:r>
      <w:proofErr w:type="spellStart"/>
      <w:r>
        <w:rPr>
          <w:color w:val="000000"/>
          <w:sz w:val="28"/>
          <w:szCs w:val="28"/>
          <w:lang w:val="uk-UA"/>
        </w:rPr>
        <w:t>єктів</w:t>
      </w:r>
      <w:proofErr w:type="spellEnd"/>
      <w:r>
        <w:rPr>
          <w:color w:val="000000"/>
          <w:sz w:val="28"/>
          <w:szCs w:val="28"/>
          <w:lang w:val="uk-UA"/>
        </w:rPr>
        <w:t xml:space="preserve"> становить                           2370 кв. </w:t>
      </w:r>
      <w:r w:rsidR="009D55D1">
        <w:rPr>
          <w:color w:val="000000"/>
          <w:sz w:val="28"/>
          <w:szCs w:val="28"/>
          <w:lang w:val="uk-UA"/>
        </w:rPr>
        <w:t>м.</w:t>
      </w:r>
    </w:p>
    <w:p w:rsidR="0099680C" w:rsidRPr="004D6C47" w:rsidRDefault="0099680C" w:rsidP="00EF1DE9">
      <w:pPr>
        <w:tabs>
          <w:tab w:val="num" w:pos="1800"/>
          <w:tab w:val="num" w:pos="2730"/>
        </w:tabs>
        <w:ind w:firstLine="851"/>
        <w:jc w:val="both"/>
        <w:rPr>
          <w:i/>
          <w:sz w:val="28"/>
          <w:szCs w:val="28"/>
          <w:lang w:val="uk-UA"/>
        </w:rPr>
      </w:pPr>
      <w:r w:rsidRPr="004D6C47">
        <w:rPr>
          <w:i/>
          <w:sz w:val="28"/>
          <w:szCs w:val="28"/>
          <w:lang w:val="uk-UA"/>
        </w:rPr>
        <w:lastRenderedPageBreak/>
        <w:t>1.2. Операційна ціль: удосконалення умов ведення бізнесу</w:t>
      </w:r>
    </w:p>
    <w:p w:rsidR="008336D7" w:rsidRPr="00515617" w:rsidRDefault="00B03301" w:rsidP="008336D7">
      <w:pPr>
        <w:tabs>
          <w:tab w:val="left" w:pos="9540"/>
        </w:tabs>
        <w:ind w:firstLine="851"/>
        <w:jc w:val="both"/>
        <w:rPr>
          <w:sz w:val="28"/>
          <w:szCs w:val="28"/>
          <w:lang w:val="uk-UA"/>
        </w:rPr>
      </w:pPr>
      <w:r>
        <w:rPr>
          <w:sz w:val="28"/>
          <w:szCs w:val="28"/>
          <w:lang w:val="uk-UA"/>
        </w:rPr>
        <w:t>За оперативними даними н</w:t>
      </w:r>
      <w:r w:rsidR="00BA1905" w:rsidRPr="00BA1905">
        <w:rPr>
          <w:sz w:val="28"/>
          <w:szCs w:val="28"/>
          <w:lang w:val="uk-UA"/>
        </w:rPr>
        <w:t xml:space="preserve">а кінець </w:t>
      </w:r>
      <w:r w:rsidR="00856C8E">
        <w:rPr>
          <w:sz w:val="28"/>
          <w:szCs w:val="28"/>
          <w:lang w:val="uk-UA"/>
        </w:rPr>
        <w:t>2019</w:t>
      </w:r>
      <w:r w:rsidR="00BA1905" w:rsidRPr="00BA1905">
        <w:rPr>
          <w:sz w:val="28"/>
          <w:szCs w:val="28"/>
          <w:lang w:val="uk-UA"/>
        </w:rPr>
        <w:t xml:space="preserve"> року</w:t>
      </w:r>
      <w:r w:rsidR="00B53986" w:rsidRPr="00BA1905">
        <w:rPr>
          <w:sz w:val="28"/>
          <w:szCs w:val="28"/>
          <w:lang w:val="uk-UA"/>
        </w:rPr>
        <w:t xml:space="preserve"> </w:t>
      </w:r>
      <w:r w:rsidR="008336D7">
        <w:rPr>
          <w:sz w:val="28"/>
          <w:szCs w:val="28"/>
          <w:lang w:val="uk-UA"/>
        </w:rPr>
        <w:t>к</w:t>
      </w:r>
      <w:r w:rsidR="008336D7" w:rsidRPr="00515617">
        <w:rPr>
          <w:sz w:val="28"/>
          <w:szCs w:val="28"/>
          <w:lang w:val="uk-UA"/>
        </w:rPr>
        <w:t xml:space="preserve">ількість економічно активних суб’єктів малого та середнього підприємництва збільшилась на </w:t>
      </w:r>
      <w:r w:rsidR="007F2295">
        <w:rPr>
          <w:sz w:val="28"/>
          <w:szCs w:val="28"/>
          <w:lang w:val="uk-UA"/>
        </w:rPr>
        <w:t>4</w:t>
      </w:r>
      <w:r w:rsidR="008336D7" w:rsidRPr="00515617">
        <w:rPr>
          <w:sz w:val="28"/>
          <w:szCs w:val="28"/>
          <w:lang w:val="uk-UA"/>
        </w:rPr>
        <w:t xml:space="preserve"> % і склала </w:t>
      </w:r>
      <w:r w:rsidR="007F2295">
        <w:rPr>
          <w:sz w:val="28"/>
          <w:szCs w:val="28"/>
          <w:lang w:val="uk-UA"/>
        </w:rPr>
        <w:t>19106</w:t>
      </w:r>
      <w:r w:rsidR="008336D7" w:rsidRPr="00515617">
        <w:rPr>
          <w:sz w:val="28"/>
          <w:szCs w:val="28"/>
          <w:lang w:val="uk-UA"/>
        </w:rPr>
        <w:t xml:space="preserve"> </w:t>
      </w:r>
      <w:r w:rsidR="008336D7">
        <w:rPr>
          <w:sz w:val="28"/>
          <w:szCs w:val="28"/>
          <w:lang w:val="uk-UA"/>
        </w:rPr>
        <w:t>суб’єкт</w:t>
      </w:r>
      <w:r w:rsidR="00102D46">
        <w:rPr>
          <w:sz w:val="28"/>
          <w:szCs w:val="28"/>
          <w:lang w:val="uk-UA"/>
        </w:rPr>
        <w:t>ів</w:t>
      </w:r>
      <w:r w:rsidR="008336D7">
        <w:rPr>
          <w:sz w:val="28"/>
          <w:szCs w:val="28"/>
          <w:lang w:val="uk-UA"/>
        </w:rPr>
        <w:t xml:space="preserve"> господарювання</w:t>
      </w:r>
      <w:r w:rsidR="007F2295">
        <w:rPr>
          <w:sz w:val="28"/>
          <w:szCs w:val="28"/>
          <w:lang w:val="uk-UA"/>
        </w:rPr>
        <w:t>. Усього у сфері малого та середнього підприємництва зайнято 55,5 тисяч осіб, що на 9 % більше ніж у 2018 році</w:t>
      </w:r>
      <w:r w:rsidR="008336D7" w:rsidRPr="00515617">
        <w:rPr>
          <w:sz w:val="28"/>
          <w:szCs w:val="28"/>
          <w:lang w:val="uk-UA"/>
        </w:rPr>
        <w:t>.</w:t>
      </w:r>
    </w:p>
    <w:p w:rsidR="00314212" w:rsidRPr="00515617" w:rsidRDefault="007F2295" w:rsidP="00F5324D">
      <w:pPr>
        <w:tabs>
          <w:tab w:val="left" w:pos="9540"/>
        </w:tabs>
        <w:ind w:firstLine="851"/>
        <w:jc w:val="both"/>
        <w:rPr>
          <w:sz w:val="28"/>
          <w:szCs w:val="28"/>
          <w:lang w:val="uk-UA"/>
        </w:rPr>
      </w:pPr>
      <w:r>
        <w:rPr>
          <w:sz w:val="28"/>
          <w:szCs w:val="28"/>
          <w:lang w:val="uk-UA"/>
        </w:rPr>
        <w:t>К</w:t>
      </w:r>
      <w:r w:rsidR="00BA1905" w:rsidRPr="00FF3468">
        <w:rPr>
          <w:sz w:val="28"/>
          <w:szCs w:val="28"/>
          <w:lang w:val="uk-UA"/>
        </w:rPr>
        <w:t xml:space="preserve">ількість фізичних осіб - підприємців склала </w:t>
      </w:r>
      <w:r w:rsidR="00F64AD3" w:rsidRPr="00FF3468">
        <w:rPr>
          <w:sz w:val="28"/>
          <w:szCs w:val="28"/>
          <w:lang w:val="uk-UA"/>
        </w:rPr>
        <w:t>16199</w:t>
      </w:r>
      <w:r w:rsidR="00BA1905" w:rsidRPr="00FF3468">
        <w:rPr>
          <w:sz w:val="28"/>
          <w:szCs w:val="28"/>
          <w:lang w:val="uk-UA"/>
        </w:rPr>
        <w:t xml:space="preserve"> ос</w:t>
      </w:r>
      <w:r w:rsidR="00F64AD3" w:rsidRPr="00FF3468">
        <w:rPr>
          <w:sz w:val="28"/>
          <w:szCs w:val="28"/>
          <w:lang w:val="uk-UA"/>
        </w:rPr>
        <w:t>іб</w:t>
      </w:r>
      <w:r w:rsidR="00BA1905" w:rsidRPr="00FF3468">
        <w:rPr>
          <w:sz w:val="28"/>
          <w:szCs w:val="28"/>
          <w:lang w:val="uk-UA"/>
        </w:rPr>
        <w:t xml:space="preserve">, що </w:t>
      </w:r>
      <w:r w:rsidR="00B53986" w:rsidRPr="00FF3468">
        <w:rPr>
          <w:sz w:val="28"/>
          <w:szCs w:val="28"/>
          <w:lang w:val="uk-UA"/>
        </w:rPr>
        <w:t xml:space="preserve">порівняно з </w:t>
      </w:r>
      <w:r w:rsidR="00BA1905" w:rsidRPr="00FF3468">
        <w:rPr>
          <w:sz w:val="28"/>
          <w:szCs w:val="28"/>
          <w:lang w:val="uk-UA"/>
        </w:rPr>
        <w:t>відповідним періодом минулого року</w:t>
      </w:r>
      <w:r w:rsidR="00B53986" w:rsidRPr="00FF3468">
        <w:rPr>
          <w:sz w:val="28"/>
          <w:szCs w:val="28"/>
          <w:lang w:val="uk-UA"/>
        </w:rPr>
        <w:t xml:space="preserve"> </w:t>
      </w:r>
      <w:r w:rsidR="00907295" w:rsidRPr="00FF3468">
        <w:rPr>
          <w:sz w:val="28"/>
          <w:szCs w:val="28"/>
          <w:lang w:val="uk-UA"/>
        </w:rPr>
        <w:t xml:space="preserve">на </w:t>
      </w:r>
      <w:r w:rsidR="00FF3468" w:rsidRPr="00FF3468">
        <w:rPr>
          <w:sz w:val="28"/>
          <w:szCs w:val="28"/>
          <w:lang w:val="uk-UA"/>
        </w:rPr>
        <w:t>4,1</w:t>
      </w:r>
      <w:r w:rsidR="00560F2C" w:rsidRPr="00FF3468">
        <w:rPr>
          <w:sz w:val="28"/>
          <w:szCs w:val="28"/>
          <w:lang w:val="uk-UA"/>
        </w:rPr>
        <w:t xml:space="preserve"> </w:t>
      </w:r>
      <w:r w:rsidR="00907295" w:rsidRPr="00FF3468">
        <w:rPr>
          <w:sz w:val="28"/>
          <w:szCs w:val="28"/>
          <w:lang w:val="uk-UA"/>
        </w:rPr>
        <w:t xml:space="preserve">% </w:t>
      </w:r>
      <w:r w:rsidR="00BA1905" w:rsidRPr="00FF3468">
        <w:rPr>
          <w:sz w:val="28"/>
          <w:szCs w:val="28"/>
          <w:lang w:val="uk-UA"/>
        </w:rPr>
        <w:t>б</w:t>
      </w:r>
      <w:r w:rsidR="00907295" w:rsidRPr="00FF3468">
        <w:rPr>
          <w:sz w:val="28"/>
          <w:szCs w:val="28"/>
          <w:lang w:val="uk-UA"/>
        </w:rPr>
        <w:t>і</w:t>
      </w:r>
      <w:r w:rsidR="00BA1905" w:rsidRPr="00FF3468">
        <w:rPr>
          <w:sz w:val="28"/>
          <w:szCs w:val="28"/>
          <w:lang w:val="uk-UA"/>
        </w:rPr>
        <w:t>льше</w:t>
      </w:r>
      <w:r w:rsidR="00907295" w:rsidRPr="00FF3468">
        <w:rPr>
          <w:sz w:val="28"/>
          <w:szCs w:val="28"/>
          <w:lang w:val="uk-UA"/>
        </w:rPr>
        <w:t xml:space="preserve">. </w:t>
      </w:r>
      <w:r w:rsidR="003B03AA" w:rsidRPr="00942160">
        <w:rPr>
          <w:sz w:val="28"/>
          <w:szCs w:val="28"/>
          <w:lang w:val="uk-UA"/>
        </w:rPr>
        <w:t xml:space="preserve">Значно </w:t>
      </w:r>
      <w:r w:rsidR="00515617" w:rsidRPr="00942160">
        <w:rPr>
          <w:sz w:val="28"/>
          <w:szCs w:val="28"/>
          <w:lang w:val="uk-UA"/>
        </w:rPr>
        <w:t xml:space="preserve">(на </w:t>
      </w:r>
      <w:r w:rsidR="00942160" w:rsidRPr="00942160">
        <w:rPr>
          <w:sz w:val="28"/>
          <w:szCs w:val="28"/>
          <w:lang w:val="uk-UA"/>
        </w:rPr>
        <w:t>24,8</w:t>
      </w:r>
      <w:r w:rsidR="00102D46">
        <w:rPr>
          <w:sz w:val="28"/>
          <w:szCs w:val="28"/>
          <w:lang w:val="uk-UA"/>
        </w:rPr>
        <w:t xml:space="preserve"> </w:t>
      </w:r>
      <w:r w:rsidR="00515617" w:rsidRPr="00942160">
        <w:rPr>
          <w:sz w:val="28"/>
          <w:szCs w:val="28"/>
          <w:lang w:val="uk-UA"/>
        </w:rPr>
        <w:t xml:space="preserve">%) </w:t>
      </w:r>
      <w:r w:rsidR="003B03AA" w:rsidRPr="00942160">
        <w:rPr>
          <w:sz w:val="28"/>
          <w:szCs w:val="28"/>
          <w:lang w:val="uk-UA"/>
        </w:rPr>
        <w:t xml:space="preserve">зросла </w:t>
      </w:r>
      <w:r w:rsidR="00515617" w:rsidRPr="00942160">
        <w:rPr>
          <w:sz w:val="28"/>
          <w:szCs w:val="28"/>
          <w:lang w:val="uk-UA"/>
        </w:rPr>
        <w:t xml:space="preserve">також </w:t>
      </w:r>
      <w:r w:rsidR="003B03AA" w:rsidRPr="00942160">
        <w:rPr>
          <w:sz w:val="28"/>
          <w:szCs w:val="28"/>
          <w:lang w:val="uk-UA"/>
        </w:rPr>
        <w:t>к</w:t>
      </w:r>
      <w:r w:rsidR="00907295" w:rsidRPr="00942160">
        <w:rPr>
          <w:sz w:val="28"/>
          <w:szCs w:val="28"/>
          <w:lang w:val="uk-UA"/>
        </w:rPr>
        <w:t>ількість найманих працівників у фізичних осіб</w:t>
      </w:r>
      <w:r w:rsidR="00515617" w:rsidRPr="00942160">
        <w:rPr>
          <w:sz w:val="28"/>
          <w:szCs w:val="28"/>
          <w:lang w:val="uk-UA"/>
        </w:rPr>
        <w:t>:</w:t>
      </w:r>
      <w:r w:rsidR="003B03AA" w:rsidRPr="00942160">
        <w:rPr>
          <w:sz w:val="28"/>
          <w:szCs w:val="28"/>
          <w:lang w:val="uk-UA"/>
        </w:rPr>
        <w:t xml:space="preserve"> </w:t>
      </w:r>
      <w:r w:rsidR="00907295" w:rsidRPr="00942160">
        <w:rPr>
          <w:sz w:val="28"/>
          <w:szCs w:val="28"/>
          <w:lang w:val="uk-UA"/>
        </w:rPr>
        <w:t xml:space="preserve">з </w:t>
      </w:r>
      <w:r w:rsidR="00942160" w:rsidRPr="00942160">
        <w:rPr>
          <w:sz w:val="28"/>
          <w:szCs w:val="28"/>
          <w:lang w:val="uk-UA"/>
        </w:rPr>
        <w:t>6236</w:t>
      </w:r>
      <w:r w:rsidR="00F643B2" w:rsidRPr="00942160">
        <w:rPr>
          <w:sz w:val="28"/>
          <w:szCs w:val="28"/>
          <w:lang w:val="uk-UA"/>
        </w:rPr>
        <w:t xml:space="preserve"> до </w:t>
      </w:r>
      <w:r w:rsidR="00942160" w:rsidRPr="00942160">
        <w:rPr>
          <w:sz w:val="28"/>
          <w:szCs w:val="28"/>
          <w:lang w:val="uk-UA"/>
        </w:rPr>
        <w:t>7784</w:t>
      </w:r>
      <w:r w:rsidR="00C44D68" w:rsidRPr="00942160">
        <w:rPr>
          <w:sz w:val="28"/>
          <w:szCs w:val="28"/>
          <w:lang w:val="uk-UA"/>
        </w:rPr>
        <w:t xml:space="preserve"> </w:t>
      </w:r>
      <w:r w:rsidR="00515617" w:rsidRPr="00942160">
        <w:rPr>
          <w:sz w:val="28"/>
          <w:szCs w:val="28"/>
          <w:lang w:val="uk-UA"/>
        </w:rPr>
        <w:t>ос</w:t>
      </w:r>
      <w:r w:rsidR="00102D46">
        <w:rPr>
          <w:sz w:val="28"/>
          <w:szCs w:val="28"/>
          <w:lang w:val="uk-UA"/>
        </w:rPr>
        <w:t>і</w:t>
      </w:r>
      <w:r w:rsidR="00515617" w:rsidRPr="00942160">
        <w:rPr>
          <w:sz w:val="28"/>
          <w:szCs w:val="28"/>
          <w:lang w:val="uk-UA"/>
        </w:rPr>
        <w:t>б</w:t>
      </w:r>
      <w:r w:rsidR="00907295" w:rsidRPr="00942160">
        <w:rPr>
          <w:sz w:val="28"/>
          <w:szCs w:val="28"/>
          <w:lang w:val="uk-UA"/>
        </w:rPr>
        <w:t xml:space="preserve">. </w:t>
      </w:r>
      <w:r w:rsidR="00EB09C8" w:rsidRPr="00942160">
        <w:rPr>
          <w:sz w:val="28"/>
          <w:szCs w:val="28"/>
          <w:lang w:val="uk-UA"/>
        </w:rPr>
        <w:t xml:space="preserve">Така тенденція є результатом </w:t>
      </w:r>
      <w:r w:rsidR="00102D46">
        <w:rPr>
          <w:sz w:val="28"/>
          <w:szCs w:val="28"/>
          <w:lang w:val="uk-UA"/>
        </w:rPr>
        <w:t>зменшення тіньової зайнятості</w:t>
      </w:r>
      <w:r w:rsidR="001B02D0" w:rsidRPr="00942160">
        <w:rPr>
          <w:sz w:val="28"/>
          <w:szCs w:val="28"/>
          <w:lang w:val="uk-UA"/>
        </w:rPr>
        <w:t>.</w:t>
      </w:r>
    </w:p>
    <w:p w:rsidR="00907295" w:rsidRPr="00CC21E4" w:rsidRDefault="00CC21E4" w:rsidP="00F5324D">
      <w:pPr>
        <w:ind w:firstLine="851"/>
        <w:jc w:val="both"/>
        <w:rPr>
          <w:sz w:val="28"/>
          <w:szCs w:val="28"/>
          <w:lang w:val="uk-UA"/>
        </w:rPr>
      </w:pPr>
      <w:r w:rsidRPr="00CC21E4">
        <w:rPr>
          <w:sz w:val="28"/>
          <w:szCs w:val="28"/>
          <w:lang w:val="uk-UA"/>
        </w:rPr>
        <w:t xml:space="preserve">У </w:t>
      </w:r>
      <w:r w:rsidR="003B0C4C" w:rsidRPr="00CC21E4">
        <w:rPr>
          <w:sz w:val="28"/>
          <w:szCs w:val="28"/>
          <w:lang w:val="uk-UA"/>
        </w:rPr>
        <w:t>201</w:t>
      </w:r>
      <w:r w:rsidRPr="00CC21E4">
        <w:rPr>
          <w:sz w:val="28"/>
          <w:szCs w:val="28"/>
          <w:lang w:val="uk-UA"/>
        </w:rPr>
        <w:t>9</w:t>
      </w:r>
      <w:r w:rsidR="00907295" w:rsidRPr="00CC21E4">
        <w:rPr>
          <w:sz w:val="28"/>
          <w:szCs w:val="28"/>
          <w:lang w:val="uk-UA"/>
        </w:rPr>
        <w:t xml:space="preserve"> ро</w:t>
      </w:r>
      <w:r w:rsidR="004F1CC7">
        <w:rPr>
          <w:sz w:val="28"/>
          <w:szCs w:val="28"/>
          <w:lang w:val="uk-UA"/>
        </w:rPr>
        <w:t>ці</w:t>
      </w:r>
      <w:r w:rsidRPr="00CC21E4">
        <w:rPr>
          <w:sz w:val="28"/>
          <w:szCs w:val="28"/>
          <w:lang w:val="uk-UA"/>
        </w:rPr>
        <w:t xml:space="preserve"> збереглась тенденція до перевищення</w:t>
      </w:r>
      <w:r w:rsidR="00907295" w:rsidRPr="00CC21E4">
        <w:rPr>
          <w:sz w:val="28"/>
          <w:szCs w:val="28"/>
          <w:lang w:val="uk-UA"/>
        </w:rPr>
        <w:t xml:space="preserve"> кільк</w:t>
      </w:r>
      <w:r w:rsidRPr="00CC21E4">
        <w:rPr>
          <w:sz w:val="28"/>
          <w:szCs w:val="28"/>
          <w:lang w:val="uk-UA"/>
        </w:rPr>
        <w:t>о</w:t>
      </w:r>
      <w:r w:rsidR="00907295" w:rsidRPr="00CC21E4">
        <w:rPr>
          <w:sz w:val="28"/>
          <w:szCs w:val="28"/>
          <w:lang w:val="uk-UA"/>
        </w:rPr>
        <w:t>ст</w:t>
      </w:r>
      <w:r w:rsidRPr="00CC21E4">
        <w:rPr>
          <w:sz w:val="28"/>
          <w:szCs w:val="28"/>
          <w:lang w:val="uk-UA"/>
        </w:rPr>
        <w:t>і</w:t>
      </w:r>
      <w:r w:rsidR="00907295" w:rsidRPr="00CC21E4">
        <w:rPr>
          <w:sz w:val="28"/>
          <w:szCs w:val="28"/>
          <w:lang w:val="uk-UA"/>
        </w:rPr>
        <w:t xml:space="preserve"> випадків реєстрації юридичних осіб та фізичних осіб-підприємців </w:t>
      </w:r>
      <w:r w:rsidRPr="00CC21E4">
        <w:rPr>
          <w:sz w:val="28"/>
          <w:szCs w:val="28"/>
          <w:lang w:val="uk-UA"/>
        </w:rPr>
        <w:t xml:space="preserve">над </w:t>
      </w:r>
      <w:r w:rsidR="00907295" w:rsidRPr="00CC21E4">
        <w:rPr>
          <w:sz w:val="28"/>
          <w:szCs w:val="28"/>
          <w:lang w:val="uk-UA"/>
        </w:rPr>
        <w:t>кількіст</w:t>
      </w:r>
      <w:r w:rsidRPr="00CC21E4">
        <w:rPr>
          <w:sz w:val="28"/>
          <w:szCs w:val="28"/>
          <w:lang w:val="uk-UA"/>
        </w:rPr>
        <w:t>ю</w:t>
      </w:r>
      <w:r w:rsidR="00907295" w:rsidRPr="00CC21E4">
        <w:rPr>
          <w:sz w:val="28"/>
          <w:szCs w:val="28"/>
          <w:lang w:val="uk-UA"/>
        </w:rPr>
        <w:t xml:space="preserve"> скасувань. </w:t>
      </w:r>
      <w:r w:rsidR="000F13C9" w:rsidRPr="00CC21E4">
        <w:rPr>
          <w:sz w:val="28"/>
          <w:szCs w:val="28"/>
          <w:lang w:val="uk-UA"/>
        </w:rPr>
        <w:t xml:space="preserve">За інформацією Центру надання адміністративних послуг </w:t>
      </w:r>
      <w:r w:rsidR="000A510C" w:rsidRPr="00CC21E4">
        <w:rPr>
          <w:sz w:val="28"/>
          <w:szCs w:val="28"/>
          <w:lang w:val="uk-UA"/>
        </w:rPr>
        <w:t xml:space="preserve">міської ради </w:t>
      </w:r>
      <w:r w:rsidR="000F13C9" w:rsidRPr="00CC21E4">
        <w:rPr>
          <w:sz w:val="28"/>
          <w:szCs w:val="28"/>
          <w:lang w:val="uk-UA"/>
        </w:rPr>
        <w:t xml:space="preserve">здійснили реєстраційні дії </w:t>
      </w:r>
      <w:r w:rsidR="00F37A30">
        <w:rPr>
          <w:sz w:val="28"/>
          <w:szCs w:val="28"/>
          <w:lang w:val="uk-UA"/>
        </w:rPr>
        <w:t>430</w:t>
      </w:r>
      <w:r w:rsidR="000F13C9" w:rsidRPr="00CC21E4">
        <w:rPr>
          <w:sz w:val="28"/>
          <w:szCs w:val="28"/>
          <w:lang w:val="uk-UA"/>
        </w:rPr>
        <w:t xml:space="preserve"> юридичних осіб та </w:t>
      </w:r>
      <w:r w:rsidR="00F37A30">
        <w:rPr>
          <w:sz w:val="28"/>
          <w:szCs w:val="28"/>
          <w:lang w:val="uk-UA"/>
        </w:rPr>
        <w:t>2348</w:t>
      </w:r>
      <w:r w:rsidR="000F13C9" w:rsidRPr="00CC21E4">
        <w:rPr>
          <w:sz w:val="28"/>
          <w:szCs w:val="28"/>
          <w:lang w:val="uk-UA"/>
        </w:rPr>
        <w:t xml:space="preserve"> фізичних ос</w:t>
      </w:r>
      <w:r w:rsidR="00F37A30">
        <w:rPr>
          <w:sz w:val="28"/>
          <w:szCs w:val="28"/>
          <w:lang w:val="uk-UA"/>
        </w:rPr>
        <w:t>і</w:t>
      </w:r>
      <w:r w:rsidR="000F13C9" w:rsidRPr="00CC21E4">
        <w:rPr>
          <w:sz w:val="28"/>
          <w:szCs w:val="28"/>
          <w:lang w:val="uk-UA"/>
        </w:rPr>
        <w:t>б-підприємц</w:t>
      </w:r>
      <w:r w:rsidR="00F37A30">
        <w:rPr>
          <w:sz w:val="28"/>
          <w:szCs w:val="28"/>
          <w:lang w:val="uk-UA"/>
        </w:rPr>
        <w:t>ів</w:t>
      </w:r>
      <w:r w:rsidR="000F13C9" w:rsidRPr="00CC21E4">
        <w:rPr>
          <w:sz w:val="28"/>
          <w:szCs w:val="28"/>
          <w:lang w:val="uk-UA"/>
        </w:rPr>
        <w:t xml:space="preserve">. Скасувало діяльність </w:t>
      </w:r>
      <w:r w:rsidR="00F37A30">
        <w:rPr>
          <w:sz w:val="28"/>
          <w:szCs w:val="28"/>
          <w:lang w:val="uk-UA"/>
        </w:rPr>
        <w:t>116</w:t>
      </w:r>
      <w:r w:rsidR="000F13C9" w:rsidRPr="00CC21E4">
        <w:rPr>
          <w:sz w:val="28"/>
          <w:szCs w:val="28"/>
          <w:lang w:val="uk-UA"/>
        </w:rPr>
        <w:t xml:space="preserve"> юридичних осіб та </w:t>
      </w:r>
      <w:r w:rsidR="00F37A30">
        <w:rPr>
          <w:sz w:val="28"/>
          <w:szCs w:val="28"/>
          <w:lang w:val="uk-UA"/>
        </w:rPr>
        <w:t>2031</w:t>
      </w:r>
      <w:r w:rsidR="000F13C9" w:rsidRPr="00CC21E4">
        <w:rPr>
          <w:sz w:val="28"/>
          <w:szCs w:val="28"/>
          <w:lang w:val="uk-UA"/>
        </w:rPr>
        <w:t xml:space="preserve"> фізичн</w:t>
      </w:r>
      <w:r w:rsidR="00F37A30">
        <w:rPr>
          <w:sz w:val="28"/>
          <w:szCs w:val="28"/>
          <w:lang w:val="uk-UA"/>
        </w:rPr>
        <w:t>а</w:t>
      </w:r>
      <w:r w:rsidR="000F13C9" w:rsidRPr="00CC21E4">
        <w:rPr>
          <w:sz w:val="28"/>
          <w:szCs w:val="28"/>
          <w:lang w:val="uk-UA"/>
        </w:rPr>
        <w:t xml:space="preserve"> ос</w:t>
      </w:r>
      <w:r w:rsidR="00F37A30">
        <w:rPr>
          <w:sz w:val="28"/>
          <w:szCs w:val="28"/>
          <w:lang w:val="uk-UA"/>
        </w:rPr>
        <w:t>о</w:t>
      </w:r>
      <w:r w:rsidR="000F13C9" w:rsidRPr="00CC21E4">
        <w:rPr>
          <w:sz w:val="28"/>
          <w:szCs w:val="28"/>
          <w:lang w:val="uk-UA"/>
        </w:rPr>
        <w:t>б</w:t>
      </w:r>
      <w:r w:rsidR="00F37A30">
        <w:rPr>
          <w:sz w:val="28"/>
          <w:szCs w:val="28"/>
          <w:lang w:val="uk-UA"/>
        </w:rPr>
        <w:t>а</w:t>
      </w:r>
      <w:r w:rsidR="000F13C9" w:rsidRPr="00CC21E4">
        <w:rPr>
          <w:sz w:val="28"/>
          <w:szCs w:val="28"/>
          <w:lang w:val="uk-UA"/>
        </w:rPr>
        <w:t>-підприєм</w:t>
      </w:r>
      <w:r w:rsidR="00F37A30">
        <w:rPr>
          <w:sz w:val="28"/>
          <w:szCs w:val="28"/>
          <w:lang w:val="uk-UA"/>
        </w:rPr>
        <w:t>е</w:t>
      </w:r>
      <w:r w:rsidR="000F13C9" w:rsidRPr="00CC21E4">
        <w:rPr>
          <w:sz w:val="28"/>
          <w:szCs w:val="28"/>
          <w:lang w:val="uk-UA"/>
        </w:rPr>
        <w:t>ц</w:t>
      </w:r>
      <w:r w:rsidR="00F37A30">
        <w:rPr>
          <w:sz w:val="28"/>
          <w:szCs w:val="28"/>
          <w:lang w:val="uk-UA"/>
        </w:rPr>
        <w:t>ь</w:t>
      </w:r>
      <w:r w:rsidR="000F13C9" w:rsidRPr="00CC21E4">
        <w:rPr>
          <w:sz w:val="28"/>
          <w:szCs w:val="28"/>
          <w:lang w:val="uk-UA"/>
        </w:rPr>
        <w:t>.</w:t>
      </w:r>
    </w:p>
    <w:p w:rsidR="00907295" w:rsidRPr="004D6C47" w:rsidRDefault="00C3760B" w:rsidP="00F5324D">
      <w:pPr>
        <w:tabs>
          <w:tab w:val="left" w:pos="9540"/>
        </w:tabs>
        <w:ind w:firstLine="851"/>
        <w:jc w:val="both"/>
        <w:rPr>
          <w:bCs/>
          <w:sz w:val="28"/>
          <w:szCs w:val="28"/>
          <w:lang w:val="uk-UA"/>
        </w:rPr>
      </w:pPr>
      <w:r w:rsidRPr="001D60EC">
        <w:rPr>
          <w:sz w:val="28"/>
          <w:szCs w:val="28"/>
          <w:lang w:val="uk-UA"/>
        </w:rPr>
        <w:t>Н</w:t>
      </w:r>
      <w:r w:rsidR="00907295" w:rsidRPr="001D60EC">
        <w:rPr>
          <w:sz w:val="28"/>
          <w:szCs w:val="28"/>
          <w:lang w:val="uk-UA"/>
        </w:rPr>
        <w:t xml:space="preserve">адходження до міського бюджету від діяльності суб'єктів малого </w:t>
      </w:r>
      <w:r w:rsidR="00584D93" w:rsidRPr="001D60EC">
        <w:rPr>
          <w:sz w:val="28"/>
          <w:szCs w:val="28"/>
          <w:lang w:val="uk-UA"/>
        </w:rPr>
        <w:t xml:space="preserve">та середнього </w:t>
      </w:r>
      <w:r w:rsidR="00907295" w:rsidRPr="001D60EC">
        <w:rPr>
          <w:sz w:val="28"/>
          <w:szCs w:val="28"/>
          <w:lang w:val="uk-UA"/>
        </w:rPr>
        <w:t xml:space="preserve">підприємництва </w:t>
      </w:r>
      <w:r w:rsidR="00105B4B" w:rsidRPr="001D60EC">
        <w:rPr>
          <w:bCs/>
          <w:sz w:val="28"/>
          <w:szCs w:val="28"/>
          <w:lang w:val="uk-UA"/>
        </w:rPr>
        <w:t>перевищили</w:t>
      </w:r>
      <w:r w:rsidR="00424165">
        <w:rPr>
          <w:bCs/>
          <w:sz w:val="28"/>
          <w:szCs w:val="28"/>
          <w:lang w:val="uk-UA"/>
        </w:rPr>
        <w:t xml:space="preserve"> рівень попереднього року на </w:t>
      </w:r>
      <w:r w:rsidR="000F3721" w:rsidRPr="00DD0590">
        <w:rPr>
          <w:bCs/>
          <w:sz w:val="28"/>
          <w:szCs w:val="28"/>
          <w:lang w:val="uk-UA"/>
        </w:rPr>
        <w:t>15,</w:t>
      </w:r>
      <w:r w:rsidR="00DD0590">
        <w:rPr>
          <w:bCs/>
          <w:sz w:val="28"/>
          <w:szCs w:val="28"/>
          <w:lang w:val="uk-UA"/>
        </w:rPr>
        <w:t>8</w:t>
      </w:r>
      <w:r w:rsidR="00105B4B" w:rsidRPr="001D60EC">
        <w:rPr>
          <w:bCs/>
          <w:sz w:val="28"/>
          <w:szCs w:val="28"/>
          <w:lang w:val="uk-UA"/>
        </w:rPr>
        <w:t xml:space="preserve"> % та склали</w:t>
      </w:r>
      <w:r w:rsidR="00907295" w:rsidRPr="001D60EC">
        <w:rPr>
          <w:bCs/>
          <w:sz w:val="28"/>
          <w:szCs w:val="28"/>
          <w:lang w:val="uk-UA"/>
        </w:rPr>
        <w:t xml:space="preserve"> </w:t>
      </w:r>
      <w:r w:rsidR="00DD0590">
        <w:rPr>
          <w:sz w:val="28"/>
          <w:szCs w:val="28"/>
          <w:lang w:val="uk-UA"/>
        </w:rPr>
        <w:t>873,1</w:t>
      </w:r>
      <w:r w:rsidR="00105B4B" w:rsidRPr="00424165">
        <w:rPr>
          <w:sz w:val="28"/>
          <w:szCs w:val="28"/>
          <w:lang w:val="uk-UA"/>
        </w:rPr>
        <w:t xml:space="preserve"> </w:t>
      </w:r>
      <w:r w:rsidR="00105B4B" w:rsidRPr="001D60EC">
        <w:rPr>
          <w:bCs/>
          <w:sz w:val="28"/>
          <w:szCs w:val="28"/>
          <w:lang w:val="uk-UA"/>
        </w:rPr>
        <w:t>млн</w:t>
      </w:r>
      <w:r w:rsidR="00907295" w:rsidRPr="001D60EC">
        <w:rPr>
          <w:bCs/>
          <w:sz w:val="28"/>
          <w:szCs w:val="28"/>
          <w:lang w:val="uk-UA"/>
        </w:rPr>
        <w:t xml:space="preserve"> грн. (</w:t>
      </w:r>
      <w:r w:rsidR="00DD0590">
        <w:rPr>
          <w:bCs/>
          <w:sz w:val="28"/>
          <w:szCs w:val="28"/>
          <w:lang w:val="uk-UA"/>
        </w:rPr>
        <w:t>42</w:t>
      </w:r>
      <w:r w:rsidR="005E3198">
        <w:rPr>
          <w:bCs/>
          <w:sz w:val="28"/>
          <w:szCs w:val="28"/>
          <w:lang w:val="uk-UA"/>
        </w:rPr>
        <w:t xml:space="preserve"> </w:t>
      </w:r>
      <w:r w:rsidR="00105B4B" w:rsidRPr="001D60EC">
        <w:rPr>
          <w:bCs/>
          <w:sz w:val="28"/>
          <w:szCs w:val="28"/>
          <w:lang w:val="uk-UA"/>
        </w:rPr>
        <w:t xml:space="preserve">% загальних </w:t>
      </w:r>
      <w:r w:rsidR="00907295" w:rsidRPr="001D60EC">
        <w:rPr>
          <w:bCs/>
          <w:sz w:val="28"/>
          <w:szCs w:val="28"/>
          <w:lang w:val="uk-UA"/>
        </w:rPr>
        <w:t>надходжень</w:t>
      </w:r>
      <w:r w:rsidR="00584D93" w:rsidRPr="001D60EC">
        <w:rPr>
          <w:bCs/>
          <w:sz w:val="28"/>
          <w:szCs w:val="28"/>
          <w:lang w:val="uk-UA"/>
        </w:rPr>
        <w:t>)</w:t>
      </w:r>
      <w:r w:rsidR="00105B4B" w:rsidRPr="001D60EC">
        <w:rPr>
          <w:bCs/>
          <w:sz w:val="28"/>
          <w:szCs w:val="28"/>
          <w:lang w:val="uk-UA"/>
        </w:rPr>
        <w:t>.</w:t>
      </w:r>
      <w:r w:rsidR="00907295" w:rsidRPr="004D6C47">
        <w:rPr>
          <w:bCs/>
          <w:sz w:val="28"/>
          <w:szCs w:val="28"/>
          <w:lang w:val="uk-UA"/>
        </w:rPr>
        <w:t xml:space="preserve"> </w:t>
      </w:r>
    </w:p>
    <w:p w:rsidR="00C3760B" w:rsidRDefault="00C3760B" w:rsidP="00F5324D">
      <w:pPr>
        <w:ind w:firstLine="851"/>
        <w:jc w:val="both"/>
        <w:rPr>
          <w:sz w:val="28"/>
          <w:szCs w:val="28"/>
          <w:lang w:val="uk-UA"/>
        </w:rPr>
      </w:pPr>
      <w:r w:rsidRPr="00657B7E">
        <w:rPr>
          <w:sz w:val="28"/>
          <w:szCs w:val="28"/>
          <w:lang w:val="uk-UA"/>
        </w:rPr>
        <w:t>Промисловими підприємствами міста протягом 201</w:t>
      </w:r>
      <w:r w:rsidR="00657B7E" w:rsidRPr="00657B7E">
        <w:rPr>
          <w:sz w:val="28"/>
          <w:szCs w:val="28"/>
          <w:lang w:val="uk-UA"/>
        </w:rPr>
        <w:t>9</w:t>
      </w:r>
      <w:r w:rsidRPr="00657B7E">
        <w:rPr>
          <w:sz w:val="28"/>
          <w:szCs w:val="28"/>
          <w:lang w:val="uk-UA"/>
        </w:rPr>
        <w:t xml:space="preserve"> року реалізовано продукції на суму </w:t>
      </w:r>
      <w:r w:rsidR="00782EFD">
        <w:rPr>
          <w:sz w:val="28"/>
          <w:szCs w:val="28"/>
          <w:lang w:val="uk-UA"/>
        </w:rPr>
        <w:t>14,3</w:t>
      </w:r>
      <w:r w:rsidRPr="00657B7E">
        <w:rPr>
          <w:sz w:val="28"/>
          <w:szCs w:val="28"/>
          <w:lang w:val="uk-UA"/>
        </w:rPr>
        <w:t xml:space="preserve"> мл</w:t>
      </w:r>
      <w:r w:rsidR="00F643B2" w:rsidRPr="00657B7E">
        <w:rPr>
          <w:sz w:val="28"/>
          <w:szCs w:val="28"/>
          <w:lang w:val="uk-UA"/>
        </w:rPr>
        <w:t>рд</w:t>
      </w:r>
      <w:r w:rsidRPr="00657B7E">
        <w:rPr>
          <w:sz w:val="28"/>
          <w:szCs w:val="28"/>
          <w:lang w:val="uk-UA"/>
        </w:rPr>
        <w:t xml:space="preserve"> грн, що у діючих цінах на </w:t>
      </w:r>
      <w:r w:rsidR="00782EFD">
        <w:rPr>
          <w:sz w:val="28"/>
          <w:szCs w:val="28"/>
          <w:lang w:val="uk-UA"/>
        </w:rPr>
        <w:t>8,</w:t>
      </w:r>
      <w:r w:rsidR="00BD1E6C">
        <w:rPr>
          <w:sz w:val="28"/>
          <w:szCs w:val="28"/>
          <w:lang w:val="uk-UA"/>
        </w:rPr>
        <w:t>3</w:t>
      </w:r>
      <w:r w:rsidRPr="00C679C8">
        <w:rPr>
          <w:sz w:val="28"/>
          <w:szCs w:val="28"/>
          <w:lang w:val="uk-UA"/>
        </w:rPr>
        <w:t xml:space="preserve"> % більше, ніж у минуло</w:t>
      </w:r>
      <w:r w:rsidR="007D7478" w:rsidRPr="00C679C8">
        <w:rPr>
          <w:sz w:val="28"/>
          <w:szCs w:val="28"/>
          <w:lang w:val="uk-UA"/>
        </w:rPr>
        <w:t>му</w:t>
      </w:r>
      <w:r w:rsidRPr="00C679C8">
        <w:rPr>
          <w:sz w:val="28"/>
          <w:szCs w:val="28"/>
          <w:lang w:val="uk-UA"/>
        </w:rPr>
        <w:t xml:space="preserve"> ро</w:t>
      </w:r>
      <w:r w:rsidR="007D7478" w:rsidRPr="00C679C8">
        <w:rPr>
          <w:sz w:val="28"/>
          <w:szCs w:val="28"/>
          <w:lang w:val="uk-UA"/>
        </w:rPr>
        <w:t>ці</w:t>
      </w:r>
      <w:r w:rsidRPr="00C679C8">
        <w:rPr>
          <w:sz w:val="28"/>
          <w:szCs w:val="28"/>
          <w:lang w:val="uk-UA"/>
        </w:rPr>
        <w:t xml:space="preserve">. Індекс цін виробників промислової продукції в Україні становив </w:t>
      </w:r>
      <w:r w:rsidR="00BB2BEC" w:rsidRPr="00BD1E6C">
        <w:rPr>
          <w:sz w:val="28"/>
          <w:szCs w:val="28"/>
          <w:lang w:val="uk-UA"/>
        </w:rPr>
        <w:t>10</w:t>
      </w:r>
      <w:r w:rsidR="00BD1E6C" w:rsidRPr="00BD1E6C">
        <w:rPr>
          <w:sz w:val="28"/>
          <w:szCs w:val="28"/>
          <w:lang w:val="uk-UA"/>
        </w:rPr>
        <w:t>4</w:t>
      </w:r>
      <w:r w:rsidR="00BB2BEC" w:rsidRPr="00BD1E6C">
        <w:rPr>
          <w:sz w:val="28"/>
          <w:szCs w:val="28"/>
          <w:lang w:val="uk-UA"/>
        </w:rPr>
        <w:t>,</w:t>
      </w:r>
      <w:r w:rsidR="00BD1E6C" w:rsidRPr="00BD1E6C">
        <w:rPr>
          <w:sz w:val="28"/>
          <w:szCs w:val="28"/>
          <w:lang w:val="uk-UA"/>
        </w:rPr>
        <w:t>1</w:t>
      </w:r>
      <w:r w:rsidRPr="00BB2BEC">
        <w:rPr>
          <w:sz w:val="28"/>
          <w:szCs w:val="28"/>
          <w:lang w:val="uk-UA"/>
        </w:rPr>
        <w:t xml:space="preserve"> % </w:t>
      </w:r>
      <w:r w:rsidRPr="00C679C8">
        <w:rPr>
          <w:sz w:val="28"/>
          <w:szCs w:val="28"/>
          <w:lang w:val="uk-UA"/>
        </w:rPr>
        <w:t>до 201</w:t>
      </w:r>
      <w:r w:rsidR="00C679C8" w:rsidRPr="00C679C8">
        <w:rPr>
          <w:sz w:val="28"/>
          <w:szCs w:val="28"/>
          <w:lang w:val="uk-UA"/>
        </w:rPr>
        <w:t>8</w:t>
      </w:r>
      <w:r w:rsidRPr="00C679C8">
        <w:rPr>
          <w:sz w:val="28"/>
          <w:szCs w:val="28"/>
          <w:lang w:val="uk-UA"/>
        </w:rPr>
        <w:t xml:space="preserve"> року.</w:t>
      </w:r>
      <w:r w:rsidRPr="004D6C47">
        <w:rPr>
          <w:sz w:val="28"/>
          <w:szCs w:val="28"/>
          <w:lang w:val="uk-UA"/>
        </w:rPr>
        <w:t xml:space="preserve"> </w:t>
      </w:r>
    </w:p>
    <w:p w:rsidR="00EC1D12" w:rsidRDefault="00B47CA9" w:rsidP="005C2003">
      <w:pPr>
        <w:ind w:firstLine="851"/>
        <w:jc w:val="both"/>
        <w:rPr>
          <w:sz w:val="28"/>
          <w:szCs w:val="28"/>
          <w:lang w:val="uk-UA"/>
        </w:rPr>
      </w:pPr>
      <w:r>
        <w:rPr>
          <w:sz w:val="28"/>
          <w:szCs w:val="28"/>
          <w:lang w:val="uk-UA"/>
        </w:rPr>
        <w:t xml:space="preserve">За рахунок коштів міського бюджету в рамках Програми підтримки малого та середнього підприємництва у м. Чернігові на 2017-2020 роки </w:t>
      </w:r>
      <w:r w:rsidR="00EC1D12">
        <w:rPr>
          <w:sz w:val="28"/>
          <w:szCs w:val="28"/>
          <w:lang w:val="uk-UA"/>
        </w:rPr>
        <w:t xml:space="preserve">та </w:t>
      </w:r>
      <w:r w:rsidR="00EC1D12" w:rsidRPr="00EC1D12">
        <w:rPr>
          <w:sz w:val="28"/>
          <w:szCs w:val="28"/>
          <w:lang w:val="uk-UA"/>
        </w:rPr>
        <w:t>Програми розвитку міжнародних відносин міста Чернігова та сприяння залученню інвестицій на 2018-2019 роки</w:t>
      </w:r>
      <w:r w:rsidR="00EC1D12">
        <w:rPr>
          <w:sz w:val="28"/>
          <w:szCs w:val="28"/>
          <w:lang w:val="uk-UA"/>
        </w:rPr>
        <w:t xml:space="preserve"> </w:t>
      </w:r>
      <w:r w:rsidR="00102D46">
        <w:rPr>
          <w:sz w:val="28"/>
          <w:szCs w:val="28"/>
          <w:lang w:val="uk-UA"/>
        </w:rPr>
        <w:t>реалізовувалась</w:t>
      </w:r>
      <w:r>
        <w:rPr>
          <w:sz w:val="28"/>
          <w:szCs w:val="28"/>
          <w:lang w:val="uk-UA"/>
        </w:rPr>
        <w:t xml:space="preserve"> медійн</w:t>
      </w:r>
      <w:r w:rsidR="00102D46">
        <w:rPr>
          <w:sz w:val="28"/>
          <w:szCs w:val="28"/>
          <w:lang w:val="uk-UA"/>
        </w:rPr>
        <w:t>а</w:t>
      </w:r>
      <w:r>
        <w:rPr>
          <w:sz w:val="28"/>
          <w:szCs w:val="28"/>
          <w:lang w:val="uk-UA"/>
        </w:rPr>
        <w:t xml:space="preserve"> кампані</w:t>
      </w:r>
      <w:r w:rsidR="00102D46">
        <w:rPr>
          <w:sz w:val="28"/>
          <w:szCs w:val="28"/>
          <w:lang w:val="uk-UA"/>
        </w:rPr>
        <w:t xml:space="preserve">я </w:t>
      </w:r>
      <w:r>
        <w:rPr>
          <w:sz w:val="28"/>
          <w:szCs w:val="28"/>
          <w:lang w:val="uk-UA"/>
        </w:rPr>
        <w:t>«Чернігів, купуй рідне!»</w:t>
      </w:r>
      <w:r w:rsidR="007F2295">
        <w:rPr>
          <w:sz w:val="28"/>
          <w:szCs w:val="28"/>
          <w:lang w:val="uk-UA"/>
        </w:rPr>
        <w:t>.</w:t>
      </w:r>
      <w:r>
        <w:rPr>
          <w:sz w:val="28"/>
          <w:szCs w:val="28"/>
          <w:lang w:val="uk-UA"/>
        </w:rPr>
        <w:t xml:space="preserve"> </w:t>
      </w:r>
      <w:r w:rsidR="007F2295">
        <w:rPr>
          <w:sz w:val="28"/>
          <w:szCs w:val="28"/>
          <w:lang w:val="uk-UA"/>
        </w:rPr>
        <w:t>З</w:t>
      </w:r>
      <w:r>
        <w:rPr>
          <w:sz w:val="28"/>
          <w:szCs w:val="28"/>
          <w:lang w:val="uk-UA"/>
        </w:rPr>
        <w:t>адля популяризації місцевих виробників на місцевому телебаченні виходи</w:t>
      </w:r>
      <w:r w:rsidR="00102D46">
        <w:rPr>
          <w:sz w:val="28"/>
          <w:szCs w:val="28"/>
          <w:lang w:val="uk-UA"/>
        </w:rPr>
        <w:t>в</w:t>
      </w:r>
      <w:r>
        <w:rPr>
          <w:sz w:val="28"/>
          <w:szCs w:val="28"/>
          <w:lang w:val="uk-UA"/>
        </w:rPr>
        <w:t xml:space="preserve"> цикл телевізійних передач</w:t>
      </w:r>
      <w:r w:rsidR="00EC1D12">
        <w:rPr>
          <w:sz w:val="28"/>
          <w:szCs w:val="28"/>
          <w:lang w:val="uk-UA"/>
        </w:rPr>
        <w:t xml:space="preserve"> «Вільний мікрофон» та </w:t>
      </w:r>
      <w:r w:rsidR="00EC1D12" w:rsidRPr="00312AFA">
        <w:rPr>
          <w:sz w:val="28"/>
          <w:szCs w:val="28"/>
          <w:lang w:val="uk-UA"/>
        </w:rPr>
        <w:t>«PRO Бізнес», демонстру</w:t>
      </w:r>
      <w:r w:rsidR="00102D46">
        <w:rPr>
          <w:sz w:val="28"/>
          <w:szCs w:val="28"/>
          <w:lang w:val="uk-UA"/>
        </w:rPr>
        <w:t>вались</w:t>
      </w:r>
      <w:r w:rsidR="00EC1D12" w:rsidRPr="00312AFA">
        <w:rPr>
          <w:sz w:val="28"/>
          <w:szCs w:val="28"/>
          <w:lang w:val="uk-UA"/>
        </w:rPr>
        <w:t xml:space="preserve"> тематичні інформаційні ролики «Підтримуй Чернігів!»</w:t>
      </w:r>
      <w:r w:rsidR="00BD1E6C">
        <w:rPr>
          <w:sz w:val="28"/>
          <w:szCs w:val="28"/>
          <w:lang w:val="uk-UA"/>
        </w:rPr>
        <w:t xml:space="preserve">, </w:t>
      </w:r>
      <w:r w:rsidR="00102D46">
        <w:rPr>
          <w:sz w:val="28"/>
          <w:szCs w:val="28"/>
          <w:lang w:val="uk-UA"/>
        </w:rPr>
        <w:t xml:space="preserve">було </w:t>
      </w:r>
      <w:r w:rsidR="00BD1E6C">
        <w:rPr>
          <w:sz w:val="28"/>
          <w:szCs w:val="28"/>
          <w:lang w:val="uk-UA"/>
        </w:rPr>
        <w:t xml:space="preserve">виготовлено та розповсюджено інформаційні </w:t>
      </w:r>
      <w:proofErr w:type="spellStart"/>
      <w:r w:rsidR="00BD1E6C">
        <w:rPr>
          <w:sz w:val="28"/>
          <w:szCs w:val="28"/>
          <w:lang w:val="uk-UA"/>
        </w:rPr>
        <w:t>ліфлети</w:t>
      </w:r>
      <w:proofErr w:type="spellEnd"/>
      <w:r w:rsidR="00EC1D12" w:rsidRPr="00312AFA">
        <w:rPr>
          <w:sz w:val="28"/>
          <w:szCs w:val="28"/>
          <w:lang w:val="uk-UA"/>
        </w:rPr>
        <w:t>.</w:t>
      </w:r>
    </w:p>
    <w:p w:rsidR="00BD1E6C" w:rsidRDefault="00BD1E6C" w:rsidP="00BD1E6C">
      <w:pPr>
        <w:ind w:firstLine="851"/>
        <w:jc w:val="both"/>
        <w:rPr>
          <w:sz w:val="28"/>
          <w:szCs w:val="28"/>
          <w:lang w:val="uk-UA"/>
        </w:rPr>
      </w:pPr>
      <w:r>
        <w:rPr>
          <w:sz w:val="28"/>
          <w:szCs w:val="28"/>
          <w:lang w:val="uk-UA"/>
        </w:rPr>
        <w:t>З метою підтримки соціально-відповідального бізнесу, згідно з Положенням про часткове відшкодування витрат підприємств за участь у виставково-ярмаркових заходах за рахунок коштів міського бюджету, що затверджене рішенням виконавчого комітету міської ради від  15 лютого 2017 року № 55, п’ять підприємств (</w:t>
      </w:r>
      <w:r w:rsidRPr="00BD1E6C">
        <w:rPr>
          <w:sz w:val="28"/>
          <w:szCs w:val="28"/>
          <w:lang w:val="uk-UA"/>
        </w:rPr>
        <w:t>П</w:t>
      </w:r>
      <w:r>
        <w:rPr>
          <w:sz w:val="28"/>
          <w:szCs w:val="28"/>
          <w:lang w:val="uk-UA"/>
        </w:rPr>
        <w:t>р</w:t>
      </w:r>
      <w:r w:rsidRPr="00BD1E6C">
        <w:rPr>
          <w:sz w:val="28"/>
          <w:szCs w:val="28"/>
          <w:lang w:val="uk-UA"/>
        </w:rPr>
        <w:t>АТ «Берегиня»</w:t>
      </w:r>
      <w:r>
        <w:rPr>
          <w:sz w:val="28"/>
          <w:szCs w:val="28"/>
          <w:lang w:val="uk-UA"/>
        </w:rPr>
        <w:t xml:space="preserve">, </w:t>
      </w:r>
      <w:r w:rsidRPr="00BD1E6C">
        <w:rPr>
          <w:sz w:val="28"/>
          <w:szCs w:val="28"/>
          <w:lang w:val="uk-UA"/>
        </w:rPr>
        <w:t xml:space="preserve">ТОВ «ПЕТ </w:t>
      </w:r>
      <w:proofErr w:type="spellStart"/>
      <w:r w:rsidRPr="00BD1E6C">
        <w:rPr>
          <w:sz w:val="28"/>
          <w:szCs w:val="28"/>
          <w:lang w:val="uk-UA"/>
        </w:rPr>
        <w:t>Технолоджи</w:t>
      </w:r>
      <w:r>
        <w:rPr>
          <w:sz w:val="28"/>
          <w:szCs w:val="28"/>
          <w:lang w:val="uk-UA"/>
        </w:rPr>
        <w:t>з</w:t>
      </w:r>
      <w:proofErr w:type="spellEnd"/>
      <w:r w:rsidRPr="00BD1E6C">
        <w:rPr>
          <w:sz w:val="28"/>
          <w:szCs w:val="28"/>
          <w:lang w:val="uk-UA"/>
        </w:rPr>
        <w:t xml:space="preserve"> </w:t>
      </w:r>
      <w:r>
        <w:rPr>
          <w:sz w:val="28"/>
          <w:szCs w:val="28"/>
          <w:lang w:val="uk-UA"/>
        </w:rPr>
        <w:t>Україна</w:t>
      </w:r>
      <w:r w:rsidRPr="00BD1E6C">
        <w:rPr>
          <w:sz w:val="28"/>
          <w:szCs w:val="28"/>
          <w:lang w:val="uk-UA"/>
        </w:rPr>
        <w:t>»</w:t>
      </w:r>
      <w:r>
        <w:rPr>
          <w:sz w:val="28"/>
          <w:szCs w:val="28"/>
          <w:lang w:val="uk-UA"/>
        </w:rPr>
        <w:t xml:space="preserve">, </w:t>
      </w:r>
      <w:r w:rsidRPr="00BD1E6C">
        <w:rPr>
          <w:sz w:val="28"/>
          <w:szCs w:val="28"/>
          <w:lang w:val="uk-UA"/>
        </w:rPr>
        <w:t>ТОВ «</w:t>
      </w:r>
      <w:proofErr w:type="spellStart"/>
      <w:r w:rsidRPr="00BD1E6C">
        <w:rPr>
          <w:sz w:val="28"/>
          <w:szCs w:val="28"/>
          <w:lang w:val="uk-UA"/>
        </w:rPr>
        <w:t>Сівертекс</w:t>
      </w:r>
      <w:proofErr w:type="spellEnd"/>
      <w:r w:rsidRPr="00BD1E6C">
        <w:rPr>
          <w:sz w:val="28"/>
          <w:szCs w:val="28"/>
          <w:lang w:val="uk-UA"/>
        </w:rPr>
        <w:t>»</w:t>
      </w:r>
      <w:r>
        <w:rPr>
          <w:sz w:val="28"/>
          <w:szCs w:val="28"/>
          <w:lang w:val="uk-UA"/>
        </w:rPr>
        <w:t xml:space="preserve">, </w:t>
      </w:r>
      <w:r w:rsidRPr="00BD1E6C">
        <w:rPr>
          <w:bCs/>
          <w:sz w:val="28"/>
          <w:szCs w:val="28"/>
          <w:lang w:val="uk-UA" w:eastAsia="uk-UA"/>
        </w:rPr>
        <w:t>ТОВ «</w:t>
      </w:r>
      <w:proofErr w:type="spellStart"/>
      <w:r w:rsidRPr="00BD1E6C">
        <w:rPr>
          <w:bCs/>
          <w:sz w:val="28"/>
          <w:szCs w:val="28"/>
          <w:lang w:val="uk-UA" w:eastAsia="uk-UA"/>
        </w:rPr>
        <w:t>Колар</w:t>
      </w:r>
      <w:proofErr w:type="spellEnd"/>
      <w:r w:rsidRPr="00BD1E6C">
        <w:rPr>
          <w:bCs/>
          <w:sz w:val="28"/>
          <w:szCs w:val="28"/>
          <w:lang w:val="uk-UA" w:eastAsia="uk-UA"/>
        </w:rPr>
        <w:t xml:space="preserve"> </w:t>
      </w:r>
      <w:proofErr w:type="spellStart"/>
      <w:r w:rsidRPr="00BD1E6C">
        <w:rPr>
          <w:bCs/>
          <w:sz w:val="28"/>
          <w:szCs w:val="28"/>
          <w:lang w:val="uk-UA" w:eastAsia="uk-UA"/>
        </w:rPr>
        <w:t>Компані</w:t>
      </w:r>
      <w:proofErr w:type="spellEnd"/>
      <w:r w:rsidRPr="00BD1E6C">
        <w:rPr>
          <w:bCs/>
          <w:sz w:val="28"/>
          <w:szCs w:val="28"/>
          <w:lang w:val="uk-UA" w:eastAsia="uk-UA"/>
        </w:rPr>
        <w:t>»</w:t>
      </w:r>
      <w:r>
        <w:rPr>
          <w:bCs/>
          <w:sz w:val="28"/>
          <w:szCs w:val="28"/>
          <w:lang w:val="uk-UA" w:eastAsia="uk-UA"/>
        </w:rPr>
        <w:t xml:space="preserve">, </w:t>
      </w:r>
      <w:proofErr w:type="spellStart"/>
      <w:r w:rsidRPr="00BD1E6C">
        <w:rPr>
          <w:bCs/>
          <w:sz w:val="28"/>
          <w:szCs w:val="28"/>
          <w:lang w:val="uk-UA" w:eastAsia="uk-UA"/>
        </w:rPr>
        <w:t>ПрАТ</w:t>
      </w:r>
      <w:proofErr w:type="spellEnd"/>
      <w:r w:rsidRPr="00BD1E6C">
        <w:rPr>
          <w:bCs/>
          <w:sz w:val="28"/>
          <w:szCs w:val="28"/>
          <w:lang w:val="uk-UA" w:eastAsia="uk-UA"/>
        </w:rPr>
        <w:t xml:space="preserve"> «Чернігівський механічний завод»</w:t>
      </w:r>
      <w:r>
        <w:rPr>
          <w:sz w:val="28"/>
          <w:szCs w:val="28"/>
          <w:lang w:val="uk-UA"/>
        </w:rPr>
        <w:t xml:space="preserve">) </w:t>
      </w:r>
      <w:r w:rsidRPr="00BD1E6C">
        <w:rPr>
          <w:bCs/>
          <w:sz w:val="28"/>
          <w:szCs w:val="28"/>
          <w:lang w:val="uk-UA"/>
        </w:rPr>
        <w:t xml:space="preserve"> </w:t>
      </w:r>
      <w:r>
        <w:rPr>
          <w:sz w:val="28"/>
          <w:szCs w:val="28"/>
          <w:lang w:val="uk-UA"/>
        </w:rPr>
        <w:t>отримали компенсацію на загальну суму 140,</w:t>
      </w:r>
      <w:r w:rsidR="007C472F">
        <w:rPr>
          <w:sz w:val="28"/>
          <w:szCs w:val="28"/>
          <w:lang w:val="uk-UA"/>
        </w:rPr>
        <w:t>3</w:t>
      </w:r>
      <w:r>
        <w:rPr>
          <w:sz w:val="28"/>
          <w:szCs w:val="28"/>
          <w:lang w:val="uk-UA"/>
        </w:rPr>
        <w:t xml:space="preserve"> тис грн.</w:t>
      </w:r>
    </w:p>
    <w:p w:rsidR="005227A1" w:rsidRDefault="005227A1" w:rsidP="005227A1">
      <w:pPr>
        <w:ind w:firstLine="720"/>
        <w:jc w:val="both"/>
        <w:rPr>
          <w:sz w:val="28"/>
          <w:szCs w:val="28"/>
          <w:lang w:val="uk-UA"/>
        </w:rPr>
      </w:pPr>
      <w:r w:rsidRPr="0034031F">
        <w:rPr>
          <w:sz w:val="28"/>
          <w:szCs w:val="28"/>
          <w:lang w:val="uk-UA"/>
        </w:rPr>
        <w:t xml:space="preserve">З нагоди Дня підприємця </w:t>
      </w:r>
      <w:r>
        <w:rPr>
          <w:sz w:val="28"/>
          <w:szCs w:val="28"/>
          <w:lang w:val="uk-UA"/>
        </w:rPr>
        <w:t>1 вересня 2019 року у Чернігові втретє пройшов «</w:t>
      </w:r>
      <w:proofErr w:type="spellStart"/>
      <w:r>
        <w:rPr>
          <w:sz w:val="28"/>
          <w:szCs w:val="28"/>
          <w:lang w:val="uk-UA"/>
        </w:rPr>
        <w:t>Бізнес-фест</w:t>
      </w:r>
      <w:proofErr w:type="spellEnd"/>
      <w:r>
        <w:rPr>
          <w:sz w:val="28"/>
          <w:szCs w:val="28"/>
          <w:lang w:val="uk-UA"/>
        </w:rPr>
        <w:t xml:space="preserve">». </w:t>
      </w:r>
      <w:r w:rsidR="007F2295">
        <w:rPr>
          <w:sz w:val="28"/>
          <w:szCs w:val="28"/>
          <w:lang w:val="uk-UA"/>
        </w:rPr>
        <w:t xml:space="preserve">Програма заходу включала урочисту ходу представників бізнесу, нагородження кращих підприємців почесними відзнаками Чернігівської міської ради, Чернігівської облдержадміністрації та Чернігівської обласної ради, а також виставку - ярмарок. </w:t>
      </w:r>
    </w:p>
    <w:p w:rsidR="00327E77" w:rsidRPr="00327E77" w:rsidRDefault="00327E77" w:rsidP="00327E77">
      <w:pPr>
        <w:tabs>
          <w:tab w:val="left" w:pos="851"/>
          <w:tab w:val="center" w:pos="7569"/>
        </w:tabs>
        <w:ind w:firstLine="851"/>
        <w:jc w:val="both"/>
        <w:rPr>
          <w:sz w:val="28"/>
          <w:szCs w:val="28"/>
          <w:lang w:val="uk-UA"/>
        </w:rPr>
      </w:pPr>
      <w:r w:rsidRPr="00327E77">
        <w:rPr>
          <w:sz w:val="28"/>
          <w:szCs w:val="28"/>
          <w:lang w:val="uk-UA"/>
        </w:rPr>
        <w:t xml:space="preserve">У місті </w:t>
      </w:r>
      <w:r w:rsidR="007C472F">
        <w:rPr>
          <w:sz w:val="28"/>
          <w:szCs w:val="28"/>
          <w:lang w:val="uk-UA"/>
        </w:rPr>
        <w:t xml:space="preserve">продовжували </w:t>
      </w:r>
      <w:r w:rsidRPr="00327E77">
        <w:rPr>
          <w:sz w:val="28"/>
          <w:szCs w:val="28"/>
          <w:lang w:val="uk-UA"/>
        </w:rPr>
        <w:t>дія</w:t>
      </w:r>
      <w:r w:rsidR="007C472F">
        <w:rPr>
          <w:sz w:val="28"/>
          <w:szCs w:val="28"/>
          <w:lang w:val="uk-UA"/>
        </w:rPr>
        <w:t>т</w:t>
      </w:r>
      <w:r w:rsidRPr="00327E77">
        <w:rPr>
          <w:sz w:val="28"/>
          <w:szCs w:val="28"/>
          <w:lang w:val="uk-UA"/>
        </w:rPr>
        <w:t xml:space="preserve">и наступні пільги для бізнесу: </w:t>
      </w:r>
    </w:p>
    <w:p w:rsidR="00327E77" w:rsidRPr="00327E77" w:rsidRDefault="00327E77" w:rsidP="00327E77">
      <w:pPr>
        <w:numPr>
          <w:ilvl w:val="0"/>
          <w:numId w:val="28"/>
        </w:numPr>
        <w:tabs>
          <w:tab w:val="left" w:pos="284"/>
          <w:tab w:val="left" w:pos="1134"/>
        </w:tabs>
        <w:ind w:left="284" w:firstLine="567"/>
        <w:jc w:val="both"/>
        <w:rPr>
          <w:sz w:val="28"/>
          <w:szCs w:val="28"/>
          <w:lang w:val="uk-UA"/>
        </w:rPr>
      </w:pPr>
      <w:r w:rsidRPr="00327E77">
        <w:rPr>
          <w:sz w:val="28"/>
          <w:szCs w:val="28"/>
          <w:lang w:val="uk-UA"/>
        </w:rPr>
        <w:lastRenderedPageBreak/>
        <w:t>ставка земельного податку для земель промисловості, транспорту та будівництва – 1 % від нормативно-г</w:t>
      </w:r>
      <w:r>
        <w:rPr>
          <w:sz w:val="28"/>
          <w:szCs w:val="28"/>
          <w:lang w:val="uk-UA"/>
        </w:rPr>
        <w:t xml:space="preserve">рошової оцінки (з у рахуванням </w:t>
      </w:r>
      <w:r w:rsidRPr="00327E77">
        <w:rPr>
          <w:sz w:val="28"/>
          <w:szCs w:val="28"/>
          <w:lang w:val="uk-UA"/>
        </w:rPr>
        <w:t xml:space="preserve">пільги 1/3 на поточний рік); </w:t>
      </w:r>
    </w:p>
    <w:p w:rsidR="00327E77" w:rsidRDefault="00327E77" w:rsidP="00327E77">
      <w:pPr>
        <w:numPr>
          <w:ilvl w:val="0"/>
          <w:numId w:val="28"/>
        </w:numPr>
        <w:tabs>
          <w:tab w:val="left" w:pos="284"/>
          <w:tab w:val="left" w:pos="1134"/>
        </w:tabs>
        <w:ind w:left="284" w:firstLine="567"/>
        <w:jc w:val="both"/>
        <w:rPr>
          <w:sz w:val="28"/>
          <w:szCs w:val="28"/>
          <w:lang w:val="uk-UA"/>
        </w:rPr>
      </w:pPr>
      <w:r w:rsidRPr="00327E77">
        <w:rPr>
          <w:sz w:val="28"/>
          <w:szCs w:val="28"/>
          <w:lang w:val="uk-UA"/>
        </w:rPr>
        <w:t>пайовий внесок у розвиток інфраструктури для будівництва об’єктів промисловості знизили з 10% до 0,01%</w:t>
      </w:r>
      <w:r>
        <w:rPr>
          <w:sz w:val="28"/>
          <w:szCs w:val="28"/>
          <w:lang w:val="uk-UA"/>
        </w:rPr>
        <w:t>;</w:t>
      </w:r>
    </w:p>
    <w:p w:rsidR="00327E77" w:rsidRPr="00327E77" w:rsidRDefault="00327E77" w:rsidP="00327E77">
      <w:pPr>
        <w:numPr>
          <w:ilvl w:val="0"/>
          <w:numId w:val="28"/>
        </w:numPr>
        <w:tabs>
          <w:tab w:val="left" w:pos="284"/>
          <w:tab w:val="left" w:pos="1134"/>
        </w:tabs>
        <w:ind w:left="284" w:firstLine="567"/>
        <w:jc w:val="both"/>
        <w:rPr>
          <w:sz w:val="28"/>
          <w:szCs w:val="28"/>
          <w:lang w:val="uk-UA"/>
        </w:rPr>
      </w:pPr>
      <w:r>
        <w:rPr>
          <w:sz w:val="28"/>
          <w:szCs w:val="28"/>
          <w:lang w:val="uk-UA"/>
        </w:rPr>
        <w:t>ставка для платників єдиного</w:t>
      </w:r>
      <w:r w:rsidRPr="00327E77">
        <w:rPr>
          <w:sz w:val="28"/>
          <w:szCs w:val="28"/>
          <w:lang w:val="uk-UA"/>
        </w:rPr>
        <w:t xml:space="preserve"> </w:t>
      </w:r>
      <w:r>
        <w:rPr>
          <w:sz w:val="28"/>
          <w:szCs w:val="28"/>
          <w:lang w:val="uk-UA"/>
        </w:rPr>
        <w:t>податку ІІ групи – 18%.</w:t>
      </w:r>
    </w:p>
    <w:p w:rsidR="00327E77" w:rsidRPr="00327E77" w:rsidRDefault="00327E77" w:rsidP="00327E77">
      <w:pPr>
        <w:ind w:firstLine="851"/>
        <w:jc w:val="both"/>
        <w:rPr>
          <w:sz w:val="28"/>
          <w:szCs w:val="28"/>
          <w:lang w:val="uk-UA"/>
        </w:rPr>
      </w:pPr>
    </w:p>
    <w:p w:rsidR="00504D34" w:rsidRPr="004D6C47" w:rsidRDefault="00504D34" w:rsidP="003F7BFA">
      <w:pPr>
        <w:ind w:firstLine="851"/>
        <w:jc w:val="both"/>
        <w:rPr>
          <w:i/>
          <w:sz w:val="28"/>
          <w:szCs w:val="28"/>
          <w:lang w:val="uk-UA"/>
        </w:rPr>
      </w:pPr>
      <w:r w:rsidRPr="004D6C47">
        <w:rPr>
          <w:i/>
          <w:sz w:val="28"/>
          <w:szCs w:val="28"/>
          <w:lang w:val="uk-UA"/>
        </w:rPr>
        <w:t xml:space="preserve">1.3. Операційна ціль: збалансування трудових ресурсів </w:t>
      </w:r>
      <w:r w:rsidR="0099680C" w:rsidRPr="004D6C47">
        <w:rPr>
          <w:i/>
          <w:sz w:val="28"/>
          <w:szCs w:val="28"/>
          <w:lang w:val="uk-UA"/>
        </w:rPr>
        <w:t>для підвищення доходів громадян</w:t>
      </w:r>
    </w:p>
    <w:p w:rsidR="008C6567" w:rsidRDefault="00225785" w:rsidP="009414E8">
      <w:pPr>
        <w:tabs>
          <w:tab w:val="left" w:pos="-3261"/>
        </w:tabs>
        <w:ind w:firstLine="851"/>
        <w:jc w:val="both"/>
        <w:rPr>
          <w:sz w:val="28"/>
          <w:szCs w:val="28"/>
          <w:lang w:val="uk-UA"/>
        </w:rPr>
      </w:pPr>
      <w:r w:rsidRPr="004D6C47">
        <w:rPr>
          <w:sz w:val="28"/>
          <w:szCs w:val="28"/>
          <w:lang w:val="uk-UA"/>
        </w:rPr>
        <w:t xml:space="preserve">У </w:t>
      </w:r>
      <w:r w:rsidR="007F2295">
        <w:rPr>
          <w:sz w:val="28"/>
          <w:szCs w:val="28"/>
          <w:lang w:val="uk-UA"/>
        </w:rPr>
        <w:t>4</w:t>
      </w:r>
      <w:r w:rsidRPr="004D6C47">
        <w:rPr>
          <w:sz w:val="28"/>
          <w:szCs w:val="28"/>
          <w:lang w:val="uk-UA"/>
        </w:rPr>
        <w:t xml:space="preserve"> </w:t>
      </w:r>
      <w:r w:rsidR="00827BB6" w:rsidRPr="004D6C47">
        <w:rPr>
          <w:sz w:val="28"/>
          <w:szCs w:val="28"/>
          <w:lang w:val="uk-UA"/>
        </w:rPr>
        <w:t>кв</w:t>
      </w:r>
      <w:r w:rsidR="007F2295">
        <w:rPr>
          <w:sz w:val="28"/>
          <w:szCs w:val="28"/>
          <w:lang w:val="uk-UA"/>
        </w:rPr>
        <w:t>.</w:t>
      </w:r>
      <w:r w:rsidR="00827BB6" w:rsidRPr="004D6C47">
        <w:rPr>
          <w:sz w:val="28"/>
          <w:szCs w:val="28"/>
          <w:lang w:val="uk-UA"/>
        </w:rPr>
        <w:t xml:space="preserve"> 201</w:t>
      </w:r>
      <w:r w:rsidR="00117591">
        <w:rPr>
          <w:sz w:val="28"/>
          <w:szCs w:val="28"/>
          <w:lang w:val="uk-UA"/>
        </w:rPr>
        <w:t>9</w:t>
      </w:r>
      <w:r w:rsidR="00827BB6" w:rsidRPr="004D6C47">
        <w:rPr>
          <w:sz w:val="28"/>
          <w:szCs w:val="28"/>
          <w:lang w:val="uk-UA"/>
        </w:rPr>
        <w:t xml:space="preserve"> року на підприємств</w:t>
      </w:r>
      <w:r w:rsidRPr="004D6C47">
        <w:rPr>
          <w:sz w:val="28"/>
          <w:szCs w:val="28"/>
          <w:lang w:val="uk-UA"/>
        </w:rPr>
        <w:t xml:space="preserve">ах, в організаціях та установах </w:t>
      </w:r>
      <w:r w:rsidR="00827BB6" w:rsidRPr="004D6C47">
        <w:rPr>
          <w:sz w:val="28"/>
          <w:szCs w:val="28"/>
          <w:lang w:val="uk-UA"/>
        </w:rPr>
        <w:t xml:space="preserve">міста були зайняті в середньому </w:t>
      </w:r>
      <w:r w:rsidR="00BB44BF">
        <w:rPr>
          <w:sz w:val="28"/>
          <w:szCs w:val="28"/>
          <w:lang w:val="uk-UA"/>
        </w:rPr>
        <w:t>72,</w:t>
      </w:r>
      <w:r w:rsidR="009414E8" w:rsidRPr="009414E8">
        <w:rPr>
          <w:sz w:val="28"/>
          <w:szCs w:val="28"/>
        </w:rPr>
        <w:t>3</w:t>
      </w:r>
      <w:r w:rsidR="00827BB6" w:rsidRPr="004D6C47">
        <w:rPr>
          <w:sz w:val="28"/>
          <w:szCs w:val="28"/>
          <w:lang w:val="uk-UA"/>
        </w:rPr>
        <w:t xml:space="preserve"> тис</w:t>
      </w:r>
      <w:r w:rsidR="00A55737">
        <w:rPr>
          <w:sz w:val="28"/>
          <w:szCs w:val="28"/>
          <w:lang w:val="uk-UA"/>
        </w:rPr>
        <w:t>яч</w:t>
      </w:r>
      <w:r w:rsidR="00827BB6" w:rsidRPr="004D6C47">
        <w:rPr>
          <w:sz w:val="28"/>
          <w:szCs w:val="28"/>
          <w:lang w:val="uk-UA"/>
        </w:rPr>
        <w:t xml:space="preserve"> штатних працівників.</w:t>
      </w:r>
      <w:r w:rsidR="009414E8" w:rsidRPr="009414E8">
        <w:rPr>
          <w:sz w:val="28"/>
          <w:szCs w:val="28"/>
        </w:rPr>
        <w:t xml:space="preserve"> </w:t>
      </w:r>
      <w:r w:rsidR="008C6567" w:rsidRPr="004D6C47">
        <w:rPr>
          <w:sz w:val="28"/>
          <w:szCs w:val="28"/>
          <w:lang w:val="uk-UA"/>
        </w:rPr>
        <w:t>Середньомісячна номінальна заробітна плата штатного працівника міста</w:t>
      </w:r>
      <w:r w:rsidR="00B60F66">
        <w:rPr>
          <w:sz w:val="28"/>
          <w:szCs w:val="28"/>
          <w:lang w:val="uk-UA"/>
        </w:rPr>
        <w:t>,</w:t>
      </w:r>
      <w:r w:rsidR="00DE7EBF">
        <w:rPr>
          <w:sz w:val="28"/>
          <w:szCs w:val="28"/>
          <w:lang w:val="uk-UA"/>
        </w:rPr>
        <w:t xml:space="preserve"> </w:t>
      </w:r>
      <w:r w:rsidR="008C6567" w:rsidRPr="004D6C47">
        <w:rPr>
          <w:sz w:val="28"/>
          <w:szCs w:val="28"/>
          <w:lang w:val="uk-UA"/>
        </w:rPr>
        <w:t>порівняно з відповідним періодом 201</w:t>
      </w:r>
      <w:r w:rsidR="00117591">
        <w:rPr>
          <w:sz w:val="28"/>
          <w:szCs w:val="28"/>
          <w:lang w:val="uk-UA"/>
        </w:rPr>
        <w:t>8</w:t>
      </w:r>
      <w:r w:rsidR="008C6567" w:rsidRPr="004D6C47">
        <w:rPr>
          <w:sz w:val="28"/>
          <w:szCs w:val="28"/>
          <w:lang w:val="uk-UA"/>
        </w:rPr>
        <w:t xml:space="preserve"> року</w:t>
      </w:r>
      <w:r w:rsidR="00B60F66">
        <w:rPr>
          <w:sz w:val="28"/>
          <w:szCs w:val="28"/>
          <w:lang w:val="uk-UA"/>
        </w:rPr>
        <w:t>,</w:t>
      </w:r>
      <w:r w:rsidR="008C6567" w:rsidRPr="004D6C47">
        <w:rPr>
          <w:sz w:val="28"/>
          <w:szCs w:val="28"/>
          <w:lang w:val="uk-UA"/>
        </w:rPr>
        <w:t xml:space="preserve"> зросла на </w:t>
      </w:r>
      <w:r w:rsidR="009414E8" w:rsidRPr="009414E8">
        <w:rPr>
          <w:sz w:val="28"/>
          <w:szCs w:val="28"/>
        </w:rPr>
        <w:t>17</w:t>
      </w:r>
      <w:r w:rsidR="009414E8">
        <w:rPr>
          <w:sz w:val="28"/>
          <w:szCs w:val="28"/>
          <w:lang w:val="uk-UA"/>
        </w:rPr>
        <w:t>,</w:t>
      </w:r>
      <w:r w:rsidR="009414E8" w:rsidRPr="009414E8">
        <w:rPr>
          <w:sz w:val="28"/>
          <w:szCs w:val="28"/>
        </w:rPr>
        <w:t>2</w:t>
      </w:r>
      <w:r w:rsidR="00A55737">
        <w:rPr>
          <w:sz w:val="28"/>
          <w:szCs w:val="28"/>
          <w:lang w:val="uk-UA"/>
        </w:rPr>
        <w:t xml:space="preserve"> </w:t>
      </w:r>
      <w:r w:rsidR="008C6567" w:rsidRPr="004D6C47">
        <w:rPr>
          <w:sz w:val="28"/>
          <w:szCs w:val="28"/>
          <w:lang w:val="uk-UA"/>
        </w:rPr>
        <w:t xml:space="preserve">% й становила </w:t>
      </w:r>
      <w:r w:rsidR="00A55737">
        <w:rPr>
          <w:sz w:val="28"/>
          <w:szCs w:val="28"/>
          <w:lang w:val="uk-UA"/>
        </w:rPr>
        <w:t xml:space="preserve">   </w:t>
      </w:r>
      <w:r w:rsidR="009414E8" w:rsidRPr="009414E8">
        <w:rPr>
          <w:sz w:val="28"/>
          <w:szCs w:val="28"/>
        </w:rPr>
        <w:t>8729</w:t>
      </w:r>
      <w:r w:rsidR="00BB44BF">
        <w:rPr>
          <w:sz w:val="28"/>
          <w:szCs w:val="28"/>
          <w:lang w:val="uk-UA"/>
        </w:rPr>
        <w:t xml:space="preserve"> </w:t>
      </w:r>
      <w:r w:rsidR="008C6567" w:rsidRPr="005F581C">
        <w:rPr>
          <w:sz w:val="28"/>
          <w:szCs w:val="28"/>
          <w:lang w:val="uk-UA"/>
        </w:rPr>
        <w:t xml:space="preserve">грн. Це в </w:t>
      </w:r>
      <w:r w:rsidR="00BB44BF">
        <w:rPr>
          <w:sz w:val="28"/>
          <w:szCs w:val="28"/>
          <w:lang w:val="uk-UA"/>
        </w:rPr>
        <w:t>2,</w:t>
      </w:r>
      <w:r w:rsidR="009414E8" w:rsidRPr="009414E8">
        <w:rPr>
          <w:sz w:val="28"/>
          <w:szCs w:val="28"/>
        </w:rPr>
        <w:t>1</w:t>
      </w:r>
      <w:r w:rsidR="008C6567" w:rsidRPr="005F581C">
        <w:rPr>
          <w:sz w:val="28"/>
          <w:szCs w:val="28"/>
          <w:lang w:val="uk-UA"/>
        </w:rPr>
        <w:t xml:space="preserve"> раз</w:t>
      </w:r>
      <w:r w:rsidR="00B60F66">
        <w:rPr>
          <w:sz w:val="28"/>
          <w:szCs w:val="28"/>
          <w:lang w:val="uk-UA"/>
        </w:rPr>
        <w:t>и</w:t>
      </w:r>
      <w:r w:rsidR="008C6567" w:rsidRPr="005F581C">
        <w:rPr>
          <w:sz w:val="28"/>
          <w:szCs w:val="28"/>
          <w:lang w:val="uk-UA"/>
        </w:rPr>
        <w:t xml:space="preserve"> більше рівня мінімальної заробітної плати (</w:t>
      </w:r>
      <w:r w:rsidR="005F581C" w:rsidRPr="005F581C">
        <w:rPr>
          <w:sz w:val="28"/>
          <w:szCs w:val="28"/>
          <w:lang w:val="uk-UA"/>
        </w:rPr>
        <w:t>4173</w:t>
      </w:r>
      <w:r w:rsidR="008C6567" w:rsidRPr="005F581C">
        <w:rPr>
          <w:sz w:val="28"/>
          <w:szCs w:val="28"/>
          <w:lang w:val="uk-UA"/>
        </w:rPr>
        <w:t xml:space="preserve"> грн</w:t>
      </w:r>
      <w:r w:rsidR="00340F0E" w:rsidRPr="005F581C">
        <w:rPr>
          <w:sz w:val="28"/>
          <w:szCs w:val="28"/>
          <w:lang w:val="uk-UA"/>
        </w:rPr>
        <w:t>).</w:t>
      </w:r>
      <w:r w:rsidR="008C6567" w:rsidRPr="005F581C">
        <w:rPr>
          <w:sz w:val="28"/>
          <w:szCs w:val="28"/>
          <w:lang w:val="uk-UA"/>
        </w:rPr>
        <w:t xml:space="preserve"> </w:t>
      </w:r>
    </w:p>
    <w:p w:rsidR="00A2283C" w:rsidRDefault="00A2283C" w:rsidP="00A2283C">
      <w:pPr>
        <w:jc w:val="both"/>
        <w:rPr>
          <w:sz w:val="28"/>
          <w:szCs w:val="28"/>
          <w:lang w:val="uk-UA"/>
        </w:rPr>
      </w:pPr>
    </w:p>
    <w:p w:rsidR="00A2283C" w:rsidRPr="005F581C" w:rsidRDefault="00A2283C" w:rsidP="00A2283C">
      <w:pPr>
        <w:ind w:left="1985"/>
        <w:jc w:val="both"/>
        <w:rPr>
          <w:sz w:val="28"/>
          <w:szCs w:val="28"/>
          <w:lang w:val="uk-UA"/>
        </w:rPr>
      </w:pPr>
      <w:r w:rsidRPr="00341EB2">
        <w:rPr>
          <w:noProof/>
          <w:sz w:val="28"/>
          <w:szCs w:val="28"/>
        </w:rPr>
        <w:drawing>
          <wp:inline distT="0" distB="0" distL="0" distR="0" wp14:anchorId="4FCB14CA" wp14:editId="3CE95F67">
            <wp:extent cx="4050030" cy="2217420"/>
            <wp:effectExtent l="0" t="0" r="762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7637" w:rsidRPr="00117591" w:rsidRDefault="00AA7637" w:rsidP="00AA7637">
      <w:pPr>
        <w:tabs>
          <w:tab w:val="left" w:pos="-3261"/>
        </w:tabs>
        <w:jc w:val="both"/>
        <w:rPr>
          <w:sz w:val="28"/>
          <w:szCs w:val="28"/>
          <w:highlight w:val="yellow"/>
          <w:lang w:val="uk-UA"/>
        </w:rPr>
      </w:pPr>
    </w:p>
    <w:p w:rsidR="00AA7637" w:rsidRPr="005F581C" w:rsidRDefault="00AA7637" w:rsidP="00827BB6">
      <w:pPr>
        <w:ind w:firstLine="720"/>
        <w:jc w:val="both"/>
        <w:rPr>
          <w:sz w:val="28"/>
          <w:szCs w:val="28"/>
          <w:lang w:val="uk-UA"/>
        </w:rPr>
      </w:pPr>
      <w:r w:rsidRPr="005F581C">
        <w:rPr>
          <w:sz w:val="28"/>
          <w:szCs w:val="28"/>
          <w:lang w:val="uk-UA"/>
        </w:rPr>
        <w:t xml:space="preserve">Рис. </w:t>
      </w:r>
      <w:r w:rsidR="007F2295">
        <w:rPr>
          <w:sz w:val="28"/>
          <w:szCs w:val="28"/>
          <w:lang w:val="uk-UA"/>
        </w:rPr>
        <w:t>1</w:t>
      </w:r>
      <w:r w:rsidRPr="005F581C">
        <w:rPr>
          <w:sz w:val="28"/>
          <w:szCs w:val="28"/>
          <w:lang w:val="uk-UA"/>
        </w:rPr>
        <w:t xml:space="preserve">. Динаміка </w:t>
      </w:r>
      <w:r w:rsidR="00E66A57" w:rsidRPr="005F581C">
        <w:rPr>
          <w:sz w:val="28"/>
          <w:szCs w:val="28"/>
          <w:lang w:val="uk-UA"/>
        </w:rPr>
        <w:t>середньомісячної</w:t>
      </w:r>
      <w:r w:rsidRPr="005F581C">
        <w:rPr>
          <w:sz w:val="28"/>
          <w:szCs w:val="28"/>
          <w:lang w:val="uk-UA"/>
        </w:rPr>
        <w:t xml:space="preserve"> заробітної плати у м. Чернігові (грн)</w:t>
      </w:r>
    </w:p>
    <w:p w:rsidR="007F2295" w:rsidRDefault="007F2295" w:rsidP="003F7BFA">
      <w:pPr>
        <w:ind w:firstLine="851"/>
        <w:jc w:val="both"/>
        <w:rPr>
          <w:sz w:val="28"/>
          <w:szCs w:val="28"/>
          <w:lang w:val="uk-UA"/>
        </w:rPr>
      </w:pPr>
    </w:p>
    <w:p w:rsidR="00A32CAA" w:rsidRPr="00624F9E" w:rsidRDefault="00A32CAA" w:rsidP="003F7BFA">
      <w:pPr>
        <w:ind w:firstLine="851"/>
        <w:jc w:val="both"/>
        <w:rPr>
          <w:sz w:val="28"/>
          <w:szCs w:val="28"/>
          <w:lang w:val="uk-UA"/>
        </w:rPr>
      </w:pPr>
      <w:r w:rsidRPr="0053538B">
        <w:rPr>
          <w:sz w:val="28"/>
          <w:szCs w:val="28"/>
          <w:lang w:val="uk-UA"/>
        </w:rPr>
        <w:t xml:space="preserve">Штатні працівники суб’єктів господарювання міста отримували </w:t>
      </w:r>
      <w:r w:rsidR="00284487" w:rsidRPr="0053538B">
        <w:rPr>
          <w:sz w:val="28"/>
          <w:szCs w:val="28"/>
          <w:lang w:val="uk-UA"/>
        </w:rPr>
        <w:t xml:space="preserve">заробітну плату </w:t>
      </w:r>
      <w:r w:rsidRPr="0053538B">
        <w:rPr>
          <w:sz w:val="28"/>
          <w:szCs w:val="28"/>
          <w:lang w:val="uk-UA"/>
        </w:rPr>
        <w:t xml:space="preserve">на </w:t>
      </w:r>
      <w:r w:rsidR="00E01163">
        <w:rPr>
          <w:sz w:val="28"/>
          <w:szCs w:val="28"/>
          <w:lang w:val="uk-UA"/>
        </w:rPr>
        <w:t>0,7</w:t>
      </w:r>
      <w:r w:rsidRPr="0053538B">
        <w:rPr>
          <w:sz w:val="28"/>
          <w:szCs w:val="28"/>
          <w:lang w:val="uk-UA"/>
        </w:rPr>
        <w:t xml:space="preserve"> % менш</w:t>
      </w:r>
      <w:r w:rsidR="00284487" w:rsidRPr="0053538B">
        <w:rPr>
          <w:sz w:val="28"/>
          <w:szCs w:val="28"/>
          <w:lang w:val="uk-UA"/>
        </w:rPr>
        <w:t>у</w:t>
      </w:r>
      <w:r w:rsidRPr="0053538B">
        <w:rPr>
          <w:sz w:val="28"/>
          <w:szCs w:val="28"/>
          <w:lang w:val="uk-UA"/>
        </w:rPr>
        <w:t xml:space="preserve">, ніж у Чернігівській області та на </w:t>
      </w:r>
      <w:r w:rsidR="00A2283C">
        <w:rPr>
          <w:sz w:val="28"/>
          <w:szCs w:val="28"/>
          <w:lang w:val="uk-UA"/>
        </w:rPr>
        <w:t>2</w:t>
      </w:r>
      <w:r w:rsidR="00E01163">
        <w:rPr>
          <w:sz w:val="28"/>
          <w:szCs w:val="28"/>
          <w:lang w:val="uk-UA"/>
        </w:rPr>
        <w:t>2</w:t>
      </w:r>
      <w:r w:rsidR="00A2283C">
        <w:rPr>
          <w:sz w:val="28"/>
          <w:szCs w:val="28"/>
          <w:lang w:val="uk-UA"/>
        </w:rPr>
        <w:t>,4</w:t>
      </w:r>
      <w:r w:rsidRPr="00607EAA">
        <w:rPr>
          <w:sz w:val="28"/>
          <w:szCs w:val="28"/>
          <w:lang w:val="uk-UA"/>
        </w:rPr>
        <w:t xml:space="preserve"> % менш</w:t>
      </w:r>
      <w:r w:rsidR="00284487" w:rsidRPr="00607EAA">
        <w:rPr>
          <w:sz w:val="28"/>
          <w:szCs w:val="28"/>
          <w:lang w:val="uk-UA"/>
        </w:rPr>
        <w:t>у</w:t>
      </w:r>
      <w:r w:rsidRPr="00624F9E">
        <w:rPr>
          <w:sz w:val="28"/>
          <w:szCs w:val="28"/>
          <w:lang w:val="uk-UA"/>
        </w:rPr>
        <w:t xml:space="preserve">, ніж в Україні. </w:t>
      </w:r>
    </w:p>
    <w:p w:rsidR="00A32CAA" w:rsidRPr="006971CC" w:rsidRDefault="00A32CAA" w:rsidP="00A32CAA">
      <w:pPr>
        <w:ind w:firstLine="720"/>
        <w:jc w:val="both"/>
        <w:rPr>
          <w:sz w:val="16"/>
          <w:szCs w:val="16"/>
          <w:lang w:val="uk-UA"/>
        </w:rPr>
      </w:pPr>
    </w:p>
    <w:p w:rsidR="00A32CAA" w:rsidRPr="00624F9E" w:rsidRDefault="005311B0" w:rsidP="00B85041">
      <w:pPr>
        <w:jc w:val="center"/>
        <w:rPr>
          <w:sz w:val="28"/>
          <w:szCs w:val="28"/>
          <w:lang w:val="uk-UA"/>
        </w:rPr>
      </w:pPr>
      <w:r w:rsidRPr="00624F9E">
        <w:rPr>
          <w:noProof/>
          <w:color w:val="000000"/>
          <w:sz w:val="28"/>
          <w:szCs w:val="28"/>
        </w:rPr>
        <w:drawing>
          <wp:inline distT="0" distB="0" distL="0" distR="0" wp14:anchorId="50A2714C" wp14:editId="02E1595D">
            <wp:extent cx="3429000" cy="24860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11B0" w:rsidRPr="004D6C47" w:rsidRDefault="005311B0" w:rsidP="005311B0">
      <w:pPr>
        <w:ind w:firstLine="720"/>
        <w:jc w:val="both"/>
        <w:rPr>
          <w:sz w:val="28"/>
          <w:szCs w:val="28"/>
          <w:lang w:val="uk-UA"/>
        </w:rPr>
      </w:pPr>
      <w:r w:rsidRPr="00624F9E">
        <w:rPr>
          <w:sz w:val="28"/>
          <w:szCs w:val="28"/>
          <w:lang w:val="uk-UA"/>
        </w:rPr>
        <w:t xml:space="preserve">Рис. </w:t>
      </w:r>
      <w:r w:rsidR="007F2295">
        <w:rPr>
          <w:sz w:val="28"/>
          <w:szCs w:val="28"/>
          <w:lang w:val="uk-UA"/>
        </w:rPr>
        <w:t>2</w:t>
      </w:r>
      <w:r w:rsidRPr="00624F9E">
        <w:rPr>
          <w:sz w:val="28"/>
          <w:szCs w:val="28"/>
          <w:lang w:val="uk-UA"/>
        </w:rPr>
        <w:t>. Середньомісячна заробітна плата у м. Чернігові, (грн)</w:t>
      </w:r>
    </w:p>
    <w:p w:rsidR="00A32CAA" w:rsidRPr="004D6C47" w:rsidRDefault="00A32CAA" w:rsidP="00827BB6">
      <w:pPr>
        <w:ind w:firstLine="720"/>
        <w:jc w:val="both"/>
        <w:rPr>
          <w:sz w:val="28"/>
          <w:szCs w:val="28"/>
          <w:lang w:val="uk-UA"/>
        </w:rPr>
      </w:pPr>
    </w:p>
    <w:p w:rsidR="00480DF9" w:rsidRPr="0098646D" w:rsidRDefault="0098646D" w:rsidP="00652E25">
      <w:pPr>
        <w:ind w:firstLine="709"/>
        <w:jc w:val="both"/>
        <w:rPr>
          <w:sz w:val="28"/>
          <w:szCs w:val="28"/>
          <w:lang w:val="uk-UA"/>
        </w:rPr>
      </w:pPr>
      <w:r w:rsidRPr="0098646D">
        <w:rPr>
          <w:sz w:val="28"/>
          <w:szCs w:val="28"/>
          <w:lang w:val="uk-UA"/>
        </w:rPr>
        <w:t xml:space="preserve">Протягом </w:t>
      </w:r>
      <w:r w:rsidR="00D211EE">
        <w:rPr>
          <w:sz w:val="28"/>
          <w:szCs w:val="28"/>
          <w:lang w:val="uk-UA"/>
        </w:rPr>
        <w:t>звітного</w:t>
      </w:r>
      <w:r w:rsidRPr="0098646D">
        <w:rPr>
          <w:sz w:val="28"/>
          <w:szCs w:val="28"/>
          <w:lang w:val="uk-UA"/>
        </w:rPr>
        <w:t xml:space="preserve"> </w:t>
      </w:r>
      <w:r w:rsidR="007F2295">
        <w:rPr>
          <w:sz w:val="28"/>
          <w:szCs w:val="28"/>
          <w:lang w:val="uk-UA"/>
        </w:rPr>
        <w:t xml:space="preserve">періоду спостерігається тенденція зменшення кількості безробітних по місту. У </w:t>
      </w:r>
      <w:r w:rsidR="00480DF9" w:rsidRPr="0098646D">
        <w:rPr>
          <w:sz w:val="28"/>
          <w:szCs w:val="28"/>
          <w:lang w:val="uk-UA"/>
        </w:rPr>
        <w:t xml:space="preserve">Чернігівському міському центрі </w:t>
      </w:r>
      <w:r w:rsidR="008A6D53" w:rsidRPr="0098646D">
        <w:rPr>
          <w:sz w:val="28"/>
          <w:szCs w:val="28"/>
          <w:lang w:val="uk-UA"/>
        </w:rPr>
        <w:t>зайнятості</w:t>
      </w:r>
      <w:r w:rsidR="008A6D53">
        <w:rPr>
          <w:sz w:val="28"/>
          <w:szCs w:val="28"/>
          <w:lang w:val="uk-UA"/>
        </w:rPr>
        <w:t xml:space="preserve"> перебували на обліку </w:t>
      </w:r>
      <w:r w:rsidR="003B617D" w:rsidRPr="003B617D">
        <w:rPr>
          <w:sz w:val="28"/>
          <w:szCs w:val="28"/>
          <w:lang w:val="uk-UA"/>
        </w:rPr>
        <w:t>6467</w:t>
      </w:r>
      <w:r w:rsidR="008A6D53">
        <w:rPr>
          <w:sz w:val="28"/>
          <w:szCs w:val="28"/>
          <w:lang w:val="uk-UA"/>
        </w:rPr>
        <w:t xml:space="preserve"> безробітних, </w:t>
      </w:r>
      <w:r w:rsidR="008A6D53" w:rsidRPr="0098646D">
        <w:rPr>
          <w:sz w:val="28"/>
          <w:szCs w:val="28"/>
          <w:lang w:val="uk-UA"/>
        </w:rPr>
        <w:t xml:space="preserve">що становить </w:t>
      </w:r>
      <w:r w:rsidR="003B617D" w:rsidRPr="003B617D">
        <w:rPr>
          <w:sz w:val="28"/>
          <w:szCs w:val="28"/>
          <w:lang w:val="uk-UA"/>
        </w:rPr>
        <w:t>86</w:t>
      </w:r>
      <w:r w:rsidR="008A6D53" w:rsidRPr="003B617D">
        <w:rPr>
          <w:sz w:val="28"/>
          <w:szCs w:val="28"/>
          <w:lang w:val="uk-UA"/>
        </w:rPr>
        <w:t>,7</w:t>
      </w:r>
      <w:r w:rsidR="008A6D53">
        <w:rPr>
          <w:sz w:val="28"/>
          <w:szCs w:val="28"/>
          <w:lang w:val="uk-UA"/>
        </w:rPr>
        <w:t xml:space="preserve"> % відповідного показника </w:t>
      </w:r>
      <w:r w:rsidR="00D211EE">
        <w:rPr>
          <w:sz w:val="28"/>
          <w:szCs w:val="28"/>
          <w:lang w:val="uk-UA"/>
        </w:rPr>
        <w:t>2018</w:t>
      </w:r>
      <w:r w:rsidR="008A6D53">
        <w:rPr>
          <w:sz w:val="28"/>
          <w:szCs w:val="28"/>
          <w:lang w:val="uk-UA"/>
        </w:rPr>
        <w:t xml:space="preserve"> року. З початку року </w:t>
      </w:r>
      <w:r w:rsidRPr="0098646D">
        <w:rPr>
          <w:sz w:val="28"/>
          <w:szCs w:val="28"/>
          <w:lang w:val="uk-UA"/>
        </w:rPr>
        <w:t xml:space="preserve">зареєстровано </w:t>
      </w:r>
      <w:r w:rsidR="003B617D">
        <w:rPr>
          <w:sz w:val="28"/>
          <w:szCs w:val="28"/>
          <w:lang w:val="uk-UA"/>
        </w:rPr>
        <w:t>4079</w:t>
      </w:r>
      <w:r w:rsidRPr="0098646D">
        <w:rPr>
          <w:sz w:val="28"/>
          <w:szCs w:val="28"/>
          <w:lang w:val="uk-UA"/>
        </w:rPr>
        <w:t xml:space="preserve"> ос</w:t>
      </w:r>
      <w:r w:rsidR="003B617D">
        <w:rPr>
          <w:sz w:val="28"/>
          <w:szCs w:val="28"/>
          <w:lang w:val="uk-UA"/>
        </w:rPr>
        <w:t>іб</w:t>
      </w:r>
      <w:r w:rsidR="00903AFA">
        <w:rPr>
          <w:sz w:val="28"/>
          <w:szCs w:val="28"/>
          <w:lang w:val="uk-UA"/>
        </w:rPr>
        <w:t xml:space="preserve"> </w:t>
      </w:r>
      <w:r w:rsidR="003B617D">
        <w:rPr>
          <w:sz w:val="28"/>
          <w:szCs w:val="28"/>
          <w:lang w:val="uk-UA"/>
        </w:rPr>
        <w:t>–</w:t>
      </w:r>
      <w:r w:rsidR="00480DF9" w:rsidRPr="0098646D">
        <w:rPr>
          <w:sz w:val="28"/>
          <w:szCs w:val="28"/>
          <w:lang w:val="uk-UA"/>
        </w:rPr>
        <w:t xml:space="preserve"> </w:t>
      </w:r>
      <w:r w:rsidR="003B617D">
        <w:rPr>
          <w:sz w:val="28"/>
          <w:szCs w:val="28"/>
          <w:lang w:val="uk-UA"/>
        </w:rPr>
        <w:t>78,6</w:t>
      </w:r>
      <w:r w:rsidR="00480DF9" w:rsidRPr="0098646D">
        <w:rPr>
          <w:sz w:val="28"/>
          <w:szCs w:val="28"/>
          <w:lang w:val="uk-UA"/>
        </w:rPr>
        <w:t xml:space="preserve"> % від </w:t>
      </w:r>
      <w:r w:rsidR="008A6D53">
        <w:rPr>
          <w:sz w:val="28"/>
          <w:szCs w:val="28"/>
          <w:lang w:val="uk-UA"/>
        </w:rPr>
        <w:t>кількості</w:t>
      </w:r>
      <w:r w:rsidR="00480DF9" w:rsidRPr="0098646D">
        <w:rPr>
          <w:sz w:val="28"/>
          <w:szCs w:val="28"/>
          <w:lang w:val="uk-UA"/>
        </w:rPr>
        <w:t xml:space="preserve"> 201</w:t>
      </w:r>
      <w:r w:rsidRPr="0098646D">
        <w:rPr>
          <w:sz w:val="28"/>
          <w:szCs w:val="28"/>
          <w:lang w:val="uk-UA"/>
        </w:rPr>
        <w:t>8</w:t>
      </w:r>
      <w:r w:rsidR="00480DF9" w:rsidRPr="0098646D">
        <w:rPr>
          <w:sz w:val="28"/>
          <w:szCs w:val="28"/>
          <w:lang w:val="uk-UA"/>
        </w:rPr>
        <w:t xml:space="preserve"> року. </w:t>
      </w:r>
    </w:p>
    <w:p w:rsidR="00480DF9" w:rsidRPr="0098646D" w:rsidRDefault="00480DF9" w:rsidP="00652E25">
      <w:pPr>
        <w:pStyle w:val="33"/>
        <w:spacing w:after="0"/>
        <w:ind w:left="16" w:firstLine="709"/>
        <w:jc w:val="both"/>
        <w:rPr>
          <w:sz w:val="28"/>
          <w:szCs w:val="28"/>
          <w:lang w:val="uk-UA"/>
        </w:rPr>
      </w:pPr>
      <w:r w:rsidRPr="0098646D">
        <w:rPr>
          <w:sz w:val="28"/>
          <w:szCs w:val="28"/>
          <w:lang w:val="uk-UA"/>
        </w:rPr>
        <w:t>З метою підвищення конкурентоспроможності на ринку пр</w:t>
      </w:r>
      <w:r w:rsidR="00FE5A29" w:rsidRPr="0098646D">
        <w:rPr>
          <w:sz w:val="28"/>
          <w:szCs w:val="28"/>
          <w:lang w:val="uk-UA"/>
        </w:rPr>
        <w:t xml:space="preserve">аці міським центром зайнятості </w:t>
      </w:r>
      <w:r w:rsidRPr="0098646D">
        <w:rPr>
          <w:sz w:val="28"/>
          <w:szCs w:val="28"/>
          <w:lang w:val="uk-UA"/>
        </w:rPr>
        <w:t xml:space="preserve">було направлено </w:t>
      </w:r>
      <w:r w:rsidR="00B80D90">
        <w:rPr>
          <w:sz w:val="28"/>
          <w:szCs w:val="28"/>
          <w:lang w:val="uk-UA"/>
        </w:rPr>
        <w:t>485</w:t>
      </w:r>
      <w:r w:rsidRPr="0098646D">
        <w:rPr>
          <w:sz w:val="28"/>
          <w:szCs w:val="28"/>
          <w:lang w:val="uk-UA"/>
        </w:rPr>
        <w:t xml:space="preserve"> безробітних на професійну підготовку, перепідготовку та підвищення кваліфікації</w:t>
      </w:r>
      <w:r w:rsidR="0098646D">
        <w:rPr>
          <w:sz w:val="28"/>
          <w:szCs w:val="28"/>
          <w:lang w:val="uk-UA"/>
        </w:rPr>
        <w:t xml:space="preserve">, що на </w:t>
      </w:r>
      <w:r w:rsidR="00B80D90">
        <w:rPr>
          <w:sz w:val="28"/>
          <w:szCs w:val="28"/>
          <w:lang w:val="uk-UA"/>
        </w:rPr>
        <w:t>3,6</w:t>
      </w:r>
      <w:r w:rsidR="0098646D">
        <w:rPr>
          <w:sz w:val="28"/>
          <w:szCs w:val="28"/>
          <w:lang w:val="uk-UA"/>
        </w:rPr>
        <w:t xml:space="preserve"> % </w:t>
      </w:r>
      <w:r w:rsidR="00B80D90">
        <w:rPr>
          <w:sz w:val="28"/>
          <w:szCs w:val="28"/>
          <w:lang w:val="uk-UA"/>
        </w:rPr>
        <w:t>менше</w:t>
      </w:r>
      <w:r w:rsidR="0098646D">
        <w:rPr>
          <w:sz w:val="28"/>
          <w:szCs w:val="28"/>
          <w:lang w:val="uk-UA"/>
        </w:rPr>
        <w:t>, ніж у 2018 ро</w:t>
      </w:r>
      <w:r w:rsidR="00B80D90">
        <w:rPr>
          <w:sz w:val="28"/>
          <w:szCs w:val="28"/>
          <w:lang w:val="uk-UA"/>
        </w:rPr>
        <w:t>ці</w:t>
      </w:r>
      <w:r w:rsidRPr="0098646D">
        <w:rPr>
          <w:sz w:val="28"/>
          <w:szCs w:val="28"/>
          <w:lang w:val="uk-UA"/>
        </w:rPr>
        <w:t xml:space="preserve">. </w:t>
      </w:r>
    </w:p>
    <w:p w:rsidR="00006B8E" w:rsidRDefault="007F2295" w:rsidP="00FC70AA">
      <w:pPr>
        <w:ind w:firstLine="709"/>
        <w:jc w:val="both"/>
        <w:rPr>
          <w:sz w:val="28"/>
          <w:szCs w:val="28"/>
          <w:lang w:val="uk-UA"/>
        </w:rPr>
      </w:pPr>
      <w:r>
        <w:rPr>
          <w:sz w:val="28"/>
          <w:szCs w:val="28"/>
          <w:lang w:val="uk-UA"/>
        </w:rPr>
        <w:t xml:space="preserve">У 2019 році </w:t>
      </w:r>
      <w:r w:rsidR="00006B8E" w:rsidRPr="00A7501D">
        <w:rPr>
          <w:sz w:val="28"/>
          <w:szCs w:val="28"/>
          <w:lang w:val="uk-UA"/>
        </w:rPr>
        <w:t>13 безробітних відкрили власну справу. Компенсован</w:t>
      </w:r>
      <w:r w:rsidR="00006B8E">
        <w:rPr>
          <w:sz w:val="28"/>
          <w:szCs w:val="28"/>
          <w:lang w:val="uk-UA"/>
        </w:rPr>
        <w:t>о</w:t>
      </w:r>
      <w:r w:rsidR="00006B8E" w:rsidRPr="00A7501D">
        <w:rPr>
          <w:sz w:val="28"/>
          <w:szCs w:val="28"/>
          <w:lang w:val="uk-UA"/>
        </w:rPr>
        <w:t xml:space="preserve"> витрати у розмірі єдиного внеску на загальнообов’язкове державне соціальне страхування на випадок безробіття 29 роботодавцям, які працевлаштували на 54 нові робочі місця зареєстрованих безробітних. </w:t>
      </w:r>
      <w:r w:rsidR="00006B8E">
        <w:rPr>
          <w:sz w:val="28"/>
          <w:szCs w:val="28"/>
          <w:lang w:val="uk-UA"/>
        </w:rPr>
        <w:t>Міським ц</w:t>
      </w:r>
      <w:proofErr w:type="spellStart"/>
      <w:r w:rsidR="00006B8E" w:rsidRPr="00A7501D">
        <w:rPr>
          <w:sz w:val="28"/>
          <w:szCs w:val="28"/>
        </w:rPr>
        <w:t>ентром</w:t>
      </w:r>
      <w:proofErr w:type="spellEnd"/>
      <w:r w:rsidR="00006B8E" w:rsidRPr="00A7501D">
        <w:rPr>
          <w:sz w:val="28"/>
          <w:szCs w:val="28"/>
        </w:rPr>
        <w:t xml:space="preserve"> </w:t>
      </w:r>
      <w:proofErr w:type="spellStart"/>
      <w:r w:rsidR="00006B8E" w:rsidRPr="00A7501D">
        <w:rPr>
          <w:sz w:val="28"/>
          <w:szCs w:val="28"/>
        </w:rPr>
        <w:t>зайнятості</w:t>
      </w:r>
      <w:proofErr w:type="spellEnd"/>
      <w:r w:rsidR="00006B8E" w:rsidRPr="00A7501D">
        <w:rPr>
          <w:sz w:val="28"/>
          <w:szCs w:val="28"/>
        </w:rPr>
        <w:t xml:space="preserve"> за </w:t>
      </w:r>
      <w:proofErr w:type="spellStart"/>
      <w:r w:rsidR="00006B8E" w:rsidRPr="00A7501D">
        <w:rPr>
          <w:sz w:val="28"/>
          <w:szCs w:val="28"/>
        </w:rPr>
        <w:t>звітний</w:t>
      </w:r>
      <w:proofErr w:type="spellEnd"/>
      <w:r w:rsidR="00006B8E" w:rsidRPr="00A7501D">
        <w:rPr>
          <w:sz w:val="28"/>
          <w:szCs w:val="28"/>
        </w:rPr>
        <w:t xml:space="preserve"> </w:t>
      </w:r>
      <w:proofErr w:type="spellStart"/>
      <w:r w:rsidR="00006B8E" w:rsidRPr="00A7501D">
        <w:rPr>
          <w:sz w:val="28"/>
          <w:szCs w:val="28"/>
        </w:rPr>
        <w:t>період</w:t>
      </w:r>
      <w:proofErr w:type="spellEnd"/>
      <w:r w:rsidR="00006B8E" w:rsidRPr="00A7501D">
        <w:rPr>
          <w:sz w:val="28"/>
          <w:szCs w:val="28"/>
        </w:rPr>
        <w:t xml:space="preserve"> проведено </w:t>
      </w:r>
      <w:r w:rsidR="00006B8E" w:rsidRPr="00A7501D">
        <w:rPr>
          <w:sz w:val="28"/>
          <w:szCs w:val="28"/>
          <w:lang w:val="uk-UA"/>
        </w:rPr>
        <w:t>10 ярмарків вакансій, в яки</w:t>
      </w:r>
      <w:r w:rsidR="00652E25">
        <w:rPr>
          <w:sz w:val="28"/>
          <w:szCs w:val="28"/>
          <w:lang w:val="uk-UA"/>
        </w:rPr>
        <w:t>х</w:t>
      </w:r>
      <w:r w:rsidR="00006B8E" w:rsidRPr="00A7501D">
        <w:rPr>
          <w:sz w:val="28"/>
          <w:szCs w:val="28"/>
          <w:lang w:val="uk-UA"/>
        </w:rPr>
        <w:t xml:space="preserve"> взяли участь 105 осіб, та 82</w:t>
      </w:r>
      <w:r w:rsidR="00006B8E" w:rsidRPr="00006B8E">
        <w:rPr>
          <w:sz w:val="28"/>
          <w:szCs w:val="28"/>
          <w:lang w:val="uk-UA"/>
        </w:rPr>
        <w:t xml:space="preserve"> міні</w:t>
      </w:r>
      <w:r w:rsidR="00006B8E" w:rsidRPr="00A7501D">
        <w:rPr>
          <w:sz w:val="28"/>
          <w:szCs w:val="28"/>
          <w:lang w:val="uk-UA"/>
        </w:rPr>
        <w:t xml:space="preserve"> </w:t>
      </w:r>
      <w:r w:rsidR="00006B8E" w:rsidRPr="00006B8E">
        <w:rPr>
          <w:sz w:val="28"/>
          <w:szCs w:val="28"/>
          <w:lang w:val="uk-UA"/>
        </w:rPr>
        <w:t>-</w:t>
      </w:r>
      <w:r w:rsidR="00006B8E" w:rsidRPr="00A7501D">
        <w:rPr>
          <w:sz w:val="28"/>
          <w:szCs w:val="28"/>
          <w:lang w:val="uk-UA"/>
        </w:rPr>
        <w:t xml:space="preserve"> </w:t>
      </w:r>
      <w:r w:rsidR="00006B8E" w:rsidRPr="00006B8E">
        <w:rPr>
          <w:sz w:val="28"/>
          <w:szCs w:val="28"/>
          <w:lang w:val="uk-UA"/>
        </w:rPr>
        <w:t>ярмарк</w:t>
      </w:r>
      <w:r w:rsidR="00006B8E" w:rsidRPr="00A7501D">
        <w:rPr>
          <w:sz w:val="28"/>
          <w:szCs w:val="28"/>
          <w:lang w:val="uk-UA"/>
        </w:rPr>
        <w:t>и</w:t>
      </w:r>
      <w:r w:rsidR="00652E25">
        <w:rPr>
          <w:sz w:val="28"/>
          <w:szCs w:val="28"/>
          <w:lang w:val="uk-UA"/>
        </w:rPr>
        <w:t xml:space="preserve"> вакансій</w:t>
      </w:r>
      <w:r w:rsidR="00006B8E" w:rsidRPr="00006B8E">
        <w:rPr>
          <w:sz w:val="28"/>
          <w:szCs w:val="28"/>
          <w:lang w:val="uk-UA"/>
        </w:rPr>
        <w:t xml:space="preserve"> </w:t>
      </w:r>
      <w:r w:rsidR="00006B8E" w:rsidRPr="00A7501D">
        <w:rPr>
          <w:sz w:val="28"/>
          <w:szCs w:val="28"/>
          <w:lang w:val="uk-UA"/>
        </w:rPr>
        <w:t xml:space="preserve">за </w:t>
      </w:r>
      <w:r w:rsidR="00006B8E" w:rsidRPr="00006B8E">
        <w:rPr>
          <w:sz w:val="28"/>
          <w:szCs w:val="28"/>
          <w:lang w:val="uk-UA"/>
        </w:rPr>
        <w:t xml:space="preserve"> участ</w:t>
      </w:r>
      <w:r w:rsidR="00006B8E" w:rsidRPr="00A7501D">
        <w:rPr>
          <w:sz w:val="28"/>
          <w:szCs w:val="28"/>
          <w:lang w:val="uk-UA"/>
        </w:rPr>
        <w:t>ю</w:t>
      </w:r>
      <w:r w:rsidR="00006B8E" w:rsidRPr="00006B8E">
        <w:rPr>
          <w:sz w:val="28"/>
          <w:szCs w:val="28"/>
          <w:lang w:val="uk-UA"/>
        </w:rPr>
        <w:t xml:space="preserve"> </w:t>
      </w:r>
      <w:r w:rsidR="00006B8E" w:rsidRPr="00A7501D">
        <w:rPr>
          <w:sz w:val="28"/>
          <w:szCs w:val="28"/>
          <w:lang w:val="uk-UA"/>
        </w:rPr>
        <w:t xml:space="preserve">522 громадян. </w:t>
      </w:r>
      <w:r w:rsidR="00FC70AA">
        <w:rPr>
          <w:sz w:val="28"/>
          <w:szCs w:val="28"/>
          <w:lang w:val="uk-UA"/>
        </w:rPr>
        <w:t>П</w:t>
      </w:r>
      <w:r w:rsidR="00006B8E" w:rsidRPr="00A7501D">
        <w:rPr>
          <w:sz w:val="28"/>
          <w:szCs w:val="28"/>
          <w:lang w:val="uk-UA"/>
        </w:rPr>
        <w:t xml:space="preserve">роведено 27 поглиблених консультацій із застосуванням </w:t>
      </w:r>
      <w:proofErr w:type="spellStart"/>
      <w:r w:rsidR="00006B8E" w:rsidRPr="00A7501D">
        <w:rPr>
          <w:sz w:val="28"/>
          <w:szCs w:val="28"/>
          <w:lang w:val="uk-UA"/>
        </w:rPr>
        <w:t>профдіагностичних</w:t>
      </w:r>
      <w:proofErr w:type="spellEnd"/>
      <w:r w:rsidR="00006B8E" w:rsidRPr="00A7501D">
        <w:rPr>
          <w:sz w:val="28"/>
          <w:szCs w:val="28"/>
          <w:lang w:val="uk-UA"/>
        </w:rPr>
        <w:t xml:space="preserve"> методик, 1 особа направлена на навчання за професією «Перукар (перукар - модельєр)».</w:t>
      </w:r>
    </w:p>
    <w:p w:rsidR="001F26D2" w:rsidRPr="001F26D2" w:rsidRDefault="001F26D2" w:rsidP="00652E25">
      <w:pPr>
        <w:pStyle w:val="ab"/>
        <w:tabs>
          <w:tab w:val="left" w:pos="3180"/>
        </w:tabs>
        <w:spacing w:after="0"/>
        <w:ind w:firstLine="709"/>
        <w:jc w:val="both"/>
        <w:rPr>
          <w:sz w:val="28"/>
          <w:szCs w:val="28"/>
          <w:lang w:val="uk-UA"/>
        </w:rPr>
      </w:pPr>
      <w:r>
        <w:rPr>
          <w:sz w:val="28"/>
          <w:szCs w:val="28"/>
          <w:lang w:val="uk-UA"/>
        </w:rPr>
        <w:t xml:space="preserve">Започатковано спільний </w:t>
      </w:r>
      <w:r w:rsidRPr="001F26D2">
        <w:rPr>
          <w:sz w:val="28"/>
          <w:szCs w:val="28"/>
          <w:lang w:val="uk-UA"/>
        </w:rPr>
        <w:t xml:space="preserve">проект Чернігівської регіональної торгово-промислової палати та швейної фабрики </w:t>
      </w:r>
      <w:r>
        <w:rPr>
          <w:sz w:val="28"/>
          <w:szCs w:val="28"/>
          <w:lang w:val="uk-UA"/>
        </w:rPr>
        <w:t>«</w:t>
      </w:r>
      <w:r w:rsidRPr="001F26D2">
        <w:rPr>
          <w:sz w:val="28"/>
          <w:szCs w:val="28"/>
          <w:lang w:val="uk-UA"/>
        </w:rPr>
        <w:t>ТК-Стиль</w:t>
      </w:r>
      <w:r>
        <w:rPr>
          <w:sz w:val="28"/>
          <w:szCs w:val="28"/>
          <w:lang w:val="uk-UA"/>
        </w:rPr>
        <w:t>» ТОВ «Текстиль-Контакт»</w:t>
      </w:r>
      <w:r w:rsidRPr="001F26D2">
        <w:rPr>
          <w:sz w:val="28"/>
          <w:szCs w:val="28"/>
          <w:lang w:val="uk-UA"/>
        </w:rPr>
        <w:t xml:space="preserve"> </w:t>
      </w:r>
      <w:r>
        <w:rPr>
          <w:sz w:val="28"/>
          <w:szCs w:val="28"/>
          <w:lang w:val="uk-UA"/>
        </w:rPr>
        <w:t xml:space="preserve">з підготовки </w:t>
      </w:r>
      <w:proofErr w:type="spellStart"/>
      <w:r>
        <w:rPr>
          <w:sz w:val="28"/>
          <w:szCs w:val="28"/>
          <w:lang w:val="uk-UA"/>
        </w:rPr>
        <w:t>швей</w:t>
      </w:r>
      <w:proofErr w:type="spellEnd"/>
      <w:r>
        <w:rPr>
          <w:sz w:val="28"/>
          <w:szCs w:val="28"/>
          <w:lang w:val="uk-UA"/>
        </w:rPr>
        <w:t xml:space="preserve"> для підприємств міста «</w:t>
      </w:r>
      <w:r w:rsidRPr="001F26D2">
        <w:rPr>
          <w:sz w:val="28"/>
          <w:szCs w:val="28"/>
          <w:lang w:val="uk-UA"/>
        </w:rPr>
        <w:t>Чернігівська інноваційна школа швейно</w:t>
      </w:r>
      <w:r>
        <w:rPr>
          <w:sz w:val="28"/>
          <w:szCs w:val="28"/>
          <w:lang w:val="uk-UA"/>
        </w:rPr>
        <w:t>ї</w:t>
      </w:r>
      <w:r w:rsidRPr="001F26D2">
        <w:rPr>
          <w:sz w:val="28"/>
          <w:szCs w:val="28"/>
          <w:lang w:val="uk-UA"/>
        </w:rPr>
        <w:t xml:space="preserve"> майстерності</w:t>
      </w:r>
      <w:r>
        <w:rPr>
          <w:sz w:val="28"/>
          <w:szCs w:val="28"/>
          <w:lang w:val="uk-UA"/>
        </w:rPr>
        <w:t>».</w:t>
      </w:r>
      <w:r w:rsidRPr="001F26D2">
        <w:rPr>
          <w:sz w:val="28"/>
          <w:szCs w:val="28"/>
          <w:lang w:val="uk-UA"/>
        </w:rPr>
        <w:t xml:space="preserve"> </w:t>
      </w:r>
    </w:p>
    <w:p w:rsidR="00964992" w:rsidRDefault="00964992" w:rsidP="00652E25">
      <w:pPr>
        <w:ind w:firstLine="709"/>
        <w:jc w:val="both"/>
        <w:rPr>
          <w:sz w:val="28"/>
          <w:szCs w:val="28"/>
          <w:lang w:val="uk-UA"/>
        </w:rPr>
      </w:pPr>
      <w:r>
        <w:rPr>
          <w:sz w:val="28"/>
          <w:szCs w:val="28"/>
          <w:lang w:val="uk-UA"/>
        </w:rPr>
        <w:t>Особлива увага приділяється питанням легалізації праці та заробітної плати. Серед населення п</w:t>
      </w:r>
      <w:r w:rsidRPr="00DA5528">
        <w:rPr>
          <w:sz w:val="28"/>
          <w:szCs w:val="28"/>
          <w:lang w:val="uk-UA"/>
        </w:rPr>
        <w:t>роводи</w:t>
      </w:r>
      <w:r>
        <w:rPr>
          <w:sz w:val="28"/>
          <w:szCs w:val="28"/>
          <w:lang w:val="uk-UA"/>
        </w:rPr>
        <w:t>т</w:t>
      </w:r>
      <w:r w:rsidR="003B432E">
        <w:rPr>
          <w:sz w:val="28"/>
          <w:szCs w:val="28"/>
          <w:lang w:val="uk-UA"/>
        </w:rPr>
        <w:t>ь</w:t>
      </w:r>
      <w:r>
        <w:rPr>
          <w:sz w:val="28"/>
          <w:szCs w:val="28"/>
          <w:lang w:val="uk-UA"/>
        </w:rPr>
        <w:t>ся</w:t>
      </w:r>
      <w:r w:rsidRPr="00DA5528">
        <w:rPr>
          <w:sz w:val="28"/>
          <w:szCs w:val="28"/>
          <w:lang w:val="uk-UA"/>
        </w:rPr>
        <w:t xml:space="preserve"> інформаційно-роз’яснювальна робота щодо переваг легалізації праці та заробітної плати </w:t>
      </w:r>
      <w:r w:rsidR="00FC70AA">
        <w:rPr>
          <w:sz w:val="28"/>
          <w:szCs w:val="28"/>
          <w:lang w:val="uk-UA"/>
        </w:rPr>
        <w:t>стосовно</w:t>
      </w:r>
      <w:r w:rsidRPr="00DA5528">
        <w:rPr>
          <w:sz w:val="28"/>
          <w:szCs w:val="28"/>
          <w:lang w:val="uk-UA"/>
        </w:rPr>
        <w:t xml:space="preserve"> змін пенсійного законодавства.</w:t>
      </w:r>
      <w:r>
        <w:rPr>
          <w:sz w:val="28"/>
          <w:szCs w:val="28"/>
          <w:lang w:val="uk-UA"/>
        </w:rPr>
        <w:t xml:space="preserve"> На веб</w:t>
      </w:r>
      <w:r w:rsidR="00006B8E">
        <w:rPr>
          <w:sz w:val="28"/>
          <w:szCs w:val="28"/>
          <w:lang w:val="uk-UA"/>
        </w:rPr>
        <w:t>-</w:t>
      </w:r>
      <w:r>
        <w:rPr>
          <w:sz w:val="28"/>
          <w:szCs w:val="28"/>
          <w:lang w:val="uk-UA"/>
        </w:rPr>
        <w:t>сайтах районних у місті рад регулярно розміщується інформація відповідного змісту.</w:t>
      </w:r>
    </w:p>
    <w:p w:rsidR="00033050" w:rsidRDefault="00FC70AA" w:rsidP="00964992">
      <w:pPr>
        <w:ind w:firstLine="851"/>
        <w:jc w:val="both"/>
        <w:rPr>
          <w:sz w:val="28"/>
          <w:szCs w:val="28"/>
          <w:lang w:val="uk-UA"/>
        </w:rPr>
      </w:pPr>
      <w:r>
        <w:rPr>
          <w:sz w:val="28"/>
          <w:szCs w:val="28"/>
          <w:lang w:val="uk-UA"/>
        </w:rPr>
        <w:t>Р</w:t>
      </w:r>
      <w:r w:rsidR="00033050" w:rsidRPr="00051900">
        <w:rPr>
          <w:sz w:val="28"/>
          <w:szCs w:val="28"/>
          <w:lang w:val="uk-UA"/>
        </w:rPr>
        <w:t xml:space="preserve">айонними у місті радами проведено два семінари з актуальних питань оплати праці за участю спеціалістів управління </w:t>
      </w:r>
      <w:proofErr w:type="spellStart"/>
      <w:r w:rsidR="00033050" w:rsidRPr="00051900">
        <w:rPr>
          <w:sz w:val="28"/>
          <w:szCs w:val="28"/>
          <w:lang w:val="uk-UA"/>
        </w:rPr>
        <w:t>Держпраці</w:t>
      </w:r>
      <w:proofErr w:type="spellEnd"/>
      <w:r w:rsidR="00033050" w:rsidRPr="00051900">
        <w:rPr>
          <w:sz w:val="28"/>
          <w:szCs w:val="28"/>
          <w:lang w:val="uk-UA"/>
        </w:rPr>
        <w:t xml:space="preserve"> у Чернігівській області, Федерації профспілкових організацій Чернігівської області, Чернігівського об’єднаного управління Пенсійного фонду України.</w:t>
      </w:r>
    </w:p>
    <w:p w:rsidR="001E67EA" w:rsidRPr="00B31DD2" w:rsidRDefault="001E67EA" w:rsidP="001E67EA">
      <w:pPr>
        <w:ind w:firstLine="851"/>
        <w:jc w:val="both"/>
        <w:rPr>
          <w:sz w:val="28"/>
          <w:szCs w:val="28"/>
          <w:lang w:val="uk-UA"/>
        </w:rPr>
      </w:pPr>
      <w:r w:rsidRPr="00051900">
        <w:rPr>
          <w:bCs/>
          <w:sz w:val="28"/>
          <w:szCs w:val="28"/>
          <w:lang w:val="uk-UA"/>
        </w:rPr>
        <w:t xml:space="preserve">Постійно контролюється та аналізується ситуація з питань організації та стану оплати праці на економічно активних суб’єктах господарювання міста. </w:t>
      </w:r>
      <w:r w:rsidRPr="00051900">
        <w:rPr>
          <w:sz w:val="28"/>
          <w:szCs w:val="28"/>
          <w:lang w:val="uk-UA"/>
        </w:rPr>
        <w:t xml:space="preserve">Протягом </w:t>
      </w:r>
      <w:r w:rsidR="00051900" w:rsidRPr="00051900">
        <w:rPr>
          <w:sz w:val="28"/>
          <w:szCs w:val="28"/>
          <w:lang w:val="uk-UA"/>
        </w:rPr>
        <w:t>року</w:t>
      </w:r>
      <w:r w:rsidRPr="00051900">
        <w:rPr>
          <w:sz w:val="28"/>
          <w:szCs w:val="28"/>
          <w:lang w:val="uk-UA"/>
        </w:rPr>
        <w:t xml:space="preserve"> спеціалістами управлінь праці та соціального захисту населення районних у місті рад проведено </w:t>
      </w:r>
      <w:r w:rsidR="004B7F6D">
        <w:rPr>
          <w:sz w:val="28"/>
          <w:szCs w:val="28"/>
          <w:lang w:val="uk-UA"/>
        </w:rPr>
        <w:t xml:space="preserve">135 </w:t>
      </w:r>
      <w:r w:rsidRPr="00B31DD2">
        <w:rPr>
          <w:sz w:val="28"/>
          <w:szCs w:val="28"/>
          <w:lang w:val="uk-UA"/>
        </w:rPr>
        <w:t>обстежень підприємств, установ, організацій з питань оплати праці та трудових відносин, керівникам яких надано рекомендації для поліпшення умов праці, соціального захисту працюючих та вжиття заходів, спрямованих на підвищення рівня заробітної плати.</w:t>
      </w:r>
    </w:p>
    <w:p w:rsidR="00856AB1" w:rsidRPr="00B31DD2" w:rsidRDefault="00964992" w:rsidP="00856AB1">
      <w:pPr>
        <w:pStyle w:val="ab"/>
        <w:tabs>
          <w:tab w:val="left" w:pos="3180"/>
        </w:tabs>
        <w:spacing w:after="0"/>
        <w:ind w:firstLine="709"/>
        <w:jc w:val="both"/>
        <w:rPr>
          <w:sz w:val="28"/>
          <w:szCs w:val="28"/>
          <w:lang w:val="uk-UA"/>
        </w:rPr>
      </w:pPr>
      <w:r w:rsidRPr="00B31DD2">
        <w:rPr>
          <w:sz w:val="28"/>
          <w:szCs w:val="28"/>
          <w:lang w:val="uk-UA"/>
        </w:rPr>
        <w:t xml:space="preserve">Щомісяця на </w:t>
      </w:r>
      <w:proofErr w:type="spellStart"/>
      <w:r w:rsidRPr="00B31DD2">
        <w:rPr>
          <w:sz w:val="28"/>
          <w:szCs w:val="28"/>
          <w:lang w:val="uk-UA"/>
        </w:rPr>
        <w:t>вебсайтах</w:t>
      </w:r>
      <w:proofErr w:type="spellEnd"/>
      <w:r w:rsidRPr="00B31DD2">
        <w:rPr>
          <w:sz w:val="28"/>
          <w:szCs w:val="28"/>
          <w:lang w:val="uk-UA"/>
        </w:rPr>
        <w:t xml:space="preserve"> районних у місті рад</w:t>
      </w:r>
      <w:r w:rsidR="00EE0170" w:rsidRPr="00B31DD2">
        <w:rPr>
          <w:sz w:val="28"/>
          <w:szCs w:val="28"/>
          <w:lang w:val="uk-UA"/>
        </w:rPr>
        <w:t xml:space="preserve"> розміщується інформація про стан погашення заборгованості із виплати заробітної плати на підприємствах міста та перелік підприємств-боржників.</w:t>
      </w:r>
    </w:p>
    <w:p w:rsidR="00C96C5A" w:rsidRPr="000D52BA" w:rsidRDefault="00C96C5A" w:rsidP="00C96C5A">
      <w:pPr>
        <w:jc w:val="both"/>
        <w:rPr>
          <w:b/>
          <w:sz w:val="28"/>
          <w:szCs w:val="28"/>
          <w:highlight w:val="yellow"/>
          <w:lang w:val="uk-UA"/>
        </w:rPr>
      </w:pPr>
    </w:p>
    <w:p w:rsidR="005C10C2" w:rsidRPr="004D6C47" w:rsidRDefault="005C10C2" w:rsidP="00F83E7F">
      <w:pPr>
        <w:ind w:firstLine="851"/>
        <w:jc w:val="both"/>
        <w:rPr>
          <w:i/>
          <w:sz w:val="28"/>
          <w:szCs w:val="28"/>
          <w:lang w:val="uk-UA"/>
        </w:rPr>
      </w:pPr>
      <w:r w:rsidRPr="004D6C47">
        <w:rPr>
          <w:i/>
          <w:sz w:val="28"/>
          <w:szCs w:val="28"/>
          <w:lang w:val="uk-UA"/>
        </w:rPr>
        <w:t>1.4. Операційна ціль: налагодження партнерства у форматі бізнес-міська рада</w:t>
      </w:r>
    </w:p>
    <w:p w:rsidR="00BD016F" w:rsidRPr="005B0788" w:rsidRDefault="00BD016F" w:rsidP="00BD016F">
      <w:pPr>
        <w:pStyle w:val="affe"/>
        <w:ind w:left="0" w:firstLine="720"/>
        <w:rPr>
          <w:lang w:val="uk-UA"/>
        </w:rPr>
      </w:pPr>
      <w:r w:rsidRPr="005B0788">
        <w:rPr>
          <w:lang w:val="uk-UA"/>
        </w:rPr>
        <w:lastRenderedPageBreak/>
        <w:t>На офіційній веб</w:t>
      </w:r>
      <w:r w:rsidR="00B00DBB">
        <w:rPr>
          <w:lang w:val="uk-UA"/>
        </w:rPr>
        <w:t>-</w:t>
      </w:r>
      <w:r w:rsidRPr="005B0788">
        <w:rPr>
          <w:lang w:val="uk-UA"/>
        </w:rPr>
        <w:t xml:space="preserve">сторінці міської ради функціонує розділ «Регуляторна політика», де розміщуються повідомлення про оприлюднення регуляторних актів, всі проекти рішень, аналізи їх регуляторного впливу, звіти про відстеження результативності регуляторних актів та ін. </w:t>
      </w:r>
    </w:p>
    <w:p w:rsidR="00BD016F" w:rsidRPr="005B0788" w:rsidRDefault="00BD016F" w:rsidP="00BD016F">
      <w:pPr>
        <w:pStyle w:val="affe"/>
        <w:ind w:left="0" w:firstLine="720"/>
        <w:rPr>
          <w:szCs w:val="28"/>
          <w:lang w:val="uk-UA"/>
        </w:rPr>
      </w:pPr>
      <w:r w:rsidRPr="005B0788">
        <w:rPr>
          <w:lang w:val="uk-UA"/>
        </w:rPr>
        <w:t>Усі діючі регуляторні акти систематизовано у реєстр регуляторних актів з термінами відстеження їх результативності, який у разі прийня</w:t>
      </w:r>
      <w:r w:rsidR="00631CD8">
        <w:rPr>
          <w:lang w:val="uk-UA"/>
        </w:rPr>
        <w:t xml:space="preserve">ття нових та скасування діючих </w:t>
      </w:r>
      <w:r w:rsidRPr="005B0788">
        <w:rPr>
          <w:lang w:val="uk-UA"/>
        </w:rPr>
        <w:t>постійно коригується і оновлюється. Реєстр оприлюднено</w:t>
      </w:r>
      <w:r w:rsidRPr="005B0788">
        <w:rPr>
          <w:szCs w:val="28"/>
          <w:lang w:val="uk-UA"/>
        </w:rPr>
        <w:t xml:space="preserve"> на офіційній веб-сторінці міської ради у розділі «Регуляторна політика», рубрика «Відстеження результативності». </w:t>
      </w:r>
    </w:p>
    <w:p w:rsidR="00BD016F" w:rsidRPr="005B0788" w:rsidRDefault="00BD016F" w:rsidP="00BD016F">
      <w:pPr>
        <w:pStyle w:val="affe"/>
        <w:ind w:left="0" w:firstLine="720"/>
        <w:rPr>
          <w:szCs w:val="28"/>
          <w:lang w:val="uk-UA"/>
        </w:rPr>
      </w:pPr>
      <w:r w:rsidRPr="005B0788">
        <w:rPr>
          <w:szCs w:val="28"/>
          <w:lang w:val="uk-UA"/>
        </w:rPr>
        <w:t>Відповідно до Плану діяльності Чернігівської міської ради та її виконавчого комітету з підготовки проектів регуляторних актів на 2019 рік</w:t>
      </w:r>
      <w:r w:rsidR="0080798E">
        <w:rPr>
          <w:szCs w:val="28"/>
          <w:lang w:val="uk-UA"/>
        </w:rPr>
        <w:t>,</w:t>
      </w:r>
      <w:r w:rsidRPr="005B0788">
        <w:rPr>
          <w:szCs w:val="28"/>
          <w:lang w:val="uk-UA"/>
        </w:rPr>
        <w:t xml:space="preserve"> у звітному періоді підготовлено та оприлюднено проект рішення міської ради «Про затвердження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в новій редакції».</w:t>
      </w:r>
    </w:p>
    <w:p w:rsidR="00BD016F" w:rsidRPr="00297463" w:rsidRDefault="00BD016F" w:rsidP="00BD016F">
      <w:pPr>
        <w:ind w:firstLine="709"/>
        <w:jc w:val="both"/>
        <w:rPr>
          <w:bCs/>
          <w:sz w:val="28"/>
          <w:szCs w:val="28"/>
          <w:lang w:val="uk-UA"/>
        </w:rPr>
      </w:pPr>
      <w:r w:rsidRPr="005B0788">
        <w:rPr>
          <w:bCs/>
          <w:sz w:val="28"/>
          <w:szCs w:val="28"/>
          <w:lang w:val="uk-UA"/>
        </w:rPr>
        <w:t>Також, підготовлено та оприлюднено 18 звітів про відстеження результативності регуляторних актів, а саме: базових – 6, повторних – 6, періодичних – 6.</w:t>
      </w:r>
    </w:p>
    <w:p w:rsidR="00B44FB1" w:rsidRDefault="0085489D" w:rsidP="009D44C9">
      <w:pPr>
        <w:ind w:firstLine="720"/>
        <w:jc w:val="both"/>
        <w:rPr>
          <w:sz w:val="28"/>
          <w:szCs w:val="28"/>
          <w:lang w:val="uk-UA"/>
        </w:rPr>
      </w:pPr>
      <w:r>
        <w:rPr>
          <w:sz w:val="28"/>
          <w:szCs w:val="28"/>
          <w:lang w:val="uk-UA"/>
        </w:rPr>
        <w:t xml:space="preserve">За результатами моніторингу рівня заробітної плати на економічно активних суб’єктах господарювання, що здійснюється </w:t>
      </w:r>
      <w:r w:rsidRPr="0085489D">
        <w:rPr>
          <w:sz w:val="28"/>
          <w:szCs w:val="28"/>
          <w:lang w:val="uk-UA"/>
        </w:rPr>
        <w:t xml:space="preserve">Головним управлінням </w:t>
      </w:r>
      <w:r>
        <w:rPr>
          <w:sz w:val="28"/>
          <w:szCs w:val="28"/>
          <w:lang w:val="uk-UA"/>
        </w:rPr>
        <w:t>Пенсійного фонду України в Чернігівській області та Чернігівсько</w:t>
      </w:r>
      <w:r w:rsidR="0080798E">
        <w:rPr>
          <w:sz w:val="28"/>
          <w:szCs w:val="28"/>
          <w:lang w:val="uk-UA"/>
        </w:rPr>
        <w:t>ю</w:t>
      </w:r>
      <w:r>
        <w:rPr>
          <w:sz w:val="28"/>
          <w:szCs w:val="28"/>
          <w:lang w:val="uk-UA"/>
        </w:rPr>
        <w:t xml:space="preserve"> державно</w:t>
      </w:r>
      <w:r w:rsidR="0080798E">
        <w:rPr>
          <w:sz w:val="28"/>
          <w:szCs w:val="28"/>
          <w:lang w:val="uk-UA"/>
        </w:rPr>
        <w:t>ю</w:t>
      </w:r>
      <w:r>
        <w:rPr>
          <w:sz w:val="28"/>
          <w:szCs w:val="28"/>
          <w:lang w:val="uk-UA"/>
        </w:rPr>
        <w:t xml:space="preserve"> податково</w:t>
      </w:r>
      <w:r w:rsidR="0080798E">
        <w:rPr>
          <w:sz w:val="28"/>
          <w:szCs w:val="28"/>
          <w:lang w:val="uk-UA"/>
        </w:rPr>
        <w:t>ю</w:t>
      </w:r>
      <w:r>
        <w:rPr>
          <w:sz w:val="28"/>
          <w:szCs w:val="28"/>
          <w:lang w:val="uk-UA"/>
        </w:rPr>
        <w:t xml:space="preserve"> інспекці</w:t>
      </w:r>
      <w:r w:rsidR="0080798E">
        <w:rPr>
          <w:sz w:val="28"/>
          <w:szCs w:val="28"/>
          <w:lang w:val="uk-UA"/>
        </w:rPr>
        <w:t>єю</w:t>
      </w:r>
      <w:r>
        <w:rPr>
          <w:sz w:val="28"/>
          <w:szCs w:val="28"/>
          <w:lang w:val="uk-UA"/>
        </w:rPr>
        <w:t xml:space="preserve"> Чернігівського управління Головного управління Д</w:t>
      </w:r>
      <w:r w:rsidR="00B00DBB">
        <w:rPr>
          <w:sz w:val="28"/>
          <w:szCs w:val="28"/>
          <w:lang w:val="uk-UA"/>
        </w:rPr>
        <w:t>П</w:t>
      </w:r>
      <w:r>
        <w:rPr>
          <w:sz w:val="28"/>
          <w:szCs w:val="28"/>
          <w:lang w:val="uk-UA"/>
        </w:rPr>
        <w:t>С у Чернігівській області, керівники підприємств, що виплачують заробітну плату нижче за встановлений законодавством України мінімальний рівень, звіту</w:t>
      </w:r>
      <w:r w:rsidR="00BD016F">
        <w:rPr>
          <w:sz w:val="28"/>
          <w:szCs w:val="28"/>
          <w:lang w:val="uk-UA"/>
        </w:rPr>
        <w:t>вали</w:t>
      </w:r>
      <w:r>
        <w:rPr>
          <w:sz w:val="28"/>
          <w:szCs w:val="28"/>
          <w:lang w:val="uk-UA"/>
        </w:rPr>
        <w:t xml:space="preserve"> на засіданнях районних комісій з питань забезпечення погашення заборгованості із заробітної плати, пенсій, інших соціальних виплат та контролю за ефективним використанням бюджетних коштів.</w:t>
      </w:r>
      <w:r w:rsidR="00F642AE">
        <w:rPr>
          <w:sz w:val="28"/>
          <w:szCs w:val="28"/>
          <w:lang w:val="uk-UA"/>
        </w:rPr>
        <w:t xml:space="preserve"> За результатами звіт</w:t>
      </w:r>
      <w:r w:rsidR="0080798E">
        <w:rPr>
          <w:sz w:val="28"/>
          <w:szCs w:val="28"/>
          <w:lang w:val="uk-UA"/>
        </w:rPr>
        <w:t>ів</w:t>
      </w:r>
      <w:r w:rsidR="00F642AE">
        <w:rPr>
          <w:sz w:val="28"/>
          <w:szCs w:val="28"/>
          <w:lang w:val="uk-UA"/>
        </w:rPr>
        <w:t xml:space="preserve"> керівникам таких підприємств нада</w:t>
      </w:r>
      <w:r w:rsidR="00BD016F">
        <w:rPr>
          <w:sz w:val="28"/>
          <w:szCs w:val="28"/>
          <w:lang w:val="uk-UA"/>
        </w:rPr>
        <w:t>вались</w:t>
      </w:r>
      <w:r w:rsidR="00F642AE">
        <w:rPr>
          <w:sz w:val="28"/>
          <w:szCs w:val="28"/>
          <w:lang w:val="uk-UA"/>
        </w:rPr>
        <w:t xml:space="preserve"> рекомендації щодо вжиття заходів, спрямованих на підвищення рівня заробітної плати.</w:t>
      </w:r>
    </w:p>
    <w:p w:rsidR="00CF218D" w:rsidRPr="00EB4B1E" w:rsidRDefault="00631CD8" w:rsidP="009D44C9">
      <w:pPr>
        <w:ind w:firstLine="720"/>
        <w:jc w:val="both"/>
        <w:rPr>
          <w:sz w:val="28"/>
          <w:szCs w:val="28"/>
          <w:lang w:val="uk-UA"/>
        </w:rPr>
      </w:pPr>
      <w:r w:rsidRPr="00EB4B1E">
        <w:rPr>
          <w:sz w:val="28"/>
          <w:szCs w:val="28"/>
          <w:lang w:val="uk-UA"/>
        </w:rPr>
        <w:t>Управління адміні</w:t>
      </w:r>
      <w:r w:rsidR="00B00DBB">
        <w:rPr>
          <w:sz w:val="28"/>
          <w:szCs w:val="28"/>
          <w:lang w:val="uk-UA"/>
        </w:rPr>
        <w:t>стративних послуг міської ради стало</w:t>
      </w:r>
      <w:r w:rsidRPr="00EB4B1E">
        <w:rPr>
          <w:sz w:val="28"/>
          <w:szCs w:val="28"/>
          <w:lang w:val="uk-UA"/>
        </w:rPr>
        <w:t xml:space="preserve"> учасником </w:t>
      </w:r>
      <w:proofErr w:type="spellStart"/>
      <w:r w:rsidRPr="00EB4B1E">
        <w:rPr>
          <w:sz w:val="28"/>
          <w:szCs w:val="28"/>
          <w:lang w:val="uk-UA"/>
        </w:rPr>
        <w:t>інфо-сервісу</w:t>
      </w:r>
      <w:proofErr w:type="spellEnd"/>
      <w:r w:rsidRPr="00EB4B1E">
        <w:rPr>
          <w:sz w:val="28"/>
          <w:szCs w:val="28"/>
          <w:lang w:val="uk-UA"/>
        </w:rPr>
        <w:t xml:space="preserve"> </w:t>
      </w:r>
      <w:r w:rsidRPr="00EB4B1E">
        <w:rPr>
          <w:sz w:val="28"/>
          <w:szCs w:val="28"/>
          <w:lang w:val="en-US"/>
        </w:rPr>
        <w:t>Start</w:t>
      </w:r>
      <w:r w:rsidRPr="00EB4B1E">
        <w:rPr>
          <w:sz w:val="28"/>
          <w:szCs w:val="28"/>
          <w:lang w:val="uk-UA"/>
        </w:rPr>
        <w:t xml:space="preserve"> </w:t>
      </w:r>
      <w:r w:rsidRPr="00EB4B1E">
        <w:rPr>
          <w:sz w:val="28"/>
          <w:szCs w:val="28"/>
          <w:lang w:val="en-US"/>
        </w:rPr>
        <w:t>Business</w:t>
      </w:r>
      <w:r w:rsidRPr="00EB4B1E">
        <w:rPr>
          <w:sz w:val="28"/>
          <w:szCs w:val="28"/>
          <w:lang w:val="uk-UA"/>
        </w:rPr>
        <w:t xml:space="preserve"> </w:t>
      </w:r>
      <w:r w:rsidRPr="00EB4B1E">
        <w:rPr>
          <w:sz w:val="28"/>
          <w:szCs w:val="28"/>
          <w:lang w:val="en-US"/>
        </w:rPr>
        <w:t>Challenge</w:t>
      </w:r>
      <w:r w:rsidR="00CF218D" w:rsidRPr="00EB4B1E">
        <w:rPr>
          <w:sz w:val="28"/>
          <w:szCs w:val="28"/>
          <w:lang w:val="uk-UA"/>
        </w:rPr>
        <w:t xml:space="preserve">, який надає покрокові інструкції з детальною інформацією про </w:t>
      </w:r>
      <w:r w:rsidR="00B00DBB">
        <w:rPr>
          <w:sz w:val="28"/>
          <w:szCs w:val="28"/>
          <w:lang w:val="uk-UA"/>
        </w:rPr>
        <w:t>процедури</w:t>
      </w:r>
      <w:r w:rsidR="00CF218D" w:rsidRPr="00EB4B1E">
        <w:rPr>
          <w:sz w:val="28"/>
          <w:szCs w:val="28"/>
          <w:lang w:val="uk-UA"/>
        </w:rPr>
        <w:t>, що необхідні для реєстрації бізнесу.</w:t>
      </w:r>
    </w:p>
    <w:p w:rsidR="00631CD8" w:rsidRPr="00CF218D" w:rsidRDefault="00CF218D" w:rsidP="009D44C9">
      <w:pPr>
        <w:ind w:firstLine="720"/>
        <w:jc w:val="both"/>
        <w:rPr>
          <w:sz w:val="28"/>
          <w:szCs w:val="28"/>
          <w:lang w:val="uk-UA"/>
        </w:rPr>
      </w:pPr>
      <w:r w:rsidRPr="00EB4B1E">
        <w:rPr>
          <w:sz w:val="28"/>
          <w:szCs w:val="28"/>
          <w:lang w:val="uk-UA"/>
        </w:rPr>
        <w:t>Міністерством розвитку економіки, торгівлі та сільського господарства України управління адміністративних послуг міської ради залучено до реалізації пілотного проекту щодо функціонування мережі центрів підтримки підприємництва на регіональному та місцевому рівні.</w:t>
      </w:r>
    </w:p>
    <w:p w:rsidR="0085017F" w:rsidRPr="0085017F" w:rsidRDefault="0085017F" w:rsidP="00FA16EA">
      <w:pPr>
        <w:ind w:firstLine="851"/>
        <w:jc w:val="both"/>
        <w:rPr>
          <w:sz w:val="28"/>
          <w:szCs w:val="28"/>
          <w:highlight w:val="yellow"/>
          <w:lang w:val="uk-UA"/>
        </w:rPr>
      </w:pPr>
    </w:p>
    <w:p w:rsidR="00CD4700" w:rsidRPr="004D6C47" w:rsidRDefault="00CD4700" w:rsidP="00FA16EA">
      <w:pPr>
        <w:ind w:firstLine="851"/>
        <w:jc w:val="both"/>
        <w:rPr>
          <w:i/>
          <w:sz w:val="28"/>
          <w:szCs w:val="28"/>
          <w:lang w:val="uk-UA"/>
        </w:rPr>
      </w:pPr>
      <w:r w:rsidRPr="004D6C47">
        <w:rPr>
          <w:i/>
          <w:sz w:val="28"/>
          <w:szCs w:val="28"/>
          <w:lang w:val="uk-UA"/>
        </w:rPr>
        <w:t>1.5. Операційна ціль: підвищення ефективності виконавчих органів місцевої влади</w:t>
      </w:r>
    </w:p>
    <w:p w:rsidR="00065188" w:rsidRPr="0050371D" w:rsidRDefault="00065188" w:rsidP="0050371D">
      <w:pPr>
        <w:ind w:firstLine="709"/>
        <w:jc w:val="both"/>
        <w:rPr>
          <w:bCs/>
          <w:sz w:val="28"/>
          <w:szCs w:val="28"/>
          <w:lang w:val="uk-UA"/>
        </w:rPr>
      </w:pPr>
      <w:r w:rsidRPr="0050371D">
        <w:rPr>
          <w:bCs/>
          <w:sz w:val="28"/>
          <w:szCs w:val="28"/>
          <w:lang w:val="uk-UA"/>
        </w:rPr>
        <w:t xml:space="preserve">До Переліку об’єктів комунальної власності територіальної громади     </w:t>
      </w:r>
      <w:r w:rsidR="0080798E">
        <w:rPr>
          <w:bCs/>
          <w:sz w:val="28"/>
          <w:szCs w:val="28"/>
          <w:lang w:val="uk-UA"/>
        </w:rPr>
        <w:t xml:space="preserve"> </w:t>
      </w:r>
      <w:r w:rsidRPr="0050371D">
        <w:rPr>
          <w:bCs/>
          <w:sz w:val="28"/>
          <w:szCs w:val="28"/>
          <w:lang w:val="uk-UA"/>
        </w:rPr>
        <w:t xml:space="preserve"> м. Чернігова, які підлягають приватизації у 2019 році, </w:t>
      </w:r>
      <w:r w:rsidR="0050371D" w:rsidRPr="0050371D">
        <w:rPr>
          <w:bCs/>
          <w:sz w:val="28"/>
          <w:szCs w:val="28"/>
          <w:lang w:val="uk-UA"/>
        </w:rPr>
        <w:t xml:space="preserve">було </w:t>
      </w:r>
      <w:r w:rsidRPr="0050371D">
        <w:rPr>
          <w:bCs/>
          <w:sz w:val="28"/>
          <w:szCs w:val="28"/>
          <w:lang w:val="uk-UA"/>
        </w:rPr>
        <w:t>включено 1</w:t>
      </w:r>
      <w:r w:rsidR="0050371D" w:rsidRPr="0050371D">
        <w:rPr>
          <w:bCs/>
          <w:sz w:val="28"/>
          <w:szCs w:val="28"/>
          <w:lang w:val="uk-UA"/>
        </w:rPr>
        <w:t>8</w:t>
      </w:r>
      <w:r w:rsidRPr="0050371D">
        <w:rPr>
          <w:bCs/>
          <w:sz w:val="28"/>
          <w:szCs w:val="28"/>
          <w:lang w:val="uk-UA"/>
        </w:rPr>
        <w:t xml:space="preserve"> об’єктів для продажу на аукціоні в електронній формі.</w:t>
      </w:r>
    </w:p>
    <w:p w:rsidR="0050371D" w:rsidRPr="0050371D" w:rsidRDefault="0050371D" w:rsidP="0050371D">
      <w:pPr>
        <w:ind w:firstLine="709"/>
        <w:jc w:val="both"/>
        <w:rPr>
          <w:bCs/>
          <w:sz w:val="28"/>
          <w:szCs w:val="28"/>
          <w:lang w:val="uk-UA"/>
        </w:rPr>
      </w:pPr>
      <w:r w:rsidRPr="0050371D">
        <w:rPr>
          <w:bCs/>
          <w:sz w:val="28"/>
          <w:szCs w:val="28"/>
          <w:lang w:val="uk-UA"/>
        </w:rPr>
        <w:t>За 2019 рік приватизовано шістнадцять об’єктів нерух</w:t>
      </w:r>
      <w:r w:rsidR="007C44FF">
        <w:rPr>
          <w:bCs/>
          <w:sz w:val="28"/>
          <w:szCs w:val="28"/>
          <w:lang w:val="uk-UA"/>
        </w:rPr>
        <w:t xml:space="preserve">омого майна та перераховано до </w:t>
      </w:r>
      <w:r w:rsidRPr="0050371D">
        <w:rPr>
          <w:bCs/>
          <w:sz w:val="28"/>
          <w:szCs w:val="28"/>
          <w:lang w:val="uk-UA"/>
        </w:rPr>
        <w:t xml:space="preserve">міського  бюджету  за об’єкти нерухомого майна – 9689,0 тис. </w:t>
      </w:r>
      <w:r w:rsidRPr="0050371D">
        <w:rPr>
          <w:bCs/>
          <w:sz w:val="28"/>
          <w:szCs w:val="28"/>
          <w:lang w:val="uk-UA"/>
        </w:rPr>
        <w:lastRenderedPageBreak/>
        <w:t>грн (крім того ПДВ до держа</w:t>
      </w:r>
      <w:r w:rsidR="00B00DBB">
        <w:rPr>
          <w:bCs/>
          <w:sz w:val="28"/>
          <w:szCs w:val="28"/>
          <w:lang w:val="uk-UA"/>
        </w:rPr>
        <w:t>вного бюджету – 1937,8 тис. грн</w:t>
      </w:r>
      <w:r w:rsidRPr="0050371D">
        <w:rPr>
          <w:bCs/>
          <w:sz w:val="28"/>
          <w:szCs w:val="28"/>
          <w:lang w:val="uk-UA"/>
        </w:rPr>
        <w:t>). Це надходження з урахуванням об'єкта приватизації</w:t>
      </w:r>
      <w:r w:rsidR="009C3DAA">
        <w:rPr>
          <w:bCs/>
          <w:sz w:val="28"/>
          <w:szCs w:val="28"/>
          <w:lang w:val="uk-UA"/>
        </w:rPr>
        <w:t>,</w:t>
      </w:r>
      <w:r w:rsidRPr="0050371D">
        <w:rPr>
          <w:bCs/>
          <w:sz w:val="28"/>
          <w:szCs w:val="28"/>
          <w:lang w:val="uk-UA"/>
        </w:rPr>
        <w:t xml:space="preserve"> проданого на аукціоні в електронній формі, договір купівлі-продажу по якому був укладений у 2018 році, а строк оплати настав у 2019 році.</w:t>
      </w:r>
    </w:p>
    <w:p w:rsidR="0050371D" w:rsidRPr="0050371D" w:rsidRDefault="0050371D" w:rsidP="0050371D">
      <w:pPr>
        <w:ind w:firstLine="709"/>
        <w:jc w:val="both"/>
        <w:rPr>
          <w:bCs/>
          <w:sz w:val="28"/>
          <w:szCs w:val="28"/>
          <w:lang w:val="uk-UA"/>
        </w:rPr>
      </w:pPr>
      <w:r w:rsidRPr="0050371D">
        <w:rPr>
          <w:bCs/>
          <w:sz w:val="28"/>
          <w:szCs w:val="28"/>
          <w:lang w:val="uk-UA"/>
        </w:rPr>
        <w:t xml:space="preserve">Додатково до міського бюджету </w:t>
      </w:r>
      <w:r w:rsidR="009C3DAA">
        <w:rPr>
          <w:bCs/>
          <w:sz w:val="28"/>
          <w:szCs w:val="28"/>
          <w:lang w:val="uk-UA"/>
        </w:rPr>
        <w:t>було перераховано 29,2 тис. грн</w:t>
      </w:r>
      <w:r w:rsidRPr="0050371D">
        <w:rPr>
          <w:bCs/>
          <w:sz w:val="28"/>
          <w:szCs w:val="28"/>
          <w:lang w:val="uk-UA"/>
        </w:rPr>
        <w:t xml:space="preserve"> внесків, що вносяться за реєстрацію заяв на участь в аукціоні потенційними покупцями</w:t>
      </w:r>
      <w:r w:rsidR="009C3DAA">
        <w:rPr>
          <w:bCs/>
          <w:sz w:val="28"/>
          <w:szCs w:val="28"/>
          <w:lang w:val="uk-UA"/>
        </w:rPr>
        <w:t>, та 112,0 тис. грн</w:t>
      </w:r>
      <w:r w:rsidRPr="0050371D">
        <w:rPr>
          <w:bCs/>
          <w:sz w:val="28"/>
          <w:szCs w:val="28"/>
          <w:lang w:val="uk-UA"/>
        </w:rPr>
        <w:t xml:space="preserve"> неустойки, пені та штрафів за об’єкти приватизації. З урахуванням реєстраційних внесків, неустойки, пені та штрафів до міського бюджету перераховано 9830,2 тис. грн.</w:t>
      </w:r>
    </w:p>
    <w:p w:rsidR="0050371D" w:rsidRPr="00BA0A70" w:rsidRDefault="0050371D" w:rsidP="00BA0A70">
      <w:pPr>
        <w:ind w:firstLine="709"/>
        <w:jc w:val="both"/>
        <w:rPr>
          <w:bCs/>
          <w:sz w:val="28"/>
          <w:szCs w:val="28"/>
          <w:lang w:val="uk-UA"/>
        </w:rPr>
      </w:pPr>
      <w:r w:rsidRPr="00BA0A70">
        <w:rPr>
          <w:bCs/>
          <w:sz w:val="28"/>
          <w:szCs w:val="28"/>
          <w:lang w:val="uk-UA"/>
        </w:rPr>
        <w:t>Фондом комунального майна міс</w:t>
      </w:r>
      <w:r w:rsidR="001C7824">
        <w:rPr>
          <w:bCs/>
          <w:sz w:val="28"/>
          <w:szCs w:val="28"/>
          <w:lang w:val="uk-UA"/>
        </w:rPr>
        <w:t xml:space="preserve">ької ради станом на 01.01.2020 </w:t>
      </w:r>
      <w:r w:rsidRPr="00BA0A70">
        <w:rPr>
          <w:bCs/>
          <w:sz w:val="28"/>
          <w:szCs w:val="28"/>
          <w:lang w:val="uk-UA"/>
        </w:rPr>
        <w:t xml:space="preserve">укладено 160 договорів оренди, з них </w:t>
      </w:r>
      <w:r w:rsidR="001C7824">
        <w:rPr>
          <w:bCs/>
          <w:sz w:val="28"/>
          <w:szCs w:val="28"/>
          <w:lang w:val="uk-UA"/>
        </w:rPr>
        <w:t>два</w:t>
      </w:r>
      <w:r w:rsidRPr="00BA0A70">
        <w:rPr>
          <w:bCs/>
          <w:sz w:val="28"/>
          <w:szCs w:val="28"/>
          <w:lang w:val="uk-UA"/>
        </w:rPr>
        <w:t xml:space="preserve"> договори оренди цілісних майнових комплексів, які забезпечують теплопостачання міста.</w:t>
      </w:r>
    </w:p>
    <w:p w:rsidR="0050371D" w:rsidRPr="00BA0A70" w:rsidRDefault="001C7824" w:rsidP="00BA0A70">
      <w:pPr>
        <w:ind w:firstLine="709"/>
        <w:jc w:val="both"/>
        <w:rPr>
          <w:bCs/>
          <w:sz w:val="28"/>
          <w:szCs w:val="28"/>
          <w:lang w:val="uk-UA"/>
        </w:rPr>
      </w:pPr>
      <w:r>
        <w:rPr>
          <w:bCs/>
          <w:sz w:val="28"/>
          <w:szCs w:val="28"/>
          <w:lang w:val="uk-UA"/>
        </w:rPr>
        <w:t xml:space="preserve">Сума надходжень за </w:t>
      </w:r>
      <w:r w:rsidR="0050371D" w:rsidRPr="00BA0A70">
        <w:rPr>
          <w:bCs/>
          <w:sz w:val="28"/>
          <w:szCs w:val="28"/>
          <w:lang w:val="uk-UA"/>
        </w:rPr>
        <w:t>2019 рік від орендної плати до міського бюджету скла</w:t>
      </w:r>
      <w:r>
        <w:rPr>
          <w:bCs/>
          <w:sz w:val="28"/>
          <w:szCs w:val="28"/>
          <w:lang w:val="uk-UA"/>
        </w:rPr>
        <w:t>ла 48315,5 тис. грн</w:t>
      </w:r>
      <w:r w:rsidR="0050371D" w:rsidRPr="00BA0A70">
        <w:rPr>
          <w:bCs/>
          <w:sz w:val="28"/>
          <w:szCs w:val="28"/>
          <w:lang w:val="uk-UA"/>
        </w:rPr>
        <w:t>, що стан</w:t>
      </w:r>
      <w:r>
        <w:rPr>
          <w:bCs/>
          <w:sz w:val="28"/>
          <w:szCs w:val="28"/>
          <w:lang w:val="uk-UA"/>
        </w:rPr>
        <w:t>овить 117,0 % від річного плану (</w:t>
      </w:r>
      <w:r w:rsidR="0050371D" w:rsidRPr="00BA0A70">
        <w:rPr>
          <w:bCs/>
          <w:sz w:val="28"/>
          <w:szCs w:val="28"/>
          <w:lang w:val="uk-UA"/>
        </w:rPr>
        <w:t>41280,0 тис. грн</w:t>
      </w:r>
      <w:r>
        <w:rPr>
          <w:bCs/>
          <w:sz w:val="28"/>
          <w:szCs w:val="28"/>
          <w:lang w:val="uk-UA"/>
        </w:rPr>
        <w:t>)</w:t>
      </w:r>
      <w:r w:rsidR="0050371D" w:rsidRPr="00BA0A70">
        <w:rPr>
          <w:bCs/>
          <w:sz w:val="28"/>
          <w:szCs w:val="28"/>
          <w:lang w:val="uk-UA"/>
        </w:rPr>
        <w:t>. У тому числі: за цілісні майнові комплекси – 43010,6 тис. грн (115,1% в</w:t>
      </w:r>
      <w:r w:rsidR="006C135C">
        <w:rPr>
          <w:bCs/>
          <w:sz w:val="28"/>
          <w:szCs w:val="28"/>
          <w:lang w:val="uk-UA"/>
        </w:rPr>
        <w:t xml:space="preserve">ід плану – 37380,0 тис. грн), </w:t>
      </w:r>
      <w:r w:rsidR="0050371D" w:rsidRPr="00BA0A70">
        <w:rPr>
          <w:bCs/>
          <w:sz w:val="28"/>
          <w:szCs w:val="28"/>
          <w:lang w:val="uk-UA"/>
        </w:rPr>
        <w:t>за нерухоме та інше окреме індивідуально визначене майно – 5304,9 тис. грн (136,0 % від плану – 3900,0 тис. грн).</w:t>
      </w:r>
    </w:p>
    <w:p w:rsidR="0050371D" w:rsidRPr="00BA0A70" w:rsidRDefault="0050371D" w:rsidP="00BA0A70">
      <w:pPr>
        <w:ind w:firstLine="709"/>
        <w:jc w:val="both"/>
        <w:rPr>
          <w:bCs/>
          <w:sz w:val="28"/>
          <w:szCs w:val="28"/>
          <w:lang w:val="uk-UA"/>
        </w:rPr>
      </w:pPr>
      <w:r w:rsidRPr="00BA0A70">
        <w:rPr>
          <w:bCs/>
          <w:sz w:val="28"/>
          <w:szCs w:val="28"/>
          <w:lang w:val="uk-UA"/>
        </w:rPr>
        <w:t>З метою при</w:t>
      </w:r>
      <w:r w:rsidR="006C135C">
        <w:rPr>
          <w:bCs/>
          <w:sz w:val="28"/>
          <w:szCs w:val="28"/>
          <w:lang w:val="uk-UA"/>
        </w:rPr>
        <w:t xml:space="preserve">ведення розміру орендної плати </w:t>
      </w:r>
      <w:r w:rsidRPr="00BA0A70">
        <w:rPr>
          <w:bCs/>
          <w:sz w:val="28"/>
          <w:szCs w:val="28"/>
          <w:lang w:val="uk-UA"/>
        </w:rPr>
        <w:t>за користування комунальним майном до ринкового рівн</w:t>
      </w:r>
      <w:r w:rsidR="006C135C">
        <w:rPr>
          <w:bCs/>
          <w:sz w:val="28"/>
          <w:szCs w:val="28"/>
          <w:lang w:val="uk-UA"/>
        </w:rPr>
        <w:t>я</w:t>
      </w:r>
      <w:r w:rsidRPr="00BA0A70">
        <w:rPr>
          <w:bCs/>
          <w:sz w:val="28"/>
          <w:szCs w:val="28"/>
          <w:lang w:val="uk-UA"/>
        </w:rPr>
        <w:t xml:space="preserve"> рішенням міської </w:t>
      </w:r>
      <w:r w:rsidR="006C135C">
        <w:rPr>
          <w:bCs/>
          <w:sz w:val="28"/>
          <w:szCs w:val="28"/>
          <w:lang w:val="uk-UA"/>
        </w:rPr>
        <w:t xml:space="preserve">ради від 30 травня 2019 року № </w:t>
      </w:r>
      <w:r w:rsidRPr="00BA0A70">
        <w:rPr>
          <w:bCs/>
          <w:sz w:val="28"/>
          <w:szCs w:val="28"/>
          <w:lang w:val="uk-UA"/>
        </w:rPr>
        <w:t xml:space="preserve">42/VII-8 </w:t>
      </w:r>
      <w:r w:rsidR="00F73D93" w:rsidRPr="00BA0A70">
        <w:rPr>
          <w:bCs/>
          <w:sz w:val="28"/>
          <w:szCs w:val="28"/>
          <w:lang w:val="uk-UA"/>
        </w:rPr>
        <w:t xml:space="preserve">внесені зміни </w:t>
      </w:r>
      <w:r w:rsidRPr="00BA0A70">
        <w:rPr>
          <w:bCs/>
          <w:sz w:val="28"/>
          <w:szCs w:val="28"/>
          <w:lang w:val="uk-UA"/>
        </w:rPr>
        <w:t>до Методики розрахунку та поряд</w:t>
      </w:r>
      <w:r w:rsidR="006C135C">
        <w:rPr>
          <w:bCs/>
          <w:sz w:val="28"/>
          <w:szCs w:val="28"/>
          <w:lang w:val="uk-UA"/>
        </w:rPr>
        <w:t>ку використання плати за оренду</w:t>
      </w:r>
      <w:r w:rsidRPr="00BA0A70">
        <w:rPr>
          <w:bCs/>
          <w:sz w:val="28"/>
          <w:szCs w:val="28"/>
          <w:lang w:val="uk-UA"/>
        </w:rPr>
        <w:t xml:space="preserve"> </w:t>
      </w:r>
      <w:r w:rsidR="00F73D93" w:rsidRPr="00F73D93">
        <w:rPr>
          <w:bCs/>
          <w:sz w:val="28"/>
          <w:szCs w:val="28"/>
          <w:lang w:val="uk-UA"/>
        </w:rPr>
        <w:t>комунальної власності територіальної громади міста Чернігова</w:t>
      </w:r>
      <w:r w:rsidRPr="00BA0A70">
        <w:rPr>
          <w:bCs/>
          <w:sz w:val="28"/>
          <w:szCs w:val="28"/>
          <w:lang w:val="uk-UA"/>
        </w:rPr>
        <w:t xml:space="preserve">, </w:t>
      </w:r>
      <w:r w:rsidR="006C135C" w:rsidRPr="00BA0A70">
        <w:rPr>
          <w:bCs/>
          <w:sz w:val="28"/>
          <w:szCs w:val="28"/>
          <w:lang w:val="uk-UA"/>
        </w:rPr>
        <w:t>якими розмір</w:t>
      </w:r>
      <w:r w:rsidR="006C135C">
        <w:rPr>
          <w:bCs/>
          <w:sz w:val="28"/>
          <w:szCs w:val="28"/>
          <w:lang w:val="uk-UA"/>
        </w:rPr>
        <w:t>и</w:t>
      </w:r>
      <w:r w:rsidR="006C135C" w:rsidRPr="00BA0A70">
        <w:rPr>
          <w:bCs/>
          <w:sz w:val="28"/>
          <w:szCs w:val="28"/>
          <w:lang w:val="uk-UA"/>
        </w:rPr>
        <w:t xml:space="preserve"> орендн</w:t>
      </w:r>
      <w:r w:rsidR="006C135C">
        <w:rPr>
          <w:bCs/>
          <w:sz w:val="28"/>
          <w:szCs w:val="28"/>
          <w:lang w:val="uk-UA"/>
        </w:rPr>
        <w:t>их</w:t>
      </w:r>
      <w:r w:rsidR="006C135C" w:rsidRPr="00BA0A70">
        <w:rPr>
          <w:bCs/>
          <w:sz w:val="28"/>
          <w:szCs w:val="28"/>
          <w:lang w:val="uk-UA"/>
        </w:rPr>
        <w:t xml:space="preserve"> став</w:t>
      </w:r>
      <w:r w:rsidR="006C135C">
        <w:rPr>
          <w:bCs/>
          <w:sz w:val="28"/>
          <w:szCs w:val="28"/>
          <w:lang w:val="uk-UA"/>
        </w:rPr>
        <w:t>о</w:t>
      </w:r>
      <w:r w:rsidR="006C135C" w:rsidRPr="00BA0A70">
        <w:rPr>
          <w:bCs/>
          <w:sz w:val="28"/>
          <w:szCs w:val="28"/>
          <w:lang w:val="uk-UA"/>
        </w:rPr>
        <w:t xml:space="preserve">к </w:t>
      </w:r>
      <w:r w:rsidRPr="00BA0A70">
        <w:rPr>
          <w:bCs/>
          <w:sz w:val="28"/>
          <w:szCs w:val="28"/>
          <w:lang w:val="uk-UA"/>
        </w:rPr>
        <w:t>приведен</w:t>
      </w:r>
      <w:r w:rsidR="006C135C">
        <w:rPr>
          <w:bCs/>
          <w:sz w:val="28"/>
          <w:szCs w:val="28"/>
          <w:lang w:val="uk-UA"/>
        </w:rPr>
        <w:t>і</w:t>
      </w:r>
      <w:r w:rsidRPr="00BA0A70">
        <w:rPr>
          <w:bCs/>
          <w:sz w:val="28"/>
          <w:szCs w:val="28"/>
          <w:lang w:val="uk-UA"/>
        </w:rPr>
        <w:t xml:space="preserve"> </w:t>
      </w:r>
      <w:r w:rsidR="006C135C">
        <w:rPr>
          <w:bCs/>
          <w:sz w:val="28"/>
          <w:szCs w:val="28"/>
          <w:lang w:val="uk-UA"/>
        </w:rPr>
        <w:t>у відповідність до</w:t>
      </w:r>
      <w:r w:rsidRPr="00BA0A70">
        <w:rPr>
          <w:bCs/>
          <w:sz w:val="28"/>
          <w:szCs w:val="28"/>
          <w:lang w:val="uk-UA"/>
        </w:rPr>
        <w:t xml:space="preserve"> </w:t>
      </w:r>
      <w:r w:rsidR="006C135C">
        <w:rPr>
          <w:bCs/>
          <w:sz w:val="28"/>
          <w:szCs w:val="28"/>
          <w:lang w:val="uk-UA"/>
        </w:rPr>
        <w:t xml:space="preserve">розмірів </w:t>
      </w:r>
      <w:r w:rsidR="006C135C" w:rsidRPr="00BA0A70">
        <w:rPr>
          <w:bCs/>
          <w:sz w:val="28"/>
          <w:szCs w:val="28"/>
          <w:lang w:val="uk-UA"/>
        </w:rPr>
        <w:t>орендн</w:t>
      </w:r>
      <w:r w:rsidR="006C135C">
        <w:rPr>
          <w:bCs/>
          <w:sz w:val="28"/>
          <w:szCs w:val="28"/>
          <w:lang w:val="uk-UA"/>
        </w:rPr>
        <w:t>их</w:t>
      </w:r>
      <w:r w:rsidR="006C135C" w:rsidRPr="00BA0A70">
        <w:rPr>
          <w:bCs/>
          <w:sz w:val="28"/>
          <w:szCs w:val="28"/>
          <w:lang w:val="uk-UA"/>
        </w:rPr>
        <w:t xml:space="preserve"> став</w:t>
      </w:r>
      <w:r w:rsidR="006C135C">
        <w:rPr>
          <w:bCs/>
          <w:sz w:val="28"/>
          <w:szCs w:val="28"/>
          <w:lang w:val="uk-UA"/>
        </w:rPr>
        <w:t>о</w:t>
      </w:r>
      <w:r w:rsidR="006C135C" w:rsidRPr="00BA0A70">
        <w:rPr>
          <w:bCs/>
          <w:sz w:val="28"/>
          <w:szCs w:val="28"/>
          <w:lang w:val="uk-UA"/>
        </w:rPr>
        <w:t>к</w:t>
      </w:r>
      <w:r w:rsidR="006C135C">
        <w:rPr>
          <w:bCs/>
          <w:sz w:val="28"/>
          <w:szCs w:val="28"/>
          <w:lang w:val="uk-UA"/>
        </w:rPr>
        <w:t>, що встановлені</w:t>
      </w:r>
      <w:r w:rsidR="006C135C" w:rsidRPr="00BA0A70">
        <w:rPr>
          <w:bCs/>
          <w:sz w:val="28"/>
          <w:szCs w:val="28"/>
          <w:lang w:val="uk-UA"/>
        </w:rPr>
        <w:t xml:space="preserve"> </w:t>
      </w:r>
      <w:r w:rsidRPr="00BA0A70">
        <w:rPr>
          <w:bCs/>
          <w:sz w:val="28"/>
          <w:szCs w:val="28"/>
          <w:lang w:val="uk-UA"/>
        </w:rPr>
        <w:t>Методикою розрахунку орендної плати за державне майно та пропорції її розподілу, затвердженою Постановою КМУ від 4.10.1995 № 786</w:t>
      </w:r>
      <w:r w:rsidR="00F73D93">
        <w:rPr>
          <w:bCs/>
          <w:sz w:val="28"/>
          <w:szCs w:val="28"/>
          <w:lang w:val="uk-UA"/>
        </w:rPr>
        <w:t xml:space="preserve">. </w:t>
      </w:r>
      <w:r w:rsidRPr="00BA0A70">
        <w:rPr>
          <w:bCs/>
          <w:sz w:val="28"/>
          <w:szCs w:val="28"/>
          <w:lang w:val="uk-UA"/>
        </w:rPr>
        <w:t>У результаті цих змін нарахування орендної плати по договорам оренди, які укладені фондом комунального майна міської ради</w:t>
      </w:r>
      <w:r w:rsidR="00F73D93">
        <w:rPr>
          <w:bCs/>
          <w:sz w:val="28"/>
          <w:szCs w:val="28"/>
          <w:lang w:val="uk-UA"/>
        </w:rPr>
        <w:t>,</w:t>
      </w:r>
      <w:r w:rsidR="003E44DC">
        <w:rPr>
          <w:bCs/>
          <w:sz w:val="28"/>
          <w:szCs w:val="28"/>
          <w:lang w:val="uk-UA"/>
        </w:rPr>
        <w:t xml:space="preserve"> збільшилося на 26,2 тис. грн</w:t>
      </w:r>
      <w:r w:rsidRPr="00BA0A70">
        <w:rPr>
          <w:bCs/>
          <w:sz w:val="28"/>
          <w:szCs w:val="28"/>
          <w:lang w:val="uk-UA"/>
        </w:rPr>
        <w:t xml:space="preserve"> щомісячно.</w:t>
      </w:r>
    </w:p>
    <w:p w:rsidR="0050371D" w:rsidRPr="00BA0A70" w:rsidRDefault="0050371D" w:rsidP="00BA0A70">
      <w:pPr>
        <w:ind w:firstLine="709"/>
        <w:jc w:val="both"/>
        <w:rPr>
          <w:bCs/>
          <w:sz w:val="28"/>
          <w:szCs w:val="28"/>
          <w:lang w:val="uk-UA"/>
        </w:rPr>
      </w:pPr>
      <w:r w:rsidRPr="00BA0A70">
        <w:rPr>
          <w:bCs/>
          <w:sz w:val="28"/>
          <w:szCs w:val="28"/>
          <w:lang w:val="uk-UA"/>
        </w:rPr>
        <w:t xml:space="preserve">На підставі виданих фондом комунального майна міської ради дозволів комунальними підприємствами і бюджетним установам </w:t>
      </w:r>
      <w:r w:rsidR="003E44DC">
        <w:rPr>
          <w:bCs/>
          <w:sz w:val="28"/>
          <w:szCs w:val="28"/>
          <w:lang w:val="uk-UA"/>
        </w:rPr>
        <w:t xml:space="preserve">міста </w:t>
      </w:r>
      <w:r w:rsidRPr="00BA0A70">
        <w:rPr>
          <w:bCs/>
          <w:sz w:val="28"/>
          <w:szCs w:val="28"/>
          <w:lang w:val="uk-UA"/>
        </w:rPr>
        <w:t>станом на 01.01.2020 укладено 367 договорів оре</w:t>
      </w:r>
      <w:r w:rsidR="00474C9D">
        <w:rPr>
          <w:bCs/>
          <w:sz w:val="28"/>
          <w:szCs w:val="28"/>
          <w:lang w:val="uk-UA"/>
        </w:rPr>
        <w:t>нди</w:t>
      </w:r>
      <w:r w:rsidR="00D62D40">
        <w:rPr>
          <w:bCs/>
          <w:sz w:val="28"/>
          <w:szCs w:val="28"/>
          <w:lang w:val="uk-UA"/>
        </w:rPr>
        <w:t>.</w:t>
      </w:r>
      <w:r w:rsidR="00474C9D">
        <w:rPr>
          <w:bCs/>
          <w:sz w:val="28"/>
          <w:szCs w:val="28"/>
          <w:lang w:val="uk-UA"/>
        </w:rPr>
        <w:t xml:space="preserve"> </w:t>
      </w:r>
      <w:r w:rsidR="00D62D40">
        <w:rPr>
          <w:bCs/>
          <w:sz w:val="28"/>
          <w:szCs w:val="28"/>
          <w:lang w:val="uk-UA"/>
        </w:rPr>
        <w:t>С</w:t>
      </w:r>
      <w:r w:rsidR="00B00DBB">
        <w:rPr>
          <w:bCs/>
          <w:sz w:val="28"/>
          <w:szCs w:val="28"/>
          <w:lang w:val="uk-UA"/>
        </w:rPr>
        <w:t xml:space="preserve">еред них </w:t>
      </w:r>
      <w:r w:rsidR="00474C9D">
        <w:rPr>
          <w:bCs/>
          <w:sz w:val="28"/>
          <w:szCs w:val="28"/>
          <w:lang w:val="uk-UA"/>
        </w:rPr>
        <w:t xml:space="preserve">відповідно: освіта </w:t>
      </w:r>
      <w:r w:rsidR="000C0B49" w:rsidRPr="003C675D">
        <w:rPr>
          <w:sz w:val="28"/>
          <w:szCs w:val="28"/>
          <w:lang w:val="uk-UA"/>
        </w:rPr>
        <w:t>–</w:t>
      </w:r>
      <w:r w:rsidR="00474C9D">
        <w:rPr>
          <w:bCs/>
          <w:sz w:val="28"/>
          <w:szCs w:val="28"/>
          <w:lang w:val="uk-UA"/>
        </w:rPr>
        <w:t xml:space="preserve"> 107, охорона здоров’я </w:t>
      </w:r>
      <w:r w:rsidR="000C0B49" w:rsidRPr="003C675D">
        <w:rPr>
          <w:sz w:val="28"/>
          <w:szCs w:val="28"/>
          <w:lang w:val="uk-UA"/>
        </w:rPr>
        <w:t>–</w:t>
      </w:r>
      <w:r w:rsidR="00474C9D">
        <w:rPr>
          <w:bCs/>
          <w:sz w:val="28"/>
          <w:szCs w:val="28"/>
          <w:lang w:val="uk-UA"/>
        </w:rPr>
        <w:t xml:space="preserve"> 175, </w:t>
      </w:r>
      <w:r w:rsidRPr="00BA0A70">
        <w:rPr>
          <w:bCs/>
          <w:sz w:val="28"/>
          <w:szCs w:val="28"/>
          <w:lang w:val="uk-UA"/>
        </w:rPr>
        <w:t xml:space="preserve">культура </w:t>
      </w:r>
      <w:r w:rsidR="000C0B49" w:rsidRPr="003C675D">
        <w:rPr>
          <w:sz w:val="28"/>
          <w:szCs w:val="28"/>
          <w:lang w:val="uk-UA"/>
        </w:rPr>
        <w:t>–</w:t>
      </w:r>
      <w:r w:rsidR="00F02529">
        <w:rPr>
          <w:bCs/>
          <w:sz w:val="28"/>
          <w:szCs w:val="28"/>
          <w:lang w:val="uk-UA"/>
        </w:rPr>
        <w:t xml:space="preserve"> 8, комунальні підприємства </w:t>
      </w:r>
      <w:r w:rsidR="000C0B49" w:rsidRPr="003C675D">
        <w:rPr>
          <w:sz w:val="28"/>
          <w:szCs w:val="28"/>
          <w:lang w:val="uk-UA"/>
        </w:rPr>
        <w:t>–</w:t>
      </w:r>
      <w:r w:rsidR="00F02529">
        <w:rPr>
          <w:bCs/>
          <w:sz w:val="28"/>
          <w:szCs w:val="28"/>
          <w:lang w:val="uk-UA"/>
        </w:rPr>
        <w:t xml:space="preserve"> </w:t>
      </w:r>
      <w:r w:rsidRPr="00BA0A70">
        <w:rPr>
          <w:bCs/>
          <w:sz w:val="28"/>
          <w:szCs w:val="28"/>
          <w:lang w:val="uk-UA"/>
        </w:rPr>
        <w:t xml:space="preserve">45 та комунальні установи </w:t>
      </w:r>
      <w:r w:rsidR="000C0B49" w:rsidRPr="003C675D">
        <w:rPr>
          <w:sz w:val="28"/>
          <w:szCs w:val="28"/>
          <w:lang w:val="uk-UA"/>
        </w:rPr>
        <w:t>–</w:t>
      </w:r>
      <w:r w:rsidRPr="00BA0A70">
        <w:rPr>
          <w:bCs/>
          <w:sz w:val="28"/>
          <w:szCs w:val="28"/>
          <w:lang w:val="uk-UA"/>
        </w:rPr>
        <w:t xml:space="preserve"> 32.</w:t>
      </w:r>
    </w:p>
    <w:p w:rsidR="0050371D" w:rsidRPr="00BA0A70" w:rsidRDefault="0050371D" w:rsidP="00BA0A70">
      <w:pPr>
        <w:ind w:firstLine="709"/>
        <w:jc w:val="both"/>
        <w:rPr>
          <w:bCs/>
          <w:sz w:val="28"/>
          <w:szCs w:val="28"/>
          <w:lang w:val="uk-UA"/>
        </w:rPr>
      </w:pPr>
      <w:r w:rsidRPr="00BA0A70">
        <w:rPr>
          <w:bCs/>
          <w:sz w:val="28"/>
          <w:szCs w:val="28"/>
          <w:lang w:val="uk-UA"/>
        </w:rPr>
        <w:t xml:space="preserve">Фондом комунального </w:t>
      </w:r>
      <w:r w:rsidR="003E44DC">
        <w:rPr>
          <w:bCs/>
          <w:sz w:val="28"/>
          <w:szCs w:val="28"/>
          <w:lang w:val="uk-UA"/>
        </w:rPr>
        <w:t xml:space="preserve">майна міської ради </w:t>
      </w:r>
      <w:r w:rsidR="00D62D40">
        <w:rPr>
          <w:bCs/>
          <w:sz w:val="28"/>
          <w:szCs w:val="28"/>
          <w:lang w:val="uk-UA"/>
        </w:rPr>
        <w:t>у</w:t>
      </w:r>
      <w:r w:rsidR="003E44DC">
        <w:rPr>
          <w:bCs/>
          <w:sz w:val="28"/>
          <w:szCs w:val="28"/>
          <w:lang w:val="uk-UA"/>
        </w:rPr>
        <w:t xml:space="preserve"> 2019 р</w:t>
      </w:r>
      <w:r w:rsidR="00D62D40">
        <w:rPr>
          <w:bCs/>
          <w:sz w:val="28"/>
          <w:szCs w:val="28"/>
          <w:lang w:val="uk-UA"/>
        </w:rPr>
        <w:t>оці</w:t>
      </w:r>
      <w:r w:rsidR="003E44DC">
        <w:rPr>
          <w:bCs/>
          <w:sz w:val="28"/>
          <w:szCs w:val="28"/>
          <w:lang w:val="uk-UA"/>
        </w:rPr>
        <w:t xml:space="preserve"> </w:t>
      </w:r>
      <w:r w:rsidRPr="00BA0A70">
        <w:rPr>
          <w:bCs/>
          <w:sz w:val="28"/>
          <w:szCs w:val="28"/>
          <w:lang w:val="uk-UA"/>
        </w:rPr>
        <w:t>розміщено 12 оголошень про наміри щод</w:t>
      </w:r>
      <w:r w:rsidR="003E44DC">
        <w:rPr>
          <w:bCs/>
          <w:sz w:val="28"/>
          <w:szCs w:val="28"/>
          <w:lang w:val="uk-UA"/>
        </w:rPr>
        <w:t xml:space="preserve">о передачі в оренду 21 об’єкту </w:t>
      </w:r>
      <w:r w:rsidRPr="00BA0A70">
        <w:rPr>
          <w:bCs/>
          <w:sz w:val="28"/>
          <w:szCs w:val="28"/>
          <w:lang w:val="uk-UA"/>
        </w:rPr>
        <w:t>нерухомого майна</w:t>
      </w:r>
      <w:r w:rsidR="003E44DC">
        <w:rPr>
          <w:bCs/>
          <w:sz w:val="28"/>
          <w:szCs w:val="28"/>
          <w:lang w:val="uk-UA"/>
        </w:rPr>
        <w:t>,</w:t>
      </w:r>
      <w:r w:rsidRPr="00BA0A70">
        <w:rPr>
          <w:bCs/>
          <w:sz w:val="28"/>
          <w:szCs w:val="28"/>
          <w:lang w:val="uk-UA"/>
        </w:rPr>
        <w:t xml:space="preserve"> за результатами яких укладено 11 договорів оренди</w:t>
      </w:r>
      <w:r w:rsidR="003E44DC">
        <w:rPr>
          <w:bCs/>
          <w:sz w:val="28"/>
          <w:szCs w:val="28"/>
          <w:lang w:val="uk-UA"/>
        </w:rPr>
        <w:t>.</w:t>
      </w:r>
      <w:r w:rsidRPr="00BA0A70">
        <w:rPr>
          <w:bCs/>
          <w:sz w:val="28"/>
          <w:szCs w:val="28"/>
          <w:lang w:val="uk-UA"/>
        </w:rPr>
        <w:t xml:space="preserve"> </w:t>
      </w:r>
      <w:r w:rsidR="00D62D40">
        <w:rPr>
          <w:bCs/>
          <w:sz w:val="28"/>
          <w:szCs w:val="28"/>
          <w:lang w:val="uk-UA"/>
        </w:rPr>
        <w:t>Укладено 4</w:t>
      </w:r>
      <w:r w:rsidRPr="00BA0A70">
        <w:rPr>
          <w:bCs/>
          <w:sz w:val="28"/>
          <w:szCs w:val="28"/>
          <w:lang w:val="uk-UA"/>
        </w:rPr>
        <w:t xml:space="preserve"> договори оренди.</w:t>
      </w:r>
    </w:p>
    <w:p w:rsidR="0050371D" w:rsidRPr="00BA0A70" w:rsidRDefault="0050371D" w:rsidP="00BA0A70">
      <w:pPr>
        <w:ind w:firstLine="709"/>
        <w:jc w:val="both"/>
        <w:rPr>
          <w:bCs/>
          <w:sz w:val="28"/>
          <w:szCs w:val="28"/>
          <w:lang w:val="uk-UA"/>
        </w:rPr>
      </w:pPr>
      <w:r w:rsidRPr="00BA0A70">
        <w:rPr>
          <w:bCs/>
          <w:sz w:val="28"/>
          <w:szCs w:val="28"/>
          <w:lang w:val="uk-UA"/>
        </w:rPr>
        <w:t xml:space="preserve">Комунальними підприємствами та бюджетними установами оголошено  31 намір щодо передачі в оренду 43 об’єктів нерухомого майна, за якими  погоджено 38 договорів оренди. </w:t>
      </w:r>
    </w:p>
    <w:p w:rsidR="005F7A43" w:rsidRDefault="00D62D40" w:rsidP="005F7A43">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Ук</w:t>
      </w:r>
      <w:r w:rsidR="004C0B4F">
        <w:rPr>
          <w:rFonts w:ascii="TimesNewRomanPSMT" w:hAnsi="TimesNewRomanPSMT" w:cs="TimesNewRomanPSMT"/>
          <w:sz w:val="28"/>
          <w:szCs w:val="28"/>
          <w:lang w:val="uk-UA"/>
        </w:rPr>
        <w:t xml:space="preserve">ладено 640 договорів оренди </w:t>
      </w:r>
      <w:r w:rsidR="005F7A43">
        <w:rPr>
          <w:rFonts w:ascii="TimesNewRomanPSMT" w:hAnsi="TimesNewRomanPSMT" w:cs="TimesNewRomanPSMT"/>
          <w:sz w:val="28"/>
          <w:szCs w:val="28"/>
          <w:lang w:val="uk-UA"/>
        </w:rPr>
        <w:t>земельних ділянок загальною площею 155,6 га</w:t>
      </w:r>
      <w:r w:rsidR="004C0B4F">
        <w:rPr>
          <w:rFonts w:ascii="TimesNewRomanPSMT" w:hAnsi="TimesNewRomanPSMT" w:cs="TimesNewRomanPSMT"/>
          <w:sz w:val="28"/>
          <w:szCs w:val="28"/>
          <w:lang w:val="uk-UA"/>
        </w:rPr>
        <w:t>.</w:t>
      </w:r>
      <w:r w:rsidR="005F7A43">
        <w:rPr>
          <w:rFonts w:ascii="TimesNewRomanPSMT" w:hAnsi="TimesNewRomanPSMT" w:cs="TimesNewRomanPSMT"/>
          <w:sz w:val="28"/>
          <w:szCs w:val="28"/>
          <w:lang w:val="uk-UA"/>
        </w:rPr>
        <w:t xml:space="preserve"> </w:t>
      </w:r>
      <w:r w:rsidR="004C0B4F">
        <w:rPr>
          <w:rFonts w:ascii="TimesNewRomanPSMT" w:hAnsi="TimesNewRomanPSMT" w:cs="TimesNewRomanPSMT"/>
          <w:sz w:val="28"/>
          <w:szCs w:val="28"/>
          <w:lang w:val="uk-UA"/>
        </w:rPr>
        <w:t>С</w:t>
      </w:r>
      <w:r w:rsidR="005F7A43">
        <w:rPr>
          <w:rFonts w:ascii="TimesNewRomanPSMT" w:hAnsi="TimesNewRomanPSMT" w:cs="TimesNewRomanPSMT"/>
          <w:sz w:val="28"/>
          <w:szCs w:val="28"/>
          <w:lang w:val="uk-UA"/>
        </w:rPr>
        <w:t xml:space="preserve">ума надходжень </w:t>
      </w:r>
      <w:r>
        <w:rPr>
          <w:rFonts w:ascii="TimesNewRomanPSMT" w:hAnsi="TimesNewRomanPSMT" w:cs="TimesNewRomanPSMT"/>
          <w:sz w:val="28"/>
          <w:szCs w:val="28"/>
          <w:lang w:val="uk-UA"/>
        </w:rPr>
        <w:t xml:space="preserve">у 2019 році </w:t>
      </w:r>
      <w:r w:rsidR="005F7A43">
        <w:rPr>
          <w:rFonts w:ascii="TimesNewRomanPSMT" w:hAnsi="TimesNewRomanPSMT" w:cs="TimesNewRomanPSMT"/>
          <w:sz w:val="28"/>
          <w:szCs w:val="28"/>
          <w:lang w:val="uk-UA"/>
        </w:rPr>
        <w:t>до міського бю</w:t>
      </w:r>
      <w:r w:rsidR="004C0B4F">
        <w:rPr>
          <w:rFonts w:ascii="TimesNewRomanPSMT" w:hAnsi="TimesNewRomanPSMT" w:cs="TimesNewRomanPSMT"/>
          <w:sz w:val="28"/>
          <w:szCs w:val="28"/>
          <w:lang w:val="uk-UA"/>
        </w:rPr>
        <w:t>джету склала 226452,8 тис. грн</w:t>
      </w:r>
      <w:r w:rsidR="005F7A43">
        <w:rPr>
          <w:rFonts w:ascii="TimesNewRomanPSMT" w:hAnsi="TimesNewRomanPSMT" w:cs="TimesNewRomanPSMT"/>
          <w:sz w:val="28"/>
          <w:szCs w:val="28"/>
          <w:lang w:val="uk-UA"/>
        </w:rPr>
        <w:t>, що становить 115,8 % заплановано</w:t>
      </w:r>
      <w:r w:rsidR="004C0B4F">
        <w:rPr>
          <w:rFonts w:ascii="TimesNewRomanPSMT" w:hAnsi="TimesNewRomanPSMT" w:cs="TimesNewRomanPSMT"/>
          <w:sz w:val="28"/>
          <w:szCs w:val="28"/>
          <w:lang w:val="uk-UA"/>
        </w:rPr>
        <w:t>го</w:t>
      </w:r>
      <w:r w:rsidR="005F7A43">
        <w:rPr>
          <w:rFonts w:ascii="TimesNewRomanPSMT" w:hAnsi="TimesNewRomanPSMT" w:cs="TimesNewRomanPSMT"/>
          <w:sz w:val="28"/>
          <w:szCs w:val="28"/>
          <w:lang w:val="uk-UA"/>
        </w:rPr>
        <w:t>.</w:t>
      </w:r>
    </w:p>
    <w:p w:rsidR="005F7A43" w:rsidRDefault="005F7A43" w:rsidP="005F7A43">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Проведено продаж права оренди </w:t>
      </w:r>
      <w:r w:rsidR="00D62D40">
        <w:rPr>
          <w:rFonts w:ascii="TimesNewRomanPSMT" w:hAnsi="TimesNewRomanPSMT" w:cs="TimesNewRomanPSMT"/>
          <w:sz w:val="28"/>
          <w:szCs w:val="28"/>
          <w:lang w:val="uk-UA"/>
        </w:rPr>
        <w:t>3-</w:t>
      </w:r>
      <w:r>
        <w:rPr>
          <w:rFonts w:ascii="TimesNewRomanPSMT" w:hAnsi="TimesNewRomanPSMT" w:cs="TimesNewRomanPSMT"/>
          <w:sz w:val="28"/>
          <w:szCs w:val="28"/>
          <w:lang w:val="uk-UA"/>
        </w:rPr>
        <w:t>х земельних ділянок загальною</w:t>
      </w:r>
      <w:r w:rsidR="004C0B4F">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площею 1,1 га</w:t>
      </w:r>
      <w:r w:rsidR="004C0B4F">
        <w:rPr>
          <w:rFonts w:ascii="TimesNewRomanPSMT" w:hAnsi="TimesNewRomanPSMT" w:cs="TimesNewRomanPSMT"/>
          <w:sz w:val="28"/>
          <w:szCs w:val="28"/>
          <w:lang w:val="uk-UA"/>
        </w:rPr>
        <w:t>.</w:t>
      </w:r>
    </w:p>
    <w:p w:rsidR="005F7A43" w:rsidRDefault="005F7A43" w:rsidP="005F7A43">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lastRenderedPageBreak/>
        <w:t>Також</w:t>
      </w:r>
      <w:r w:rsidR="00D62D40">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від продажу</w:t>
      </w:r>
      <w:r w:rsidR="00D62D40">
        <w:rPr>
          <w:rFonts w:ascii="TimesNewRomanPSMT" w:hAnsi="TimesNewRomanPSMT" w:cs="TimesNewRomanPSMT"/>
          <w:sz w:val="28"/>
          <w:szCs w:val="28"/>
          <w:lang w:val="uk-UA"/>
        </w:rPr>
        <w:t xml:space="preserve"> 3-</w:t>
      </w:r>
      <w:r>
        <w:rPr>
          <w:rFonts w:ascii="TimesNewRomanPSMT" w:hAnsi="TimesNewRomanPSMT" w:cs="TimesNewRomanPSMT"/>
          <w:sz w:val="28"/>
          <w:szCs w:val="28"/>
          <w:lang w:val="uk-UA"/>
        </w:rPr>
        <w:t>х земельних ділянок</w:t>
      </w:r>
      <w:r w:rsidR="004C0B4F">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несільськогосподарського призначення загальною площею 1,7</w:t>
      </w:r>
      <w:r w:rsidR="00AC265F">
        <w:rPr>
          <w:rFonts w:ascii="TimesNewRomanPSMT" w:hAnsi="TimesNewRomanPSMT" w:cs="TimesNewRomanPSMT"/>
          <w:sz w:val="28"/>
          <w:szCs w:val="28"/>
          <w:lang w:val="uk-UA"/>
        </w:rPr>
        <w:t xml:space="preserve"> га надійшло 4270 тис. грн</w:t>
      </w:r>
      <w:r>
        <w:rPr>
          <w:rFonts w:ascii="TimesNewRomanPSMT" w:hAnsi="TimesNewRomanPSMT" w:cs="TimesNewRomanPSMT"/>
          <w:sz w:val="28"/>
          <w:szCs w:val="28"/>
          <w:lang w:val="uk-UA"/>
        </w:rPr>
        <w:t xml:space="preserve">, що становить 776 % </w:t>
      </w:r>
      <w:r w:rsidR="004C0B4F">
        <w:rPr>
          <w:rFonts w:ascii="TimesNewRomanPSMT" w:hAnsi="TimesNewRomanPSMT" w:cs="TimesNewRomanPSMT"/>
          <w:sz w:val="28"/>
          <w:szCs w:val="28"/>
          <w:lang w:val="uk-UA"/>
        </w:rPr>
        <w:t>річного плану</w:t>
      </w:r>
      <w:r>
        <w:rPr>
          <w:rFonts w:ascii="TimesNewRomanPSMT" w:hAnsi="TimesNewRomanPSMT" w:cs="TimesNewRomanPSMT"/>
          <w:sz w:val="28"/>
          <w:szCs w:val="28"/>
          <w:lang w:val="uk-UA"/>
        </w:rPr>
        <w:t>.</w:t>
      </w:r>
    </w:p>
    <w:p w:rsidR="00DA015D" w:rsidRPr="00B52EA8" w:rsidRDefault="00DA015D" w:rsidP="00DA015D">
      <w:pPr>
        <w:ind w:firstLine="851"/>
        <w:jc w:val="both"/>
        <w:rPr>
          <w:sz w:val="28"/>
          <w:szCs w:val="28"/>
          <w:lang w:val="uk-UA"/>
        </w:rPr>
      </w:pPr>
      <w:r w:rsidRPr="00B52EA8">
        <w:rPr>
          <w:sz w:val="28"/>
          <w:szCs w:val="28"/>
          <w:lang w:val="uk-UA"/>
        </w:rPr>
        <w:t xml:space="preserve">У 2019 році в місті активну діяльність здійснювали 19 комерційних та 10 некомерційних комунальних підприємств міської </w:t>
      </w:r>
      <w:r w:rsidRPr="002A0DDE">
        <w:rPr>
          <w:sz w:val="28"/>
          <w:szCs w:val="28"/>
          <w:lang w:val="uk-UA"/>
        </w:rPr>
        <w:t xml:space="preserve">ради. З них </w:t>
      </w:r>
      <w:r w:rsidRPr="00B52EA8">
        <w:rPr>
          <w:sz w:val="28"/>
          <w:szCs w:val="28"/>
          <w:lang w:val="uk-UA"/>
        </w:rPr>
        <w:t>одинадцять належать до житлово-комунальної сфери, дев’ять до сфери охорони здоров’я, два – до торгівлі і послуг, два – до сфери культури, одне – до засобів масової інформації, одне – до спортивної галузі, одне будівельне, одне транспортне, одне створене для забезпечення громадського порядку та контролю за благоустроєм міста.</w:t>
      </w:r>
    </w:p>
    <w:p w:rsidR="00D62D40" w:rsidRDefault="00DA015D" w:rsidP="00DA015D">
      <w:pPr>
        <w:shd w:val="clear" w:color="auto" w:fill="FFFFFF"/>
        <w:ind w:firstLine="851"/>
        <w:jc w:val="both"/>
        <w:rPr>
          <w:sz w:val="28"/>
          <w:szCs w:val="28"/>
          <w:lang w:val="uk-UA"/>
        </w:rPr>
      </w:pPr>
      <w:r w:rsidRPr="0082430F">
        <w:rPr>
          <w:sz w:val="28"/>
          <w:szCs w:val="28"/>
          <w:lang w:val="uk-UA"/>
        </w:rPr>
        <w:t>Загальний розмір доходів</w:t>
      </w:r>
      <w:r w:rsidRPr="0082430F">
        <w:rPr>
          <w:spacing w:val="9"/>
          <w:sz w:val="28"/>
          <w:szCs w:val="28"/>
          <w:lang w:val="uk-UA"/>
        </w:rPr>
        <w:t xml:space="preserve"> комунальних комерційних підприємств за результатами діяльності </w:t>
      </w:r>
      <w:r w:rsidRPr="0082430F">
        <w:rPr>
          <w:sz w:val="28"/>
          <w:szCs w:val="28"/>
          <w:lang w:val="uk-UA"/>
        </w:rPr>
        <w:t>2019 року склав 1</w:t>
      </w:r>
      <w:r>
        <w:rPr>
          <w:sz w:val="28"/>
          <w:szCs w:val="28"/>
          <w:lang w:val="uk-UA"/>
        </w:rPr>
        <w:t xml:space="preserve"> 128</w:t>
      </w:r>
      <w:r w:rsidRPr="0082430F">
        <w:rPr>
          <w:sz w:val="28"/>
          <w:szCs w:val="28"/>
          <w:lang w:val="uk-UA"/>
        </w:rPr>
        <w:t>,0 млн грн</w:t>
      </w:r>
      <w:r w:rsidRPr="0082430F">
        <w:rPr>
          <w:spacing w:val="9"/>
          <w:sz w:val="28"/>
          <w:szCs w:val="28"/>
          <w:lang w:val="uk-UA"/>
        </w:rPr>
        <w:t xml:space="preserve"> (</w:t>
      </w:r>
      <w:r w:rsidRPr="0082430F">
        <w:rPr>
          <w:sz w:val="28"/>
          <w:szCs w:val="28"/>
          <w:lang w:val="uk-UA"/>
        </w:rPr>
        <w:t>без урахування ПДВ), що на 1</w:t>
      </w:r>
      <w:r>
        <w:rPr>
          <w:sz w:val="28"/>
          <w:szCs w:val="28"/>
          <w:lang w:val="uk-UA"/>
        </w:rPr>
        <w:t>6</w:t>
      </w:r>
      <w:r w:rsidRPr="0082430F">
        <w:rPr>
          <w:sz w:val="28"/>
          <w:szCs w:val="28"/>
          <w:lang w:val="uk-UA"/>
        </w:rPr>
        <w:t xml:space="preserve"> % більше доходів, отриманих у 2018 році.</w:t>
      </w:r>
      <w:r>
        <w:rPr>
          <w:sz w:val="28"/>
          <w:szCs w:val="28"/>
          <w:lang w:val="uk-UA"/>
        </w:rPr>
        <w:t xml:space="preserve"> </w:t>
      </w:r>
      <w:r w:rsidR="00D62D40">
        <w:rPr>
          <w:sz w:val="28"/>
          <w:szCs w:val="28"/>
          <w:lang w:val="uk-UA"/>
        </w:rPr>
        <w:t>Доходи б</w:t>
      </w:r>
      <w:r>
        <w:rPr>
          <w:sz w:val="28"/>
          <w:szCs w:val="28"/>
          <w:lang w:val="uk-UA"/>
        </w:rPr>
        <w:t>ез урахування зносу житлового фонду та курсових різниць – 953 млн грн.</w:t>
      </w:r>
    </w:p>
    <w:p w:rsidR="00DA015D" w:rsidRPr="003C675D" w:rsidRDefault="00DA015D" w:rsidP="00DA015D">
      <w:pPr>
        <w:shd w:val="clear" w:color="auto" w:fill="FFFFFF"/>
        <w:ind w:firstLine="851"/>
        <w:jc w:val="both"/>
        <w:rPr>
          <w:sz w:val="28"/>
          <w:szCs w:val="28"/>
          <w:lang w:val="uk-UA"/>
        </w:rPr>
      </w:pPr>
      <w:r w:rsidRPr="0082430F">
        <w:rPr>
          <w:sz w:val="28"/>
          <w:szCs w:val="28"/>
          <w:lang w:val="uk-UA"/>
        </w:rPr>
        <w:t xml:space="preserve">Загальні витрати підприємств за рік – </w:t>
      </w:r>
      <w:r>
        <w:rPr>
          <w:sz w:val="28"/>
          <w:szCs w:val="28"/>
          <w:lang w:val="uk-UA"/>
        </w:rPr>
        <w:t>1 062</w:t>
      </w:r>
      <w:r w:rsidRPr="0082430F">
        <w:rPr>
          <w:sz w:val="28"/>
          <w:szCs w:val="28"/>
          <w:lang w:val="uk-UA"/>
        </w:rPr>
        <w:t> млн грн (на 1</w:t>
      </w:r>
      <w:r>
        <w:rPr>
          <w:sz w:val="28"/>
          <w:szCs w:val="28"/>
          <w:lang w:val="uk-UA"/>
        </w:rPr>
        <w:t>3</w:t>
      </w:r>
      <w:r w:rsidRPr="0082430F">
        <w:rPr>
          <w:sz w:val="28"/>
          <w:szCs w:val="28"/>
          <w:lang w:val="uk-UA"/>
        </w:rPr>
        <w:t xml:space="preserve">% більше, </w:t>
      </w:r>
      <w:r w:rsidRPr="003C675D">
        <w:rPr>
          <w:sz w:val="28"/>
          <w:szCs w:val="28"/>
          <w:lang w:val="uk-UA"/>
        </w:rPr>
        <w:t>ніж у 2018 році</w:t>
      </w:r>
      <w:r>
        <w:rPr>
          <w:sz w:val="28"/>
          <w:szCs w:val="28"/>
          <w:lang w:val="uk-UA"/>
        </w:rPr>
        <w:t>), в тому числі операційні витрати підприємств без урахування зносу житлового фонду та курсових різниць – 851 млн грн.</w:t>
      </w:r>
    </w:p>
    <w:p w:rsidR="00DA015D" w:rsidRPr="003C675D" w:rsidRDefault="00DA015D" w:rsidP="00DA015D">
      <w:pPr>
        <w:shd w:val="clear" w:color="auto" w:fill="FFFFFF"/>
        <w:ind w:firstLine="851"/>
        <w:jc w:val="both"/>
        <w:rPr>
          <w:sz w:val="28"/>
          <w:szCs w:val="28"/>
          <w:lang w:val="uk-UA"/>
        </w:rPr>
      </w:pPr>
      <w:r w:rsidRPr="003C675D">
        <w:rPr>
          <w:sz w:val="28"/>
          <w:szCs w:val="28"/>
          <w:lang w:val="uk-UA"/>
        </w:rPr>
        <w:t xml:space="preserve">Фінансовий результат діяльності комерційних підприємств комунальної власності міської ради – прибуток (сальдо) розміром </w:t>
      </w:r>
      <w:r>
        <w:rPr>
          <w:sz w:val="28"/>
          <w:szCs w:val="28"/>
          <w:lang w:val="uk-UA"/>
        </w:rPr>
        <w:t>65,9</w:t>
      </w:r>
      <w:r w:rsidRPr="003C675D">
        <w:rPr>
          <w:sz w:val="28"/>
          <w:szCs w:val="28"/>
          <w:lang w:val="uk-UA"/>
        </w:rPr>
        <w:t> млн грн, у тому числі чистий прибуток – 79,5 млн грн, збиток – 13,6 млн грн.</w:t>
      </w:r>
      <w:r>
        <w:rPr>
          <w:sz w:val="28"/>
          <w:szCs w:val="28"/>
          <w:lang w:val="uk-UA"/>
        </w:rPr>
        <w:t xml:space="preserve"> Загальне сальдо результатів діяльності комунальних підприємств без урахування курсових різниць – прибуток 6,5 млн грн.</w:t>
      </w:r>
    </w:p>
    <w:p w:rsidR="00DA015D" w:rsidRPr="003C675D" w:rsidRDefault="00DA015D" w:rsidP="00DA015D">
      <w:pPr>
        <w:shd w:val="clear" w:color="auto" w:fill="FFFFFF"/>
        <w:ind w:firstLine="851"/>
        <w:jc w:val="both"/>
        <w:rPr>
          <w:position w:val="2"/>
          <w:sz w:val="28"/>
          <w:szCs w:val="28"/>
          <w:lang w:val="uk-UA"/>
        </w:rPr>
      </w:pPr>
      <w:r w:rsidRPr="003C675D">
        <w:rPr>
          <w:position w:val="2"/>
          <w:sz w:val="28"/>
          <w:szCs w:val="28"/>
          <w:lang w:val="uk-UA"/>
        </w:rPr>
        <w:t>Позитивні результати фінансово-господарської діяльності в звітному періоді отримали 11 комерційних комунальних підприємств.</w:t>
      </w:r>
    </w:p>
    <w:p w:rsidR="00DA015D" w:rsidRPr="003C675D" w:rsidRDefault="00DA015D" w:rsidP="00DA015D">
      <w:pPr>
        <w:shd w:val="clear" w:color="auto" w:fill="FFFFFF"/>
        <w:ind w:firstLine="851"/>
        <w:jc w:val="both"/>
        <w:rPr>
          <w:position w:val="2"/>
          <w:sz w:val="28"/>
          <w:szCs w:val="28"/>
          <w:lang w:val="uk-UA"/>
        </w:rPr>
      </w:pPr>
      <w:r>
        <w:rPr>
          <w:position w:val="2"/>
          <w:sz w:val="28"/>
          <w:szCs w:val="28"/>
          <w:lang w:val="uk-UA"/>
        </w:rPr>
        <w:t xml:space="preserve">Найбільший обліковий прибуток – </w:t>
      </w:r>
      <w:r w:rsidRPr="003C675D">
        <w:rPr>
          <w:position w:val="2"/>
          <w:sz w:val="28"/>
          <w:szCs w:val="28"/>
          <w:lang w:val="uk-UA"/>
        </w:rPr>
        <w:t xml:space="preserve">64,5 млн грн </w:t>
      </w:r>
      <w:r>
        <w:rPr>
          <w:position w:val="2"/>
          <w:sz w:val="28"/>
          <w:szCs w:val="28"/>
          <w:lang w:val="uk-UA"/>
        </w:rPr>
        <w:t>у</w:t>
      </w:r>
      <w:r w:rsidRPr="003C675D">
        <w:rPr>
          <w:position w:val="2"/>
          <w:sz w:val="28"/>
          <w:szCs w:val="28"/>
          <w:lang w:val="uk-UA"/>
        </w:rPr>
        <w:t xml:space="preserve"> КП «</w:t>
      </w:r>
      <w:proofErr w:type="spellStart"/>
      <w:r w:rsidRPr="003C675D">
        <w:rPr>
          <w:position w:val="2"/>
          <w:sz w:val="28"/>
          <w:szCs w:val="28"/>
          <w:lang w:val="uk-UA"/>
        </w:rPr>
        <w:t>Чернігівводоканал</w:t>
      </w:r>
      <w:proofErr w:type="spellEnd"/>
      <w:r w:rsidRPr="003C675D">
        <w:rPr>
          <w:position w:val="2"/>
          <w:sz w:val="28"/>
          <w:szCs w:val="28"/>
          <w:lang w:val="uk-UA"/>
        </w:rPr>
        <w:t xml:space="preserve">». Підприємство отримало 309,8 млн грн доходів </w:t>
      </w:r>
      <w:r>
        <w:rPr>
          <w:position w:val="2"/>
          <w:sz w:val="28"/>
          <w:szCs w:val="28"/>
          <w:lang w:val="uk-UA"/>
        </w:rPr>
        <w:t xml:space="preserve">(в т. ч. курсові різниці – 61,3 млн грн) </w:t>
      </w:r>
      <w:r w:rsidRPr="003C675D">
        <w:rPr>
          <w:position w:val="2"/>
          <w:sz w:val="28"/>
          <w:szCs w:val="28"/>
          <w:lang w:val="uk-UA"/>
        </w:rPr>
        <w:t>при витратах у сумі 245,3 млн грн. Зростання доходів, в основному</w:t>
      </w:r>
      <w:r>
        <w:rPr>
          <w:position w:val="2"/>
          <w:sz w:val="28"/>
          <w:szCs w:val="28"/>
          <w:lang w:val="uk-UA"/>
        </w:rPr>
        <w:t>,</w:t>
      </w:r>
      <w:r w:rsidRPr="003C675D">
        <w:rPr>
          <w:position w:val="2"/>
          <w:sz w:val="28"/>
          <w:szCs w:val="28"/>
          <w:lang w:val="uk-UA"/>
        </w:rPr>
        <w:t xml:space="preserve"> викликане приведенням тарифів на послуги з водопостачання та водовідведення до економічно обґрунтованого рівня.</w:t>
      </w:r>
    </w:p>
    <w:p w:rsidR="00DA015D" w:rsidRPr="008C0297" w:rsidRDefault="00DA015D" w:rsidP="00DA015D">
      <w:pPr>
        <w:ind w:firstLine="851"/>
        <w:jc w:val="both"/>
        <w:rPr>
          <w:sz w:val="28"/>
          <w:szCs w:val="28"/>
          <w:lang w:val="uk-UA"/>
        </w:rPr>
      </w:pPr>
      <w:r w:rsidRPr="008C0297">
        <w:rPr>
          <w:position w:val="2"/>
          <w:sz w:val="28"/>
          <w:szCs w:val="28"/>
          <w:lang w:val="uk-UA"/>
        </w:rPr>
        <w:t>Прибутковий результат діяльності основних комунальних житлово-експлуатаційних підприємств міської ради («</w:t>
      </w:r>
      <w:proofErr w:type="spellStart"/>
      <w:r w:rsidRPr="008C0297">
        <w:rPr>
          <w:position w:val="2"/>
          <w:sz w:val="28"/>
          <w:szCs w:val="28"/>
          <w:lang w:val="uk-UA"/>
        </w:rPr>
        <w:t>Новозаводське</w:t>
      </w:r>
      <w:proofErr w:type="spellEnd"/>
      <w:r w:rsidRPr="008C0297">
        <w:rPr>
          <w:position w:val="2"/>
          <w:sz w:val="28"/>
          <w:szCs w:val="28"/>
          <w:lang w:val="uk-UA"/>
        </w:rPr>
        <w:t xml:space="preserve">» – 3,6 </w:t>
      </w:r>
      <w:proofErr w:type="spellStart"/>
      <w:r w:rsidRPr="008C0297">
        <w:rPr>
          <w:position w:val="2"/>
          <w:sz w:val="28"/>
          <w:szCs w:val="28"/>
          <w:lang w:val="uk-UA"/>
        </w:rPr>
        <w:t>млн</w:t>
      </w:r>
      <w:proofErr w:type="spellEnd"/>
      <w:r w:rsidRPr="008C0297">
        <w:rPr>
          <w:position w:val="2"/>
          <w:sz w:val="28"/>
          <w:szCs w:val="28"/>
          <w:lang w:val="uk-UA"/>
        </w:rPr>
        <w:t xml:space="preserve"> грн, «Деснянське» – 2,6 млн грн, «ЖЕК-13» – 2,1 млн грн, «ЖЕК-10» – 2,0 млн грн) </w:t>
      </w:r>
      <w:r w:rsidRPr="008C0297">
        <w:rPr>
          <w:sz w:val="28"/>
          <w:szCs w:val="28"/>
          <w:lang w:val="uk-UA"/>
        </w:rPr>
        <w:t>обумовлений своєчасним переглядом тарифів на послуги з управління багатоквартирними будинками у відповідності до зростання складових витрат, пов’язаних з наданням послуг.</w:t>
      </w:r>
    </w:p>
    <w:p w:rsidR="00DA015D" w:rsidRPr="008C0297" w:rsidRDefault="00DA015D" w:rsidP="00DA015D">
      <w:pPr>
        <w:shd w:val="clear" w:color="auto" w:fill="FFFFFF"/>
        <w:ind w:firstLine="851"/>
        <w:jc w:val="both"/>
        <w:rPr>
          <w:sz w:val="28"/>
          <w:szCs w:val="28"/>
          <w:lang w:val="uk-UA"/>
        </w:rPr>
      </w:pPr>
      <w:r w:rsidRPr="008C0297">
        <w:rPr>
          <w:position w:val="2"/>
          <w:sz w:val="28"/>
          <w:szCs w:val="28"/>
          <w:lang w:val="uk-UA"/>
        </w:rPr>
        <w:t>Покращило результативність діяльності КП «Будинок книги», що</w:t>
      </w:r>
      <w:r w:rsidRPr="008C0297">
        <w:rPr>
          <w:sz w:val="28"/>
          <w:szCs w:val="28"/>
          <w:lang w:val="uk-UA" w:eastAsia="uk-UA"/>
        </w:rPr>
        <w:t xml:space="preserve"> здійснює </w:t>
      </w:r>
      <w:r w:rsidRPr="008C0297">
        <w:rPr>
          <w:sz w:val="28"/>
          <w:szCs w:val="28"/>
          <w:lang w:val="uk-UA"/>
        </w:rPr>
        <w:t>торгівлю книжковою, канцелярською продукцією та розвиваючими іграми для дітей. Завдяки розширенню асортименту товарів, підприємство отримало 2,0 млн грн прибутку. Доходи підприємства – 13,0 млн грн, витрати – 11,0 млн грн.</w:t>
      </w:r>
    </w:p>
    <w:p w:rsidR="00DA015D" w:rsidRPr="008C0297" w:rsidRDefault="00DA015D" w:rsidP="00DA015D">
      <w:pPr>
        <w:ind w:firstLine="851"/>
        <w:jc w:val="both"/>
        <w:rPr>
          <w:position w:val="2"/>
          <w:sz w:val="28"/>
          <w:szCs w:val="28"/>
          <w:lang w:val="uk-UA"/>
        </w:rPr>
      </w:pPr>
      <w:r w:rsidRPr="008C0297">
        <w:rPr>
          <w:position w:val="2"/>
          <w:sz w:val="28"/>
          <w:szCs w:val="28"/>
          <w:lang w:val="uk-UA"/>
        </w:rPr>
        <w:t>Також позитивний фінансовий результат за підсумками роботи в 2019 році отримали наступні комунальні підприємства міської ради: «Спеціалізований комбінат комунально-побутового обслуговування» (1,3 </w:t>
      </w:r>
      <w:proofErr w:type="spellStart"/>
      <w:r w:rsidRPr="008C0297">
        <w:rPr>
          <w:position w:val="2"/>
          <w:sz w:val="28"/>
          <w:szCs w:val="28"/>
          <w:lang w:val="uk-UA"/>
        </w:rPr>
        <w:t>млн гр</w:t>
      </w:r>
      <w:proofErr w:type="spellEnd"/>
      <w:r w:rsidRPr="008C0297">
        <w:rPr>
          <w:position w:val="2"/>
          <w:sz w:val="28"/>
          <w:szCs w:val="28"/>
          <w:lang w:val="uk-UA"/>
        </w:rPr>
        <w:t>н), «</w:t>
      </w:r>
      <w:proofErr w:type="spellStart"/>
      <w:r w:rsidRPr="008C0297">
        <w:rPr>
          <w:position w:val="2"/>
          <w:sz w:val="28"/>
          <w:szCs w:val="28"/>
          <w:lang w:val="uk-UA"/>
        </w:rPr>
        <w:t>Чернігівбудінвест</w:t>
      </w:r>
      <w:proofErr w:type="spellEnd"/>
      <w:r w:rsidRPr="008C0297">
        <w:rPr>
          <w:position w:val="2"/>
          <w:sz w:val="28"/>
          <w:szCs w:val="28"/>
          <w:lang w:val="uk-UA"/>
        </w:rPr>
        <w:t xml:space="preserve">» (0,6 </w:t>
      </w:r>
      <w:proofErr w:type="spellStart"/>
      <w:r w:rsidRPr="008C0297">
        <w:rPr>
          <w:position w:val="2"/>
          <w:sz w:val="28"/>
          <w:szCs w:val="28"/>
          <w:lang w:val="uk-UA"/>
        </w:rPr>
        <w:t>млн</w:t>
      </w:r>
      <w:proofErr w:type="spellEnd"/>
      <w:r w:rsidRPr="008C0297">
        <w:rPr>
          <w:position w:val="2"/>
          <w:sz w:val="28"/>
          <w:szCs w:val="28"/>
          <w:lang w:val="uk-UA"/>
        </w:rPr>
        <w:t xml:space="preserve"> </w:t>
      </w:r>
      <w:proofErr w:type="spellStart"/>
      <w:r w:rsidRPr="008C0297">
        <w:rPr>
          <w:position w:val="2"/>
          <w:sz w:val="28"/>
          <w:szCs w:val="28"/>
          <w:lang w:val="uk-UA"/>
        </w:rPr>
        <w:t>грн</w:t>
      </w:r>
      <w:proofErr w:type="spellEnd"/>
      <w:r w:rsidRPr="008C0297">
        <w:rPr>
          <w:position w:val="2"/>
          <w:sz w:val="28"/>
          <w:szCs w:val="28"/>
          <w:lang w:val="uk-UA"/>
        </w:rPr>
        <w:t xml:space="preserve">), «Паркування та ринок» (0,5 </w:t>
      </w:r>
      <w:r w:rsidRPr="008C0297">
        <w:rPr>
          <w:position w:val="2"/>
          <w:sz w:val="28"/>
          <w:szCs w:val="28"/>
          <w:lang w:val="uk-UA"/>
        </w:rPr>
        <w:lastRenderedPageBreak/>
        <w:t>млн грн), «Міський палац культури ім. В. Радченка» (0,08 млн грн)</w:t>
      </w:r>
      <w:r>
        <w:rPr>
          <w:position w:val="2"/>
          <w:sz w:val="28"/>
          <w:szCs w:val="28"/>
          <w:lang w:val="uk-UA"/>
        </w:rPr>
        <w:t>,</w:t>
      </w:r>
      <w:r w:rsidRPr="008C0297">
        <w:rPr>
          <w:position w:val="2"/>
          <w:sz w:val="28"/>
          <w:szCs w:val="28"/>
          <w:lang w:val="uk-UA"/>
        </w:rPr>
        <w:t xml:space="preserve"> «ТРА «Новий Чернігів» (0,06 млн</w:t>
      </w:r>
      <w:r>
        <w:rPr>
          <w:position w:val="2"/>
          <w:sz w:val="28"/>
          <w:szCs w:val="28"/>
          <w:lang w:val="uk-UA"/>
        </w:rPr>
        <w:t xml:space="preserve"> грн).</w:t>
      </w:r>
    </w:p>
    <w:p w:rsidR="00DA015D" w:rsidRPr="007637E2" w:rsidRDefault="00DA015D" w:rsidP="00DA015D">
      <w:pPr>
        <w:ind w:firstLine="851"/>
        <w:jc w:val="both"/>
        <w:rPr>
          <w:position w:val="2"/>
          <w:sz w:val="28"/>
          <w:szCs w:val="28"/>
          <w:lang w:val="uk-UA"/>
        </w:rPr>
      </w:pPr>
      <w:r w:rsidRPr="007637E2">
        <w:rPr>
          <w:position w:val="2"/>
          <w:sz w:val="28"/>
          <w:szCs w:val="28"/>
          <w:lang w:val="uk-UA"/>
        </w:rPr>
        <w:t xml:space="preserve">Збитково спрацювали вісім комунальних комерційних підприємств міської ради. </w:t>
      </w:r>
    </w:p>
    <w:p w:rsidR="00DA015D" w:rsidRDefault="00DA015D" w:rsidP="00DA015D">
      <w:pPr>
        <w:ind w:firstLine="851"/>
        <w:jc w:val="both"/>
        <w:rPr>
          <w:position w:val="2"/>
          <w:sz w:val="28"/>
          <w:szCs w:val="28"/>
          <w:lang w:val="uk-UA"/>
        </w:rPr>
      </w:pPr>
      <w:r w:rsidRPr="007637E2">
        <w:rPr>
          <w:position w:val="2"/>
          <w:sz w:val="28"/>
          <w:szCs w:val="28"/>
          <w:lang w:val="uk-UA"/>
        </w:rPr>
        <w:t>Найбільші збитки (7,7 млн грн) за результатами 2019 року отримало КП «Чернігівське тролейбусне управління». Збитковість діяльності підприємства пов’язана зі зростанням операційних витрат та неповним відшкодуванням з бюджету витрат підприємства на перевезення пільгових категорій громадян</w:t>
      </w:r>
      <w:r>
        <w:rPr>
          <w:position w:val="2"/>
          <w:sz w:val="28"/>
          <w:szCs w:val="28"/>
          <w:lang w:val="uk-UA"/>
        </w:rPr>
        <w:t>.</w:t>
      </w:r>
    </w:p>
    <w:p w:rsidR="00DA015D" w:rsidRPr="007637E2" w:rsidRDefault="00DA015D" w:rsidP="00DA015D">
      <w:pPr>
        <w:ind w:firstLine="851"/>
        <w:jc w:val="both"/>
        <w:rPr>
          <w:position w:val="2"/>
          <w:sz w:val="28"/>
          <w:szCs w:val="28"/>
          <w:lang w:val="uk-UA"/>
        </w:rPr>
      </w:pPr>
      <w:r>
        <w:rPr>
          <w:position w:val="2"/>
          <w:sz w:val="28"/>
          <w:szCs w:val="28"/>
          <w:lang w:val="uk-UA"/>
        </w:rPr>
        <w:t xml:space="preserve">Діяльність збиткових за підсумками 2019 року підприємств, як правило, пов’язана з утриманням міста або має соціальне навантаження. Це підприємства, доходи яких у значній мірі залежать від обсягів бюджетного фінансування. Збитки підприємств склали: </w:t>
      </w:r>
      <w:r w:rsidRPr="009A773E">
        <w:rPr>
          <w:position w:val="2"/>
          <w:sz w:val="28"/>
          <w:szCs w:val="28"/>
          <w:lang w:val="uk-UA"/>
        </w:rPr>
        <w:t xml:space="preserve">КП </w:t>
      </w:r>
      <w:r>
        <w:rPr>
          <w:position w:val="2"/>
          <w:sz w:val="28"/>
          <w:szCs w:val="28"/>
          <w:lang w:val="uk-UA"/>
        </w:rPr>
        <w:t>«</w:t>
      </w:r>
      <w:r w:rsidRPr="009A773E">
        <w:rPr>
          <w:position w:val="2"/>
          <w:sz w:val="28"/>
          <w:szCs w:val="28"/>
          <w:lang w:val="uk-UA"/>
        </w:rPr>
        <w:t>АТП-2528</w:t>
      </w:r>
      <w:r>
        <w:rPr>
          <w:position w:val="2"/>
          <w:sz w:val="28"/>
          <w:szCs w:val="28"/>
          <w:lang w:val="uk-UA"/>
        </w:rPr>
        <w:t xml:space="preserve">» </w:t>
      </w:r>
      <w:r w:rsidRPr="008C0297">
        <w:rPr>
          <w:position w:val="2"/>
          <w:sz w:val="28"/>
          <w:szCs w:val="28"/>
          <w:lang w:val="uk-UA"/>
        </w:rPr>
        <w:t>–</w:t>
      </w:r>
      <w:r>
        <w:rPr>
          <w:position w:val="2"/>
          <w:sz w:val="28"/>
          <w:szCs w:val="28"/>
          <w:lang w:val="uk-UA"/>
        </w:rPr>
        <w:t xml:space="preserve"> 4,5 млн </w:t>
      </w:r>
      <w:proofErr w:type="spellStart"/>
      <w:r>
        <w:rPr>
          <w:position w:val="2"/>
          <w:sz w:val="28"/>
          <w:szCs w:val="28"/>
          <w:lang w:val="uk-UA"/>
        </w:rPr>
        <w:t>грн</w:t>
      </w:r>
      <w:proofErr w:type="spellEnd"/>
      <w:r>
        <w:rPr>
          <w:position w:val="2"/>
          <w:sz w:val="28"/>
          <w:szCs w:val="28"/>
          <w:lang w:val="uk-UA"/>
        </w:rPr>
        <w:t xml:space="preserve">, </w:t>
      </w:r>
      <w:r w:rsidRPr="009A773E">
        <w:rPr>
          <w:position w:val="2"/>
          <w:sz w:val="28"/>
          <w:szCs w:val="28"/>
          <w:lang w:val="uk-UA"/>
        </w:rPr>
        <w:t xml:space="preserve">КП </w:t>
      </w:r>
      <w:r>
        <w:rPr>
          <w:position w:val="2"/>
          <w:sz w:val="28"/>
          <w:szCs w:val="28"/>
          <w:lang w:val="uk-UA"/>
        </w:rPr>
        <w:t>«</w:t>
      </w:r>
      <w:proofErr w:type="spellStart"/>
      <w:r w:rsidRPr="009A773E">
        <w:rPr>
          <w:position w:val="2"/>
          <w:sz w:val="28"/>
          <w:szCs w:val="28"/>
          <w:lang w:val="uk-UA"/>
        </w:rPr>
        <w:t>Зеленбуд</w:t>
      </w:r>
      <w:proofErr w:type="spellEnd"/>
      <w:r>
        <w:rPr>
          <w:position w:val="2"/>
          <w:sz w:val="28"/>
          <w:szCs w:val="28"/>
          <w:lang w:val="uk-UA"/>
        </w:rPr>
        <w:t xml:space="preserve">» </w:t>
      </w:r>
      <w:r w:rsidRPr="008C0297">
        <w:rPr>
          <w:position w:val="2"/>
          <w:sz w:val="28"/>
          <w:szCs w:val="28"/>
          <w:lang w:val="uk-UA"/>
        </w:rPr>
        <w:t>–</w:t>
      </w:r>
      <w:r>
        <w:rPr>
          <w:position w:val="2"/>
          <w:sz w:val="28"/>
          <w:szCs w:val="28"/>
          <w:lang w:val="uk-UA"/>
        </w:rPr>
        <w:t xml:space="preserve"> 0,4 </w:t>
      </w:r>
      <w:proofErr w:type="spellStart"/>
      <w:r>
        <w:rPr>
          <w:position w:val="2"/>
          <w:sz w:val="28"/>
          <w:szCs w:val="28"/>
          <w:lang w:val="uk-UA"/>
        </w:rPr>
        <w:t>млн</w:t>
      </w:r>
      <w:proofErr w:type="spellEnd"/>
      <w:r>
        <w:rPr>
          <w:position w:val="2"/>
          <w:sz w:val="28"/>
          <w:szCs w:val="28"/>
          <w:lang w:val="uk-UA"/>
        </w:rPr>
        <w:t xml:space="preserve"> грн , </w:t>
      </w:r>
      <w:r w:rsidRPr="009A773E">
        <w:rPr>
          <w:position w:val="2"/>
          <w:sz w:val="28"/>
          <w:szCs w:val="28"/>
          <w:lang w:val="uk-UA"/>
        </w:rPr>
        <w:t xml:space="preserve">КП </w:t>
      </w:r>
      <w:r>
        <w:rPr>
          <w:position w:val="2"/>
          <w:sz w:val="28"/>
          <w:szCs w:val="28"/>
          <w:lang w:val="uk-UA"/>
        </w:rPr>
        <w:t>«</w:t>
      </w:r>
      <w:proofErr w:type="spellStart"/>
      <w:r w:rsidRPr="009A773E">
        <w:rPr>
          <w:position w:val="2"/>
          <w:sz w:val="28"/>
          <w:szCs w:val="28"/>
          <w:lang w:val="uk-UA"/>
        </w:rPr>
        <w:t>Міськсвітло</w:t>
      </w:r>
      <w:proofErr w:type="spellEnd"/>
      <w:r>
        <w:rPr>
          <w:position w:val="2"/>
          <w:sz w:val="28"/>
          <w:szCs w:val="28"/>
          <w:lang w:val="uk-UA"/>
        </w:rPr>
        <w:t xml:space="preserve">» </w:t>
      </w:r>
      <w:r w:rsidRPr="008C0297">
        <w:rPr>
          <w:position w:val="2"/>
          <w:sz w:val="28"/>
          <w:szCs w:val="28"/>
          <w:lang w:val="uk-UA"/>
        </w:rPr>
        <w:t>–</w:t>
      </w:r>
      <w:r>
        <w:rPr>
          <w:position w:val="2"/>
          <w:sz w:val="28"/>
          <w:szCs w:val="28"/>
          <w:lang w:val="uk-UA"/>
        </w:rPr>
        <w:t xml:space="preserve"> 0,3 </w:t>
      </w:r>
      <w:proofErr w:type="spellStart"/>
      <w:r>
        <w:rPr>
          <w:position w:val="2"/>
          <w:sz w:val="28"/>
          <w:szCs w:val="28"/>
          <w:lang w:val="uk-UA"/>
        </w:rPr>
        <w:t>млн</w:t>
      </w:r>
      <w:proofErr w:type="spellEnd"/>
      <w:r>
        <w:rPr>
          <w:position w:val="2"/>
          <w:sz w:val="28"/>
          <w:szCs w:val="28"/>
          <w:lang w:val="uk-UA"/>
        </w:rPr>
        <w:t xml:space="preserve"> грн, </w:t>
      </w:r>
      <w:r w:rsidRPr="009A773E">
        <w:rPr>
          <w:position w:val="2"/>
          <w:sz w:val="28"/>
          <w:szCs w:val="28"/>
          <w:lang w:val="uk-UA"/>
        </w:rPr>
        <w:t xml:space="preserve">КП </w:t>
      </w:r>
      <w:r>
        <w:rPr>
          <w:position w:val="2"/>
          <w:sz w:val="28"/>
          <w:szCs w:val="28"/>
          <w:lang w:val="uk-UA"/>
        </w:rPr>
        <w:t>«</w:t>
      </w:r>
      <w:r w:rsidRPr="009A773E">
        <w:rPr>
          <w:position w:val="2"/>
          <w:sz w:val="28"/>
          <w:szCs w:val="28"/>
          <w:lang w:val="uk-UA"/>
        </w:rPr>
        <w:t xml:space="preserve">ВСЦ </w:t>
      </w:r>
      <w:r>
        <w:rPr>
          <w:position w:val="2"/>
          <w:sz w:val="28"/>
          <w:szCs w:val="28"/>
          <w:lang w:val="uk-UA"/>
        </w:rPr>
        <w:t>«</w:t>
      </w:r>
      <w:r w:rsidRPr="009A773E">
        <w:rPr>
          <w:position w:val="2"/>
          <w:sz w:val="28"/>
          <w:szCs w:val="28"/>
          <w:lang w:val="uk-UA"/>
        </w:rPr>
        <w:t>Крок до тварин</w:t>
      </w:r>
      <w:r>
        <w:rPr>
          <w:position w:val="2"/>
          <w:sz w:val="28"/>
          <w:szCs w:val="28"/>
          <w:lang w:val="uk-UA"/>
        </w:rPr>
        <w:t>»</w:t>
      </w:r>
      <w:r w:rsidR="00D62D40" w:rsidRPr="00D62D40">
        <w:rPr>
          <w:position w:val="2"/>
          <w:sz w:val="28"/>
          <w:szCs w:val="28"/>
          <w:lang w:val="uk-UA"/>
        </w:rPr>
        <w:t xml:space="preserve"> </w:t>
      </w:r>
      <w:r w:rsidR="00D62D40" w:rsidRPr="008C0297">
        <w:rPr>
          <w:position w:val="2"/>
          <w:sz w:val="28"/>
          <w:szCs w:val="28"/>
          <w:lang w:val="uk-UA"/>
        </w:rPr>
        <w:t>–</w:t>
      </w:r>
      <w:r>
        <w:rPr>
          <w:position w:val="2"/>
          <w:sz w:val="28"/>
          <w:szCs w:val="28"/>
          <w:lang w:val="uk-UA"/>
        </w:rPr>
        <w:t xml:space="preserve"> 0,3 млн грн,  </w:t>
      </w:r>
      <w:r w:rsidRPr="009A773E">
        <w:rPr>
          <w:position w:val="2"/>
          <w:sz w:val="28"/>
          <w:szCs w:val="28"/>
          <w:lang w:val="uk-UA"/>
        </w:rPr>
        <w:t xml:space="preserve">КП </w:t>
      </w:r>
      <w:r>
        <w:rPr>
          <w:position w:val="2"/>
          <w:sz w:val="28"/>
          <w:szCs w:val="28"/>
          <w:lang w:val="uk-UA"/>
        </w:rPr>
        <w:t>«</w:t>
      </w:r>
      <w:r w:rsidRPr="009A773E">
        <w:rPr>
          <w:position w:val="2"/>
          <w:sz w:val="28"/>
          <w:szCs w:val="28"/>
          <w:lang w:val="uk-UA"/>
        </w:rPr>
        <w:t>Муніципальна варта</w:t>
      </w:r>
      <w:r>
        <w:rPr>
          <w:position w:val="2"/>
          <w:sz w:val="28"/>
          <w:szCs w:val="28"/>
          <w:lang w:val="uk-UA"/>
        </w:rPr>
        <w:t xml:space="preserve">» </w:t>
      </w:r>
      <w:r w:rsidRPr="008C0297">
        <w:rPr>
          <w:position w:val="2"/>
          <w:sz w:val="28"/>
          <w:szCs w:val="28"/>
          <w:lang w:val="uk-UA"/>
        </w:rPr>
        <w:t>–</w:t>
      </w:r>
      <w:r>
        <w:rPr>
          <w:position w:val="2"/>
          <w:sz w:val="28"/>
          <w:szCs w:val="28"/>
          <w:lang w:val="uk-UA"/>
        </w:rPr>
        <w:t xml:space="preserve"> 0,2 млн грн, </w:t>
      </w:r>
      <w:r w:rsidRPr="009A773E">
        <w:rPr>
          <w:position w:val="2"/>
          <w:sz w:val="28"/>
          <w:szCs w:val="28"/>
          <w:lang w:val="uk-UA"/>
        </w:rPr>
        <w:t xml:space="preserve">КП </w:t>
      </w:r>
      <w:r>
        <w:rPr>
          <w:position w:val="2"/>
          <w:sz w:val="28"/>
          <w:szCs w:val="28"/>
          <w:lang w:val="uk-UA"/>
        </w:rPr>
        <w:t>«</w:t>
      </w:r>
      <w:r w:rsidRPr="009A773E">
        <w:rPr>
          <w:position w:val="2"/>
          <w:sz w:val="28"/>
          <w:szCs w:val="28"/>
          <w:lang w:val="uk-UA"/>
        </w:rPr>
        <w:t>Центр</w:t>
      </w:r>
      <w:r>
        <w:rPr>
          <w:position w:val="2"/>
          <w:sz w:val="28"/>
          <w:szCs w:val="28"/>
          <w:lang w:val="uk-UA"/>
        </w:rPr>
        <w:t>альний</w:t>
      </w:r>
      <w:r w:rsidRPr="009A773E">
        <w:rPr>
          <w:position w:val="2"/>
          <w:sz w:val="28"/>
          <w:szCs w:val="28"/>
          <w:lang w:val="uk-UA"/>
        </w:rPr>
        <w:t xml:space="preserve"> парк культури та відп</w:t>
      </w:r>
      <w:r>
        <w:rPr>
          <w:position w:val="2"/>
          <w:sz w:val="28"/>
          <w:szCs w:val="28"/>
          <w:lang w:val="uk-UA"/>
        </w:rPr>
        <w:t xml:space="preserve">очинку» </w:t>
      </w:r>
      <w:r w:rsidRPr="008C0297">
        <w:rPr>
          <w:position w:val="2"/>
          <w:sz w:val="28"/>
          <w:szCs w:val="28"/>
          <w:lang w:val="uk-UA"/>
        </w:rPr>
        <w:t>–</w:t>
      </w:r>
      <w:r>
        <w:rPr>
          <w:position w:val="2"/>
          <w:sz w:val="28"/>
          <w:szCs w:val="28"/>
          <w:lang w:val="uk-UA"/>
        </w:rPr>
        <w:t xml:space="preserve"> 0,2 млн грн, </w:t>
      </w:r>
      <w:r w:rsidRPr="009A773E">
        <w:rPr>
          <w:position w:val="2"/>
          <w:sz w:val="28"/>
          <w:szCs w:val="28"/>
          <w:lang w:val="uk-UA"/>
        </w:rPr>
        <w:t xml:space="preserve">КП </w:t>
      </w:r>
      <w:r>
        <w:rPr>
          <w:position w:val="2"/>
          <w:sz w:val="28"/>
          <w:szCs w:val="28"/>
          <w:lang w:val="uk-UA"/>
        </w:rPr>
        <w:t>«</w:t>
      </w:r>
      <w:r w:rsidRPr="009A773E">
        <w:rPr>
          <w:position w:val="2"/>
          <w:sz w:val="28"/>
          <w:szCs w:val="28"/>
          <w:lang w:val="uk-UA"/>
        </w:rPr>
        <w:t>Шкільне</w:t>
      </w:r>
      <w:r>
        <w:rPr>
          <w:position w:val="2"/>
          <w:sz w:val="28"/>
          <w:szCs w:val="28"/>
          <w:lang w:val="uk-UA"/>
        </w:rPr>
        <w:t xml:space="preserve">» </w:t>
      </w:r>
      <w:r w:rsidRPr="008C0297">
        <w:rPr>
          <w:position w:val="2"/>
          <w:sz w:val="28"/>
          <w:szCs w:val="28"/>
          <w:lang w:val="uk-UA"/>
        </w:rPr>
        <w:t>–</w:t>
      </w:r>
      <w:r>
        <w:rPr>
          <w:position w:val="2"/>
          <w:sz w:val="28"/>
          <w:szCs w:val="28"/>
          <w:lang w:val="uk-UA"/>
        </w:rPr>
        <w:t xml:space="preserve"> 0,1 млн грн.  </w:t>
      </w:r>
    </w:p>
    <w:p w:rsidR="00DA015D" w:rsidRPr="007637E2" w:rsidRDefault="00DA015D" w:rsidP="00DA015D">
      <w:pPr>
        <w:ind w:firstLine="851"/>
        <w:jc w:val="both"/>
        <w:rPr>
          <w:position w:val="2"/>
          <w:sz w:val="28"/>
          <w:szCs w:val="28"/>
          <w:lang w:val="uk-UA"/>
        </w:rPr>
      </w:pPr>
      <w:r w:rsidRPr="007637E2">
        <w:rPr>
          <w:position w:val="2"/>
          <w:sz w:val="28"/>
          <w:szCs w:val="28"/>
          <w:lang w:val="uk-UA"/>
        </w:rPr>
        <w:t>Загальний обсяг капітальних інвестицій, освоєних комунальними підприємствами міської ради у звітному періоді, склав 1</w:t>
      </w:r>
      <w:r>
        <w:rPr>
          <w:position w:val="2"/>
          <w:sz w:val="28"/>
          <w:szCs w:val="28"/>
          <w:lang w:val="uk-UA"/>
        </w:rPr>
        <w:t>10</w:t>
      </w:r>
      <w:r w:rsidRPr="007637E2">
        <w:rPr>
          <w:position w:val="2"/>
          <w:sz w:val="28"/>
          <w:szCs w:val="28"/>
          <w:lang w:val="uk-UA"/>
        </w:rPr>
        <w:t xml:space="preserve">,0 млн грн. </w:t>
      </w:r>
    </w:p>
    <w:p w:rsidR="00DA015D" w:rsidRPr="002A0DDE" w:rsidRDefault="00DA015D" w:rsidP="00DA015D">
      <w:pPr>
        <w:ind w:firstLine="851"/>
        <w:jc w:val="both"/>
        <w:rPr>
          <w:position w:val="2"/>
          <w:sz w:val="28"/>
          <w:szCs w:val="28"/>
          <w:lang w:val="uk-UA"/>
        </w:rPr>
      </w:pPr>
      <w:r w:rsidRPr="007637E2">
        <w:rPr>
          <w:position w:val="2"/>
          <w:sz w:val="28"/>
          <w:szCs w:val="28"/>
          <w:lang w:val="uk-UA"/>
        </w:rPr>
        <w:t>Найбільше капітальних інвестицій освоєно К</w:t>
      </w:r>
      <w:proofErr w:type="spellStart"/>
      <w:r w:rsidRPr="007637E2">
        <w:rPr>
          <w:position w:val="2"/>
          <w:sz w:val="28"/>
          <w:szCs w:val="28"/>
          <w:lang w:val="uk-UA"/>
        </w:rPr>
        <w:t>П «Чернігівводока</w:t>
      </w:r>
      <w:proofErr w:type="spellEnd"/>
      <w:r w:rsidRPr="007637E2">
        <w:rPr>
          <w:position w:val="2"/>
          <w:sz w:val="28"/>
          <w:szCs w:val="28"/>
          <w:lang w:val="uk-UA"/>
        </w:rPr>
        <w:t xml:space="preserve">нал» (38 </w:t>
      </w:r>
      <w:proofErr w:type="spellStart"/>
      <w:r w:rsidRPr="007637E2">
        <w:rPr>
          <w:position w:val="2"/>
          <w:sz w:val="28"/>
          <w:szCs w:val="28"/>
          <w:lang w:val="uk-UA"/>
        </w:rPr>
        <w:t>млн гр</w:t>
      </w:r>
      <w:proofErr w:type="spellEnd"/>
      <w:r w:rsidRPr="007637E2">
        <w:rPr>
          <w:position w:val="2"/>
          <w:sz w:val="28"/>
          <w:szCs w:val="28"/>
          <w:lang w:val="uk-UA"/>
        </w:rPr>
        <w:t xml:space="preserve">н на реконструкцію каналізаційних колекторів та систем водопостачання, придбання спецтехніки, приладів та обладнання), КП «Чернігівське тролейбусне управління» (33,1 млн грн на придбання нових </w:t>
      </w:r>
      <w:r w:rsidRPr="002A0DDE">
        <w:rPr>
          <w:position w:val="2"/>
          <w:sz w:val="28"/>
          <w:szCs w:val="28"/>
          <w:lang w:val="uk-UA"/>
        </w:rPr>
        <w:t>тролейбусів, інших основних засобів та ремонт контактної мережі).</w:t>
      </w:r>
    </w:p>
    <w:p w:rsidR="00DA015D" w:rsidRPr="002A0DDE" w:rsidRDefault="00DA015D" w:rsidP="00DA015D">
      <w:pPr>
        <w:ind w:firstLine="851"/>
        <w:jc w:val="both"/>
        <w:rPr>
          <w:sz w:val="28"/>
          <w:szCs w:val="28"/>
          <w:lang w:val="uk-UA"/>
        </w:rPr>
      </w:pPr>
      <w:r w:rsidRPr="002A0DDE">
        <w:rPr>
          <w:sz w:val="28"/>
          <w:szCs w:val="28"/>
          <w:lang w:val="uk-UA"/>
        </w:rPr>
        <w:t>Також у 2019 році рішенням виконавчого комітету Чернігівської міської ради змінено тарифи на послуги з поводження з побутовими відходами (рішення виконавчого комітету від 20.12.2019 № 531 «Про внесення змін до рішення виконавчого комітету міської ради від 11 травня 2018 року №189 «Про встановлення тарифів» для комунального підприємства «АТП-2528» Чернігівської міської ради</w:t>
      </w:r>
      <w:r>
        <w:rPr>
          <w:sz w:val="28"/>
          <w:szCs w:val="28"/>
          <w:lang w:val="uk-UA"/>
        </w:rPr>
        <w:t>),</w:t>
      </w:r>
      <w:r w:rsidRPr="002A0DDE">
        <w:rPr>
          <w:sz w:val="28"/>
          <w:szCs w:val="28"/>
          <w:lang w:val="uk-UA"/>
        </w:rPr>
        <w:t xml:space="preserve"> які введені в дію з 01.02.2020</w:t>
      </w:r>
      <w:r>
        <w:rPr>
          <w:sz w:val="28"/>
          <w:szCs w:val="28"/>
          <w:lang w:val="uk-UA"/>
        </w:rPr>
        <w:t>,</w:t>
      </w:r>
      <w:r w:rsidRPr="002A0DDE">
        <w:rPr>
          <w:sz w:val="28"/>
          <w:szCs w:val="28"/>
          <w:lang w:val="uk-UA"/>
        </w:rPr>
        <w:t xml:space="preserve"> та послуги з користування майданчиками для платного паркування транспортних засобів (рішення виконавчого комітету від 20.12.2019 № 540 «Про встановлення тарифу на послуги з користування майданчиками для платного паркування транспортних засобів»</w:t>
      </w:r>
      <w:r>
        <w:rPr>
          <w:sz w:val="28"/>
          <w:szCs w:val="28"/>
          <w:lang w:val="uk-UA"/>
        </w:rPr>
        <w:t>)</w:t>
      </w:r>
      <w:r w:rsidRPr="002A0DDE">
        <w:rPr>
          <w:sz w:val="28"/>
          <w:szCs w:val="28"/>
          <w:lang w:val="uk-UA"/>
        </w:rPr>
        <w:t>, введен</w:t>
      </w:r>
      <w:r>
        <w:rPr>
          <w:sz w:val="28"/>
          <w:szCs w:val="28"/>
          <w:lang w:val="uk-UA"/>
        </w:rPr>
        <w:t>о</w:t>
      </w:r>
      <w:r w:rsidRPr="002A0DDE">
        <w:rPr>
          <w:sz w:val="28"/>
          <w:szCs w:val="28"/>
          <w:lang w:val="uk-UA"/>
        </w:rPr>
        <w:t xml:space="preserve"> в дію 01.01.2020. </w:t>
      </w:r>
    </w:p>
    <w:p w:rsidR="00DA015D" w:rsidRPr="002A0DDE" w:rsidRDefault="00DA015D" w:rsidP="00DA015D">
      <w:pPr>
        <w:shd w:val="clear" w:color="auto" w:fill="FFFFFF"/>
        <w:ind w:firstLine="851"/>
        <w:jc w:val="both"/>
        <w:rPr>
          <w:position w:val="2"/>
          <w:sz w:val="28"/>
          <w:szCs w:val="28"/>
          <w:lang w:val="uk-UA"/>
        </w:rPr>
      </w:pPr>
      <w:r w:rsidRPr="002A0DDE">
        <w:rPr>
          <w:position w:val="2"/>
          <w:sz w:val="28"/>
          <w:szCs w:val="28"/>
          <w:lang w:val="uk-UA"/>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C96C5A" w:rsidRPr="008643D3" w:rsidRDefault="00C96C5A" w:rsidP="00FA16EA">
      <w:pPr>
        <w:ind w:firstLine="851"/>
        <w:jc w:val="both"/>
        <w:rPr>
          <w:b/>
          <w:sz w:val="28"/>
          <w:szCs w:val="28"/>
          <w:highlight w:val="yellow"/>
          <w:lang w:val="uk-UA"/>
        </w:rPr>
      </w:pPr>
    </w:p>
    <w:p w:rsidR="00C96C5A" w:rsidRPr="004E3A45" w:rsidRDefault="00C96C5A" w:rsidP="00F83E7F">
      <w:pPr>
        <w:ind w:firstLine="851"/>
        <w:jc w:val="both"/>
        <w:rPr>
          <w:i/>
          <w:sz w:val="28"/>
          <w:szCs w:val="28"/>
          <w:lang w:val="uk-UA"/>
        </w:rPr>
      </w:pPr>
      <w:r w:rsidRPr="004E3A45">
        <w:rPr>
          <w:i/>
          <w:sz w:val="28"/>
          <w:szCs w:val="28"/>
          <w:lang w:val="uk-UA"/>
        </w:rPr>
        <w:t>1.6. Операційна ціль: переведення системи надання адміністративних послуг в електронну форму</w:t>
      </w:r>
    </w:p>
    <w:p w:rsidR="00896985" w:rsidRPr="002C50A7" w:rsidRDefault="00896985" w:rsidP="00896985">
      <w:pPr>
        <w:ind w:firstLine="709"/>
        <w:jc w:val="both"/>
        <w:rPr>
          <w:bCs/>
          <w:sz w:val="28"/>
          <w:szCs w:val="28"/>
          <w:highlight w:val="green"/>
          <w:lang w:val="uk-UA"/>
        </w:rPr>
      </w:pPr>
      <w:r w:rsidRPr="005B0788">
        <w:rPr>
          <w:bCs/>
          <w:sz w:val="28"/>
          <w:szCs w:val="28"/>
          <w:lang w:val="uk-UA"/>
        </w:rPr>
        <w:t xml:space="preserve">Загальна кількість адміністративних послуг, що надаються через Центр надання адміністративних послуг м. Чернігова (далі – Центр), на сьогодні складає 221, із них 80 (36%) адміністративних послуг надаються Чернігівською міською радою та її виконавчими органами, 32 (15%) – департаментами та управліннями Чернігівської обласної державної адміністрації та 109 (49%) – </w:t>
      </w:r>
      <w:r w:rsidRPr="005B0788">
        <w:rPr>
          <w:bCs/>
          <w:sz w:val="28"/>
          <w:szCs w:val="28"/>
          <w:lang w:val="uk-UA"/>
        </w:rPr>
        <w:lastRenderedPageBreak/>
        <w:t>територіальними органами центральних органів виконавчої влади.</w:t>
      </w:r>
      <w:r w:rsidRPr="005B0788">
        <w:rPr>
          <w:bCs/>
          <w:sz w:val="27"/>
          <w:szCs w:val="27"/>
          <w:lang w:val="uk-UA"/>
        </w:rPr>
        <w:t xml:space="preserve"> </w:t>
      </w:r>
      <w:r w:rsidRPr="005B0788">
        <w:rPr>
          <w:bCs/>
          <w:sz w:val="28"/>
          <w:szCs w:val="28"/>
          <w:lang w:val="uk-UA"/>
        </w:rPr>
        <w:t xml:space="preserve">Всього </w:t>
      </w:r>
      <w:r w:rsidR="008C1D0A">
        <w:rPr>
          <w:bCs/>
          <w:sz w:val="28"/>
          <w:szCs w:val="28"/>
          <w:lang w:val="uk-UA"/>
        </w:rPr>
        <w:t>учасниками Центру є 33 суб’єкта</w:t>
      </w:r>
      <w:r w:rsidRPr="005B0788">
        <w:rPr>
          <w:bCs/>
          <w:sz w:val="28"/>
          <w:szCs w:val="28"/>
          <w:lang w:val="uk-UA"/>
        </w:rPr>
        <w:t xml:space="preserve"> надання адміністративних послуг.</w:t>
      </w:r>
    </w:p>
    <w:p w:rsidR="00896985" w:rsidRPr="00266F86" w:rsidRDefault="00896985" w:rsidP="00896985">
      <w:pPr>
        <w:ind w:firstLine="709"/>
        <w:jc w:val="both"/>
        <w:rPr>
          <w:bCs/>
          <w:sz w:val="28"/>
          <w:szCs w:val="28"/>
          <w:lang w:val="uk-UA"/>
        </w:rPr>
      </w:pPr>
      <w:r w:rsidRPr="00266F86">
        <w:rPr>
          <w:bCs/>
          <w:sz w:val="28"/>
          <w:szCs w:val="28"/>
          <w:lang w:val="uk-UA"/>
        </w:rPr>
        <w:t>Станом на 01.01.2020 до учасників Центру надійшло 493808 звернень</w:t>
      </w:r>
      <w:r w:rsidRPr="00914B91">
        <w:rPr>
          <w:bCs/>
          <w:sz w:val="28"/>
          <w:szCs w:val="28"/>
          <w:lang w:val="uk-UA"/>
        </w:rPr>
        <w:t xml:space="preserve">, </w:t>
      </w:r>
      <w:r w:rsidR="00914B91">
        <w:rPr>
          <w:bCs/>
          <w:sz w:val="28"/>
          <w:szCs w:val="28"/>
          <w:lang w:val="uk-UA"/>
        </w:rPr>
        <w:t xml:space="preserve">у </w:t>
      </w:r>
      <w:r w:rsidRPr="00266F86">
        <w:rPr>
          <w:bCs/>
          <w:sz w:val="28"/>
          <w:szCs w:val="28"/>
          <w:lang w:val="uk-UA"/>
        </w:rPr>
        <w:t>тому числі: 185087 заяв, 126501 суб’єкт звернувся за консультацією та 182220 – для отримання результату послуги.</w:t>
      </w:r>
    </w:p>
    <w:p w:rsidR="00445A03" w:rsidRPr="00896985" w:rsidRDefault="00914B91" w:rsidP="00445A03">
      <w:pPr>
        <w:shd w:val="clear" w:color="auto" w:fill="FFFFFF"/>
        <w:tabs>
          <w:tab w:val="left" w:pos="851"/>
        </w:tabs>
        <w:ind w:firstLine="709"/>
        <w:jc w:val="both"/>
        <w:rPr>
          <w:sz w:val="28"/>
          <w:szCs w:val="28"/>
          <w:lang w:val="uk-UA"/>
        </w:rPr>
      </w:pPr>
      <w:r>
        <w:rPr>
          <w:sz w:val="28"/>
          <w:szCs w:val="28"/>
          <w:lang w:val="uk-UA"/>
        </w:rPr>
        <w:t>М</w:t>
      </w:r>
      <w:r w:rsidR="00445A03" w:rsidRPr="00896985">
        <w:rPr>
          <w:sz w:val="28"/>
          <w:szCs w:val="28"/>
          <w:lang w:val="uk-UA"/>
        </w:rPr>
        <w:t xml:space="preserve">одернізовано екранний інтерфейс порталу адміністративних послуг </w:t>
      </w:r>
      <w:hyperlink r:id="rId14" w:history="1">
        <w:r w:rsidRPr="00D844E6">
          <w:rPr>
            <w:rStyle w:val="af4"/>
            <w:sz w:val="28"/>
            <w:szCs w:val="28"/>
            <w:lang w:val="uk-UA"/>
          </w:rPr>
          <w:t>https://www.admincher.gov.ua</w:t>
        </w:r>
      </w:hyperlink>
      <w:r w:rsidRPr="00896985">
        <w:rPr>
          <w:sz w:val="28"/>
          <w:szCs w:val="28"/>
          <w:lang w:val="uk-UA"/>
        </w:rPr>
        <w:t>:</w:t>
      </w:r>
      <w:r>
        <w:rPr>
          <w:sz w:val="28"/>
          <w:szCs w:val="28"/>
          <w:lang w:val="uk-UA"/>
        </w:rPr>
        <w:t xml:space="preserve"> </w:t>
      </w:r>
      <w:r w:rsidR="00445A03" w:rsidRPr="00896985">
        <w:rPr>
          <w:sz w:val="28"/>
          <w:szCs w:val="28"/>
          <w:lang w:val="uk-UA"/>
        </w:rPr>
        <w:t>з урахуванням використання користувачами порталу мобільних пристроїв</w:t>
      </w:r>
      <w:r>
        <w:rPr>
          <w:sz w:val="28"/>
          <w:szCs w:val="28"/>
          <w:lang w:val="uk-UA"/>
        </w:rPr>
        <w:t>.</w:t>
      </w:r>
      <w:r w:rsidR="00445A03" w:rsidRPr="00896985">
        <w:rPr>
          <w:sz w:val="28"/>
          <w:szCs w:val="28"/>
          <w:lang w:val="uk-UA"/>
        </w:rPr>
        <w:t xml:space="preserve"> </w:t>
      </w:r>
      <w:r>
        <w:rPr>
          <w:sz w:val="28"/>
          <w:szCs w:val="28"/>
          <w:lang w:val="uk-UA"/>
        </w:rPr>
        <w:t>Р</w:t>
      </w:r>
      <w:r w:rsidR="00445A03" w:rsidRPr="00896985">
        <w:rPr>
          <w:sz w:val="28"/>
          <w:szCs w:val="28"/>
          <w:lang w:val="uk-UA"/>
        </w:rPr>
        <w:t xml:space="preserve">еалізовано функцію відображення </w:t>
      </w:r>
      <w:r w:rsidRPr="00896985">
        <w:rPr>
          <w:sz w:val="28"/>
          <w:szCs w:val="28"/>
          <w:lang w:val="uk-UA"/>
        </w:rPr>
        <w:t xml:space="preserve">на порталі </w:t>
      </w:r>
      <w:r w:rsidR="00445A03" w:rsidRPr="00896985">
        <w:rPr>
          <w:sz w:val="28"/>
          <w:szCs w:val="28"/>
          <w:lang w:val="uk-UA"/>
        </w:rPr>
        <w:t>стану електронної черги</w:t>
      </w:r>
      <w:r>
        <w:rPr>
          <w:sz w:val="28"/>
          <w:szCs w:val="28"/>
          <w:lang w:val="uk-UA"/>
        </w:rPr>
        <w:t>.</w:t>
      </w:r>
      <w:r w:rsidR="00445A03" w:rsidRPr="00896985">
        <w:rPr>
          <w:sz w:val="28"/>
          <w:szCs w:val="28"/>
          <w:lang w:val="uk-UA"/>
        </w:rPr>
        <w:t xml:space="preserve"> </w:t>
      </w:r>
      <w:r>
        <w:rPr>
          <w:sz w:val="28"/>
          <w:szCs w:val="28"/>
          <w:lang w:val="uk-UA"/>
        </w:rPr>
        <w:t>Р</w:t>
      </w:r>
      <w:r w:rsidR="00445A03" w:rsidRPr="00896985">
        <w:rPr>
          <w:sz w:val="28"/>
          <w:szCs w:val="28"/>
          <w:lang w:val="uk-UA"/>
        </w:rPr>
        <w:t>озпочато надання послуги для нотаріусів «Отримання інформації з метою вчинення нотаріальних дій» із реєстру територіальної громади міста в електронному вигляді.</w:t>
      </w:r>
    </w:p>
    <w:p w:rsidR="00445A03" w:rsidRPr="00896985" w:rsidRDefault="00445A03" w:rsidP="00445A03">
      <w:pPr>
        <w:shd w:val="clear" w:color="auto" w:fill="FFFFFF"/>
        <w:tabs>
          <w:tab w:val="left" w:pos="851"/>
        </w:tabs>
        <w:ind w:firstLine="709"/>
        <w:jc w:val="both"/>
        <w:rPr>
          <w:sz w:val="28"/>
          <w:szCs w:val="28"/>
          <w:lang w:val="uk-UA"/>
        </w:rPr>
      </w:pPr>
      <w:r w:rsidRPr="00896985">
        <w:rPr>
          <w:sz w:val="28"/>
          <w:szCs w:val="28"/>
          <w:lang w:val="uk-UA"/>
        </w:rPr>
        <w:t xml:space="preserve">Крім того, у Центрі реалізовано функцію автоматичного занесення до реєстраційної картки даних з </w:t>
      </w:r>
      <w:r w:rsidRPr="00896985">
        <w:rPr>
          <w:sz w:val="28"/>
          <w:szCs w:val="28"/>
          <w:lang w:val="en-US"/>
        </w:rPr>
        <w:t>ID</w:t>
      </w:r>
      <w:r w:rsidRPr="00896985">
        <w:rPr>
          <w:sz w:val="28"/>
          <w:szCs w:val="28"/>
          <w:lang w:val="uk-UA"/>
        </w:rPr>
        <w:t>-картки.</w:t>
      </w:r>
    </w:p>
    <w:p w:rsidR="00445A03" w:rsidRDefault="00445A03" w:rsidP="00445A03">
      <w:pPr>
        <w:shd w:val="clear" w:color="auto" w:fill="FFFFFF"/>
        <w:tabs>
          <w:tab w:val="left" w:pos="851"/>
        </w:tabs>
        <w:ind w:firstLine="709"/>
        <w:jc w:val="both"/>
        <w:rPr>
          <w:sz w:val="28"/>
          <w:szCs w:val="28"/>
          <w:lang w:val="uk-UA"/>
        </w:rPr>
      </w:pPr>
      <w:r w:rsidRPr="00896985">
        <w:rPr>
          <w:sz w:val="28"/>
          <w:szCs w:val="28"/>
          <w:lang w:val="uk-UA"/>
        </w:rPr>
        <w:t>З метою доступності адміністративних послуг кожному мешканцю міста запроваджено сервіс надання адміністративних послуг суб’єктам звернення з обмеженими можливостями шляхом виїзного обслуговування за допомогою комплекту сучасної портативної техніки «Мобільний кейс».</w:t>
      </w:r>
    </w:p>
    <w:p w:rsidR="00F200C7" w:rsidRDefault="00F200C7" w:rsidP="00445A03">
      <w:pPr>
        <w:shd w:val="clear" w:color="auto" w:fill="FFFFFF"/>
        <w:tabs>
          <w:tab w:val="left" w:pos="851"/>
        </w:tabs>
        <w:ind w:firstLine="709"/>
        <w:jc w:val="both"/>
        <w:rPr>
          <w:sz w:val="28"/>
          <w:szCs w:val="28"/>
          <w:lang w:val="uk-UA"/>
        </w:rPr>
      </w:pPr>
      <w:r>
        <w:rPr>
          <w:sz w:val="28"/>
          <w:szCs w:val="28"/>
          <w:lang w:val="uk-UA"/>
        </w:rPr>
        <w:t xml:space="preserve">Завдяки співпраці управління адміністративних послуг міської ради та Чернігівської філії Державного підприємства </w:t>
      </w:r>
      <w:r w:rsidR="00914B91">
        <w:rPr>
          <w:sz w:val="28"/>
          <w:szCs w:val="28"/>
          <w:lang w:val="uk-UA"/>
        </w:rPr>
        <w:t>«</w:t>
      </w:r>
      <w:r>
        <w:rPr>
          <w:sz w:val="28"/>
          <w:szCs w:val="28"/>
          <w:lang w:val="uk-UA"/>
        </w:rPr>
        <w:t>Національні інформаційні системи» державними реєстраторами управління в пілотному режимі реалізовано розгляд он-лайн заяв та прийняття рішень про відкриття, зміни, і припинення ФОП та державну реєстрацію ТОВ, які діють за модельними статутами в межах області. За 2019 рік опрацьовано 1510 електронних заяв.</w:t>
      </w:r>
    </w:p>
    <w:p w:rsidR="00F233A8" w:rsidRPr="00896985" w:rsidRDefault="00101775" w:rsidP="00445A03">
      <w:pPr>
        <w:shd w:val="clear" w:color="auto" w:fill="FFFFFF"/>
        <w:tabs>
          <w:tab w:val="left" w:pos="851"/>
        </w:tabs>
        <w:ind w:firstLine="709"/>
        <w:jc w:val="both"/>
        <w:rPr>
          <w:sz w:val="28"/>
          <w:szCs w:val="28"/>
          <w:lang w:val="uk-UA"/>
        </w:rPr>
      </w:pPr>
      <w:r>
        <w:rPr>
          <w:sz w:val="28"/>
          <w:szCs w:val="28"/>
          <w:lang w:val="uk-UA"/>
        </w:rPr>
        <w:t>У</w:t>
      </w:r>
      <w:r w:rsidR="00F233A8" w:rsidRPr="00896985">
        <w:rPr>
          <w:sz w:val="28"/>
          <w:szCs w:val="28"/>
          <w:lang w:val="uk-UA"/>
        </w:rPr>
        <w:t xml:space="preserve"> приміщенні </w:t>
      </w:r>
      <w:proofErr w:type="spellStart"/>
      <w:r w:rsidR="00F233A8" w:rsidRPr="00896985">
        <w:rPr>
          <w:sz w:val="28"/>
          <w:szCs w:val="28"/>
          <w:lang w:val="uk-UA"/>
        </w:rPr>
        <w:t>Новозаводської</w:t>
      </w:r>
      <w:proofErr w:type="spellEnd"/>
      <w:r w:rsidR="00F233A8" w:rsidRPr="00896985">
        <w:rPr>
          <w:sz w:val="28"/>
          <w:szCs w:val="28"/>
          <w:lang w:val="uk-UA"/>
        </w:rPr>
        <w:t xml:space="preserve"> районної ради роз</w:t>
      </w:r>
      <w:hyperlink r:id="rId15" w:tgtFrame="_blank" w:history="1">
        <w:r w:rsidR="00D62D40">
          <w:rPr>
            <w:sz w:val="28"/>
            <w:szCs w:val="28"/>
            <w:lang w:val="uk-UA"/>
          </w:rPr>
          <w:t>почав роботу «</w:t>
        </w:r>
        <w:r w:rsidR="00F233A8" w:rsidRPr="00896985">
          <w:rPr>
            <w:sz w:val="28"/>
            <w:szCs w:val="28"/>
            <w:lang w:val="uk-UA"/>
          </w:rPr>
          <w:t>Прозорий офіс</w:t>
        </w:r>
      </w:hyperlink>
      <w:r w:rsidR="00D62D40">
        <w:rPr>
          <w:sz w:val="28"/>
          <w:szCs w:val="28"/>
          <w:lang w:val="uk-UA"/>
        </w:rPr>
        <w:t>»</w:t>
      </w:r>
      <w:r w:rsidR="00F233A8" w:rsidRPr="00896985">
        <w:rPr>
          <w:sz w:val="28"/>
          <w:szCs w:val="28"/>
          <w:lang w:val="uk-UA"/>
        </w:rPr>
        <w:t xml:space="preserve"> - Центр надання соціальних послуг та інших адміністративних послуг. </w:t>
      </w:r>
      <w:r w:rsidR="007D0A24" w:rsidRPr="00896985">
        <w:rPr>
          <w:sz w:val="28"/>
          <w:szCs w:val="28"/>
          <w:lang w:val="uk-UA"/>
        </w:rPr>
        <w:t>Обслуговування здійснюється з дотриманням світових стандартів за принципами відкритості, прозорості, оперативності, якості, орієнтації на одержувача послуг. Працює сучасна система «фронт» і «бек» офісів. </w:t>
      </w:r>
    </w:p>
    <w:p w:rsidR="0041791E" w:rsidRPr="008643D3" w:rsidRDefault="0041791E" w:rsidP="00E04C79">
      <w:pPr>
        <w:ind w:firstLine="708"/>
        <w:jc w:val="both"/>
        <w:rPr>
          <w:i/>
          <w:sz w:val="28"/>
          <w:szCs w:val="28"/>
          <w:highlight w:val="yellow"/>
          <w:lang w:val="uk-UA"/>
        </w:rPr>
      </w:pPr>
    </w:p>
    <w:p w:rsidR="00E04C79" w:rsidRPr="008A7747" w:rsidRDefault="00E04C79" w:rsidP="00F83E7F">
      <w:pPr>
        <w:ind w:firstLine="851"/>
        <w:jc w:val="both"/>
        <w:rPr>
          <w:i/>
          <w:lang w:val="uk-UA"/>
        </w:rPr>
      </w:pPr>
      <w:r w:rsidRPr="008A7747">
        <w:rPr>
          <w:i/>
          <w:sz w:val="28"/>
          <w:szCs w:val="28"/>
          <w:lang w:val="uk-UA"/>
        </w:rPr>
        <w:t>1.7. Операційна ціль: розвинення співпраці та перейняття позитивного досвіду міст України та світу</w:t>
      </w:r>
    </w:p>
    <w:p w:rsidR="005E321C" w:rsidRDefault="005E321C" w:rsidP="00E52BCC">
      <w:pPr>
        <w:ind w:firstLine="851"/>
        <w:jc w:val="both"/>
        <w:rPr>
          <w:rStyle w:val="af3"/>
          <w:b w:val="0"/>
          <w:color w:val="000000"/>
          <w:sz w:val="28"/>
          <w:szCs w:val="28"/>
          <w:lang w:val="uk-UA"/>
        </w:rPr>
      </w:pPr>
    </w:p>
    <w:p w:rsidR="005E321C" w:rsidRPr="00CF242E" w:rsidRDefault="005E321C" w:rsidP="00E52BCC">
      <w:pPr>
        <w:ind w:firstLine="851"/>
        <w:jc w:val="both"/>
        <w:rPr>
          <w:rStyle w:val="af3"/>
          <w:b w:val="0"/>
          <w:color w:val="000000"/>
          <w:sz w:val="28"/>
          <w:szCs w:val="28"/>
          <w:lang w:val="uk-UA"/>
        </w:rPr>
      </w:pPr>
      <w:r>
        <w:rPr>
          <w:rStyle w:val="af3"/>
          <w:b w:val="0"/>
          <w:color w:val="000000"/>
          <w:sz w:val="28"/>
          <w:szCs w:val="28"/>
          <w:lang w:val="uk-UA"/>
        </w:rPr>
        <w:t xml:space="preserve">Протягом 2019 року </w:t>
      </w:r>
      <w:r w:rsidRPr="00CF242E">
        <w:rPr>
          <w:rStyle w:val="af3"/>
          <w:b w:val="0"/>
          <w:color w:val="000000"/>
          <w:sz w:val="28"/>
          <w:szCs w:val="28"/>
          <w:lang w:val="uk-UA"/>
        </w:rPr>
        <w:t xml:space="preserve">продовжувалась </w:t>
      </w:r>
      <w:r w:rsidR="00CF242E" w:rsidRPr="00CF242E">
        <w:rPr>
          <w:rStyle w:val="af3"/>
          <w:b w:val="0"/>
          <w:sz w:val="28"/>
          <w:szCs w:val="28"/>
        </w:rPr>
        <w:t>активна робота</w:t>
      </w:r>
      <w:r w:rsidR="00CF242E" w:rsidRPr="00CF242E">
        <w:rPr>
          <w:rStyle w:val="af3"/>
          <w:b w:val="0"/>
          <w:sz w:val="28"/>
          <w:szCs w:val="28"/>
          <w:lang w:val="uk-UA"/>
        </w:rPr>
        <w:t xml:space="preserve"> спрямована на розвиток зовнішніх зв’язків міста Чернігова, покращення його міжнародного іміджу.</w:t>
      </w:r>
    </w:p>
    <w:p w:rsidR="00FA0DD9" w:rsidRDefault="005E321C" w:rsidP="00E52BCC">
      <w:pPr>
        <w:ind w:firstLine="851"/>
        <w:jc w:val="both"/>
        <w:rPr>
          <w:sz w:val="28"/>
          <w:szCs w:val="28"/>
          <w:lang w:val="uk-UA"/>
        </w:rPr>
      </w:pPr>
      <w:r w:rsidRPr="005E321C">
        <w:rPr>
          <w:rStyle w:val="af3"/>
          <w:b w:val="0"/>
          <w:color w:val="000000"/>
          <w:sz w:val="28"/>
          <w:szCs w:val="28"/>
          <w:lang w:val="uk-UA"/>
        </w:rPr>
        <w:t xml:space="preserve">Місто відвідали </w:t>
      </w:r>
      <w:r w:rsidR="003A6C46" w:rsidRPr="005E321C">
        <w:rPr>
          <w:rStyle w:val="af3"/>
          <w:b w:val="0"/>
          <w:color w:val="000000"/>
          <w:sz w:val="28"/>
          <w:szCs w:val="28"/>
          <w:lang w:val="uk-UA"/>
        </w:rPr>
        <w:t>директор проекту «Партнерство з модернізації: енергоефективність у лікарнях»</w:t>
      </w:r>
      <w:r w:rsidR="003A6C46" w:rsidRPr="005E321C">
        <w:rPr>
          <w:rStyle w:val="10"/>
          <w:b w:val="0"/>
          <w:color w:val="000000"/>
          <w:sz w:val="28"/>
          <w:szCs w:val="28"/>
          <w:lang w:val="uk-UA"/>
        </w:rPr>
        <w:t xml:space="preserve"> </w:t>
      </w:r>
      <w:proofErr w:type="spellStart"/>
      <w:r w:rsidR="003A6C46" w:rsidRPr="005E321C">
        <w:rPr>
          <w:rStyle w:val="af3"/>
          <w:b w:val="0"/>
          <w:color w:val="000000"/>
          <w:sz w:val="28"/>
          <w:szCs w:val="28"/>
          <w:lang w:val="uk-UA"/>
        </w:rPr>
        <w:t>Грегор</w:t>
      </w:r>
      <w:proofErr w:type="spellEnd"/>
      <w:r w:rsidR="003A6C46" w:rsidRPr="005E321C">
        <w:rPr>
          <w:rStyle w:val="af3"/>
          <w:b w:val="0"/>
          <w:color w:val="000000"/>
          <w:sz w:val="28"/>
          <w:szCs w:val="28"/>
          <w:lang w:val="uk-UA"/>
        </w:rPr>
        <w:t xml:space="preserve"> </w:t>
      </w:r>
      <w:proofErr w:type="spellStart"/>
      <w:r w:rsidR="003A6C46" w:rsidRPr="005E321C">
        <w:rPr>
          <w:rStyle w:val="af3"/>
          <w:b w:val="0"/>
          <w:color w:val="000000"/>
          <w:sz w:val="28"/>
          <w:szCs w:val="28"/>
          <w:lang w:val="uk-UA"/>
        </w:rPr>
        <w:t>Брьомлінг</w:t>
      </w:r>
      <w:proofErr w:type="spellEnd"/>
      <w:r w:rsidR="003A6C46" w:rsidRPr="005E321C">
        <w:rPr>
          <w:rStyle w:val="af3"/>
          <w:b w:val="0"/>
          <w:color w:val="000000"/>
          <w:sz w:val="28"/>
          <w:szCs w:val="28"/>
          <w:lang w:val="uk-UA"/>
        </w:rPr>
        <w:t xml:space="preserve">, </w:t>
      </w:r>
      <w:r w:rsidR="003A6C46" w:rsidRPr="005E321C">
        <w:rPr>
          <w:rStyle w:val="af3"/>
          <w:b w:val="0"/>
          <w:color w:val="000000"/>
          <w:sz w:val="28"/>
          <w:lang w:val="uk-UA"/>
        </w:rPr>
        <w:t>міжнародний експерт компанії</w:t>
      </w:r>
      <w:r w:rsidR="003A6C46" w:rsidRPr="005E321C">
        <w:rPr>
          <w:rStyle w:val="af3"/>
          <w:b w:val="0"/>
          <w:color w:val="000000"/>
          <w:sz w:val="28"/>
          <w:szCs w:val="28"/>
          <w:lang w:val="uk-UA"/>
        </w:rPr>
        <w:t xml:space="preserve"> </w:t>
      </w:r>
      <w:r w:rsidR="003A6C46" w:rsidRPr="005E321C">
        <w:rPr>
          <w:rStyle w:val="af3"/>
          <w:b w:val="0"/>
          <w:color w:val="000000"/>
          <w:sz w:val="28"/>
        </w:rPr>
        <w:t>DELTA</w:t>
      </w:r>
      <w:r w:rsidR="003A6C46" w:rsidRPr="005E321C">
        <w:rPr>
          <w:rStyle w:val="af3"/>
          <w:b w:val="0"/>
          <w:color w:val="000000"/>
          <w:sz w:val="28"/>
          <w:lang w:val="uk-UA"/>
        </w:rPr>
        <w:t xml:space="preserve"> </w:t>
      </w:r>
      <w:proofErr w:type="spellStart"/>
      <w:r w:rsidR="003A6C46" w:rsidRPr="005E321C">
        <w:rPr>
          <w:rStyle w:val="af3"/>
          <w:b w:val="0"/>
          <w:color w:val="000000"/>
          <w:sz w:val="28"/>
        </w:rPr>
        <w:t>Holding</w:t>
      </w:r>
      <w:proofErr w:type="spellEnd"/>
      <w:r w:rsidR="003A6C46" w:rsidRPr="005E321C">
        <w:rPr>
          <w:rStyle w:val="af3"/>
          <w:b w:val="0"/>
          <w:color w:val="000000"/>
          <w:sz w:val="28"/>
          <w:lang w:val="uk-UA"/>
        </w:rPr>
        <w:t xml:space="preserve"> </w:t>
      </w:r>
      <w:proofErr w:type="spellStart"/>
      <w:r w:rsidR="003A6C46" w:rsidRPr="005E321C">
        <w:rPr>
          <w:rStyle w:val="af3"/>
          <w:b w:val="0"/>
          <w:color w:val="000000"/>
          <w:sz w:val="28"/>
        </w:rPr>
        <w:t>GmbH</w:t>
      </w:r>
      <w:proofErr w:type="spellEnd"/>
      <w:r w:rsidR="003A6C46" w:rsidRPr="005E321C">
        <w:rPr>
          <w:rStyle w:val="10"/>
          <w:b w:val="0"/>
          <w:color w:val="000000"/>
          <w:sz w:val="28"/>
          <w:lang w:val="uk-UA"/>
        </w:rPr>
        <w:t xml:space="preserve"> </w:t>
      </w:r>
      <w:r w:rsidR="003A6C46" w:rsidRPr="005E321C">
        <w:rPr>
          <w:rStyle w:val="af3"/>
          <w:b w:val="0"/>
          <w:color w:val="000000"/>
          <w:sz w:val="28"/>
          <w:lang w:val="uk-UA"/>
        </w:rPr>
        <w:t xml:space="preserve">Георг </w:t>
      </w:r>
      <w:proofErr w:type="spellStart"/>
      <w:r w:rsidR="003A6C46" w:rsidRPr="005E321C">
        <w:rPr>
          <w:rStyle w:val="af3"/>
          <w:b w:val="0"/>
          <w:color w:val="000000"/>
          <w:sz w:val="28"/>
          <w:lang w:val="uk-UA"/>
        </w:rPr>
        <w:t>Бенке</w:t>
      </w:r>
      <w:proofErr w:type="spellEnd"/>
      <w:r w:rsidR="003A6C46" w:rsidRPr="005E321C">
        <w:rPr>
          <w:rStyle w:val="af3"/>
          <w:b w:val="0"/>
          <w:color w:val="000000"/>
          <w:sz w:val="28"/>
          <w:lang w:val="uk-UA"/>
        </w:rPr>
        <w:t>,</w:t>
      </w:r>
      <w:r w:rsidR="003A6C46" w:rsidRPr="005E321C">
        <w:rPr>
          <w:sz w:val="28"/>
          <w:szCs w:val="28"/>
          <w:lang w:val="uk-UA"/>
        </w:rPr>
        <w:t xml:space="preserve"> </w:t>
      </w:r>
      <w:r w:rsidR="00F3595F" w:rsidRPr="005E321C">
        <w:rPr>
          <w:sz w:val="28"/>
          <w:szCs w:val="28"/>
          <w:lang w:val="uk-UA"/>
        </w:rPr>
        <w:t>представники</w:t>
      </w:r>
      <w:r w:rsidR="00F3595F" w:rsidRPr="005E321C">
        <w:rPr>
          <w:rStyle w:val="af3"/>
          <w:b w:val="0"/>
          <w:color w:val="000000"/>
          <w:sz w:val="28"/>
          <w:szCs w:val="28"/>
          <w:lang w:val="uk-UA"/>
        </w:rPr>
        <w:t xml:space="preserve"> компанії “</w:t>
      </w:r>
      <w:proofErr w:type="spellStart"/>
      <w:r w:rsidR="00F3595F" w:rsidRPr="005E321C">
        <w:rPr>
          <w:rStyle w:val="af3"/>
          <w:b w:val="0"/>
          <w:color w:val="000000"/>
          <w:sz w:val="28"/>
          <w:szCs w:val="28"/>
          <w:lang w:val="uk-UA"/>
        </w:rPr>
        <w:t>ebe</w:t>
      </w:r>
      <w:proofErr w:type="spellEnd"/>
      <w:r w:rsidR="00F3595F" w:rsidRPr="005E321C">
        <w:rPr>
          <w:rStyle w:val="af3"/>
          <w:b w:val="0"/>
          <w:color w:val="000000"/>
          <w:sz w:val="28"/>
          <w:szCs w:val="28"/>
          <w:lang w:val="uk-UA"/>
        </w:rPr>
        <w:t xml:space="preserve"> EUROPA </w:t>
      </w:r>
      <w:proofErr w:type="spellStart"/>
      <w:r w:rsidR="00F3595F" w:rsidRPr="005E321C">
        <w:rPr>
          <w:rStyle w:val="af3"/>
          <w:b w:val="0"/>
          <w:color w:val="000000"/>
          <w:sz w:val="28"/>
          <w:szCs w:val="28"/>
          <w:lang w:val="uk-UA"/>
        </w:rPr>
        <w:t>GmbH</w:t>
      </w:r>
      <w:proofErr w:type="spellEnd"/>
      <w:r w:rsidR="00F3595F" w:rsidRPr="005E321C">
        <w:rPr>
          <w:rStyle w:val="af3"/>
          <w:b w:val="0"/>
          <w:color w:val="000000"/>
          <w:sz w:val="28"/>
          <w:szCs w:val="28"/>
          <w:lang w:val="uk-UA"/>
        </w:rPr>
        <w:t>”</w:t>
      </w:r>
      <w:r w:rsidR="00913450" w:rsidRPr="005E321C">
        <w:rPr>
          <w:rStyle w:val="af3"/>
          <w:b w:val="0"/>
          <w:color w:val="000000"/>
          <w:sz w:val="28"/>
          <w:szCs w:val="28"/>
          <w:lang w:val="uk-UA"/>
        </w:rPr>
        <w:t xml:space="preserve"> (</w:t>
      </w:r>
      <w:r w:rsidR="00913450" w:rsidRPr="005E321C">
        <w:rPr>
          <w:sz w:val="28"/>
          <w:szCs w:val="28"/>
          <w:lang w:val="uk-UA"/>
        </w:rPr>
        <w:t xml:space="preserve">м. </w:t>
      </w:r>
      <w:proofErr w:type="spellStart"/>
      <w:r w:rsidR="00913450" w:rsidRPr="005E321C">
        <w:rPr>
          <w:sz w:val="28"/>
          <w:szCs w:val="28"/>
          <w:lang w:val="uk-UA"/>
        </w:rPr>
        <w:t>Меммінген</w:t>
      </w:r>
      <w:proofErr w:type="spellEnd"/>
      <w:r w:rsidR="00913450" w:rsidRPr="005E321C">
        <w:rPr>
          <w:sz w:val="28"/>
          <w:szCs w:val="28"/>
          <w:lang w:val="uk-UA"/>
        </w:rPr>
        <w:t xml:space="preserve">, </w:t>
      </w:r>
      <w:r w:rsidR="00F3595F" w:rsidRPr="005E321C">
        <w:rPr>
          <w:sz w:val="28"/>
          <w:szCs w:val="28"/>
          <w:lang w:val="uk-UA"/>
        </w:rPr>
        <w:t>Німеччина), мусульманської релігійної громади (Гана, Бангладеш), Міжнародної фінансової корпорації (IFC) в Україні, ОБСЕ та Делегація Міжнародного республіканського інституту</w:t>
      </w:r>
      <w:r w:rsidR="004D7801" w:rsidRPr="005E321C">
        <w:rPr>
          <w:sz w:val="28"/>
          <w:szCs w:val="28"/>
          <w:lang w:val="uk-UA"/>
        </w:rPr>
        <w:t>.</w:t>
      </w:r>
    </w:p>
    <w:p w:rsidR="00FA0DD9" w:rsidRPr="005E321C" w:rsidRDefault="00FA0DD9" w:rsidP="00FA0DD9">
      <w:pPr>
        <w:shd w:val="clear" w:color="auto" w:fill="FFFFFF"/>
        <w:ind w:firstLine="709"/>
        <w:jc w:val="both"/>
        <w:rPr>
          <w:sz w:val="28"/>
          <w:szCs w:val="28"/>
          <w:lang w:val="uk-UA"/>
        </w:rPr>
      </w:pPr>
      <w:r>
        <w:rPr>
          <w:sz w:val="28"/>
          <w:szCs w:val="28"/>
          <w:lang w:val="uk-UA"/>
        </w:rPr>
        <w:t>З</w:t>
      </w:r>
      <w:r w:rsidRPr="005E321C">
        <w:rPr>
          <w:sz w:val="28"/>
          <w:szCs w:val="28"/>
          <w:lang w:val="uk-UA"/>
        </w:rPr>
        <w:t xml:space="preserve"> нагоди святкування Дня міста</w:t>
      </w:r>
      <w:r>
        <w:rPr>
          <w:sz w:val="28"/>
          <w:szCs w:val="28"/>
          <w:lang w:val="uk-UA"/>
        </w:rPr>
        <w:t>,</w:t>
      </w:r>
      <w:r w:rsidRPr="005E321C">
        <w:rPr>
          <w:sz w:val="28"/>
          <w:szCs w:val="28"/>
          <w:lang w:val="uk-UA"/>
        </w:rPr>
        <w:t xml:space="preserve"> Чернігів відвідали офіційні делегації з міст-партнерів </w:t>
      </w:r>
      <w:proofErr w:type="spellStart"/>
      <w:r w:rsidRPr="005E321C">
        <w:rPr>
          <w:sz w:val="28"/>
          <w:szCs w:val="28"/>
          <w:lang w:val="uk-UA"/>
        </w:rPr>
        <w:t>Огре</w:t>
      </w:r>
      <w:proofErr w:type="spellEnd"/>
      <w:r w:rsidRPr="005E321C">
        <w:rPr>
          <w:sz w:val="28"/>
          <w:szCs w:val="28"/>
          <w:lang w:val="uk-UA"/>
        </w:rPr>
        <w:t xml:space="preserve"> (Республіка Латвія), </w:t>
      </w:r>
      <w:proofErr w:type="spellStart"/>
      <w:r w:rsidRPr="005E321C">
        <w:rPr>
          <w:sz w:val="28"/>
          <w:szCs w:val="28"/>
          <w:lang w:val="uk-UA"/>
        </w:rPr>
        <w:t>Тарнобжега</w:t>
      </w:r>
      <w:proofErr w:type="spellEnd"/>
      <w:r w:rsidRPr="005E321C">
        <w:rPr>
          <w:sz w:val="28"/>
          <w:szCs w:val="28"/>
          <w:lang w:val="uk-UA"/>
        </w:rPr>
        <w:t xml:space="preserve"> (Республіка Польща) та Гомеля (Республіка Білорусь).</w:t>
      </w:r>
      <w:r w:rsidRPr="00F05A0F">
        <w:rPr>
          <w:rFonts w:ascii="Arial" w:hAnsi="Arial" w:cs="Arial"/>
          <w:color w:val="000000"/>
          <w:sz w:val="27"/>
          <w:szCs w:val="27"/>
          <w:shd w:val="clear" w:color="auto" w:fill="F7F7F7"/>
          <w:lang w:val="uk-UA"/>
        </w:rPr>
        <w:t xml:space="preserve"> </w:t>
      </w:r>
      <w:r>
        <w:rPr>
          <w:sz w:val="28"/>
          <w:szCs w:val="28"/>
          <w:lang w:val="uk-UA"/>
        </w:rPr>
        <w:t>Пі</w:t>
      </w:r>
      <w:r w:rsidRPr="00F05A0F">
        <w:rPr>
          <w:sz w:val="28"/>
          <w:szCs w:val="28"/>
          <w:lang w:val="uk-UA"/>
        </w:rPr>
        <w:t>д час святкування підписа</w:t>
      </w:r>
      <w:r>
        <w:rPr>
          <w:sz w:val="28"/>
          <w:szCs w:val="28"/>
          <w:lang w:val="uk-UA"/>
        </w:rPr>
        <w:t>но</w:t>
      </w:r>
      <w:r w:rsidRPr="00F05A0F">
        <w:rPr>
          <w:sz w:val="28"/>
          <w:szCs w:val="28"/>
          <w:lang w:val="uk-UA"/>
        </w:rPr>
        <w:t xml:space="preserve"> Угоду про </w:t>
      </w:r>
      <w:r w:rsidRPr="00F05A0F">
        <w:rPr>
          <w:sz w:val="28"/>
          <w:szCs w:val="28"/>
          <w:lang w:val="uk-UA"/>
        </w:rPr>
        <w:lastRenderedPageBreak/>
        <w:t xml:space="preserve">співробітництво та партнерство </w:t>
      </w:r>
      <w:r>
        <w:rPr>
          <w:sz w:val="28"/>
          <w:szCs w:val="28"/>
          <w:lang w:val="uk-UA"/>
        </w:rPr>
        <w:t>із</w:t>
      </w:r>
      <w:r w:rsidRPr="00F05A0F">
        <w:rPr>
          <w:sz w:val="28"/>
          <w:szCs w:val="28"/>
          <w:lang w:val="uk-UA"/>
        </w:rPr>
        <w:t xml:space="preserve"> </w:t>
      </w:r>
      <w:r>
        <w:rPr>
          <w:sz w:val="28"/>
          <w:szCs w:val="28"/>
          <w:lang w:val="uk-UA"/>
        </w:rPr>
        <w:t xml:space="preserve">м. </w:t>
      </w:r>
      <w:r w:rsidRPr="00F05A0F">
        <w:rPr>
          <w:sz w:val="28"/>
          <w:szCs w:val="28"/>
          <w:lang w:val="uk-UA"/>
        </w:rPr>
        <w:t>Сєвєродонецьк</w:t>
      </w:r>
      <w:r>
        <w:rPr>
          <w:sz w:val="28"/>
          <w:szCs w:val="28"/>
          <w:lang w:val="uk-UA"/>
        </w:rPr>
        <w:t>, який</w:t>
      </w:r>
      <w:r w:rsidRPr="00F05A0F">
        <w:rPr>
          <w:sz w:val="28"/>
          <w:szCs w:val="28"/>
          <w:lang w:val="uk-UA"/>
        </w:rPr>
        <w:t xml:space="preserve"> ста</w:t>
      </w:r>
      <w:r>
        <w:rPr>
          <w:sz w:val="28"/>
          <w:szCs w:val="28"/>
          <w:lang w:val="uk-UA"/>
        </w:rPr>
        <w:t>в</w:t>
      </w:r>
      <w:r w:rsidRPr="00F05A0F">
        <w:rPr>
          <w:sz w:val="28"/>
          <w:szCs w:val="28"/>
          <w:lang w:val="uk-UA"/>
        </w:rPr>
        <w:t xml:space="preserve"> дев’ятим </w:t>
      </w:r>
      <w:hyperlink r:id="rId16" w:history="1">
        <w:r w:rsidRPr="00F05A0F">
          <w:rPr>
            <w:sz w:val="28"/>
            <w:szCs w:val="28"/>
            <w:lang w:val="uk-UA"/>
          </w:rPr>
          <w:t>містом-партнером</w:t>
        </w:r>
      </w:hyperlink>
      <w:r>
        <w:rPr>
          <w:sz w:val="28"/>
          <w:szCs w:val="28"/>
          <w:lang w:val="uk-UA"/>
        </w:rPr>
        <w:t xml:space="preserve"> м. </w:t>
      </w:r>
      <w:r w:rsidRPr="00F05A0F">
        <w:rPr>
          <w:sz w:val="28"/>
          <w:szCs w:val="28"/>
          <w:lang w:val="uk-UA"/>
        </w:rPr>
        <w:t>Чернігова.</w:t>
      </w:r>
    </w:p>
    <w:p w:rsidR="004D7801" w:rsidRPr="005E321C" w:rsidRDefault="00101775" w:rsidP="004D7801">
      <w:pPr>
        <w:ind w:firstLine="709"/>
        <w:jc w:val="both"/>
        <w:rPr>
          <w:sz w:val="28"/>
          <w:szCs w:val="28"/>
          <w:lang w:val="uk-UA"/>
        </w:rPr>
      </w:pPr>
      <w:r>
        <w:rPr>
          <w:sz w:val="28"/>
          <w:szCs w:val="28"/>
          <w:lang w:val="uk-UA"/>
        </w:rPr>
        <w:t>М</w:t>
      </w:r>
      <w:r w:rsidR="004D7801" w:rsidRPr="005E321C">
        <w:rPr>
          <w:sz w:val="28"/>
          <w:szCs w:val="28"/>
          <w:lang w:val="uk-UA"/>
        </w:rPr>
        <w:t xml:space="preserve">іський голова Владислав Атрошенко взяв участь в щорічній міжнародній конференції з муніципальної модернізації «MUNIWORLD-2019», яка проходила у місті Тель-Авів, Держава Ізраїль. Тема </w:t>
      </w:r>
      <w:r>
        <w:rPr>
          <w:sz w:val="28"/>
          <w:szCs w:val="28"/>
          <w:lang w:val="uk-UA"/>
        </w:rPr>
        <w:t>конференції:</w:t>
      </w:r>
      <w:r w:rsidR="004D7801" w:rsidRPr="005E321C">
        <w:rPr>
          <w:sz w:val="28"/>
          <w:szCs w:val="28"/>
          <w:lang w:val="uk-UA"/>
        </w:rPr>
        <w:t xml:space="preserve"> питання державно-приватного партнерства для зміцнення безпеки міст.</w:t>
      </w:r>
    </w:p>
    <w:p w:rsidR="004D7801" w:rsidRPr="005E321C" w:rsidRDefault="00101775" w:rsidP="004D7801">
      <w:pPr>
        <w:shd w:val="clear" w:color="auto" w:fill="FFFFFF"/>
        <w:ind w:firstLine="709"/>
        <w:jc w:val="both"/>
        <w:rPr>
          <w:sz w:val="28"/>
          <w:szCs w:val="28"/>
          <w:lang w:val="uk-UA"/>
        </w:rPr>
      </w:pPr>
      <w:r>
        <w:rPr>
          <w:sz w:val="28"/>
          <w:szCs w:val="28"/>
          <w:lang w:val="uk-UA"/>
        </w:rPr>
        <w:t>Д</w:t>
      </w:r>
      <w:r w:rsidR="004D7801" w:rsidRPr="005E321C">
        <w:rPr>
          <w:sz w:val="28"/>
          <w:szCs w:val="28"/>
          <w:lang w:val="uk-UA"/>
        </w:rPr>
        <w:t xml:space="preserve">елегація </w:t>
      </w:r>
      <w:proofErr w:type="spellStart"/>
      <w:r>
        <w:rPr>
          <w:sz w:val="28"/>
          <w:szCs w:val="28"/>
          <w:lang w:val="uk-UA"/>
        </w:rPr>
        <w:t>м.</w:t>
      </w:r>
      <w:r w:rsidR="004D7801" w:rsidRPr="005E321C">
        <w:rPr>
          <w:sz w:val="28"/>
          <w:szCs w:val="28"/>
          <w:lang w:val="uk-UA"/>
        </w:rPr>
        <w:t>Чернігова</w:t>
      </w:r>
      <w:proofErr w:type="spellEnd"/>
      <w:r w:rsidR="004D7801" w:rsidRPr="005E321C">
        <w:rPr>
          <w:sz w:val="28"/>
          <w:szCs w:val="28"/>
          <w:lang w:val="uk-UA"/>
        </w:rPr>
        <w:t xml:space="preserve"> відвідала XVІ Гомельський економічний форум та XХ Міжнародну універсальну виставку-ярмарок «Весна в Гомелі». Під час форуму членами делегації від нашого міста проведена робоча зустріч з делегацією КНР на чолі з начальником управління промисловості та інформатизації м.</w:t>
      </w:r>
      <w:r w:rsidR="00E56A74" w:rsidRPr="005E321C">
        <w:rPr>
          <w:sz w:val="28"/>
          <w:szCs w:val="28"/>
          <w:lang w:val="uk-UA"/>
        </w:rPr>
        <w:t xml:space="preserve"> </w:t>
      </w:r>
      <w:r w:rsidR="004D7801" w:rsidRPr="005E321C">
        <w:rPr>
          <w:sz w:val="28"/>
          <w:szCs w:val="28"/>
          <w:lang w:val="uk-UA"/>
        </w:rPr>
        <w:t>Хух-Хото (</w:t>
      </w:r>
      <w:r w:rsidR="00FB4F4D" w:rsidRPr="005E321C">
        <w:rPr>
          <w:sz w:val="28"/>
          <w:szCs w:val="28"/>
          <w:lang w:val="uk-UA"/>
        </w:rPr>
        <w:t>В</w:t>
      </w:r>
      <w:r w:rsidR="004D7801" w:rsidRPr="005E321C">
        <w:rPr>
          <w:sz w:val="28"/>
          <w:szCs w:val="28"/>
          <w:lang w:val="uk-UA"/>
        </w:rPr>
        <w:t>нутрішня Монголія</w:t>
      </w:r>
      <w:r w:rsidR="00FB4F4D" w:rsidRPr="005E321C">
        <w:rPr>
          <w:sz w:val="28"/>
          <w:szCs w:val="28"/>
          <w:lang w:val="uk-UA"/>
        </w:rPr>
        <w:t>,</w:t>
      </w:r>
      <w:r w:rsidR="004D7801" w:rsidRPr="005E321C">
        <w:rPr>
          <w:sz w:val="28"/>
          <w:szCs w:val="28"/>
          <w:lang w:val="uk-UA"/>
        </w:rPr>
        <w:t xml:space="preserve"> </w:t>
      </w:r>
      <w:r w:rsidR="00FB4F4D" w:rsidRPr="005E321C">
        <w:rPr>
          <w:sz w:val="28"/>
          <w:szCs w:val="28"/>
          <w:lang w:val="uk-UA"/>
        </w:rPr>
        <w:t>КНР</w:t>
      </w:r>
      <w:r w:rsidR="004D7801" w:rsidRPr="005E321C">
        <w:rPr>
          <w:sz w:val="28"/>
          <w:szCs w:val="28"/>
          <w:lang w:val="uk-UA"/>
        </w:rPr>
        <w:t xml:space="preserve">) </w:t>
      </w:r>
      <w:proofErr w:type="spellStart"/>
      <w:r w:rsidR="004D7801" w:rsidRPr="005E321C">
        <w:rPr>
          <w:sz w:val="28"/>
          <w:szCs w:val="28"/>
          <w:lang w:val="uk-UA"/>
        </w:rPr>
        <w:t>Гао</w:t>
      </w:r>
      <w:proofErr w:type="spellEnd"/>
      <w:r w:rsidR="004D7801" w:rsidRPr="005E321C">
        <w:rPr>
          <w:sz w:val="28"/>
          <w:szCs w:val="28"/>
          <w:lang w:val="uk-UA"/>
        </w:rPr>
        <w:t xml:space="preserve"> </w:t>
      </w:r>
      <w:proofErr w:type="spellStart"/>
      <w:r w:rsidR="004D7801" w:rsidRPr="005E321C">
        <w:rPr>
          <w:sz w:val="28"/>
          <w:szCs w:val="28"/>
          <w:lang w:val="uk-UA"/>
        </w:rPr>
        <w:t>Жуйцзюнь</w:t>
      </w:r>
      <w:proofErr w:type="spellEnd"/>
      <w:r w:rsidR="004D7801" w:rsidRPr="005E321C">
        <w:rPr>
          <w:sz w:val="28"/>
          <w:szCs w:val="28"/>
          <w:lang w:val="uk-UA"/>
        </w:rPr>
        <w:t xml:space="preserve">. Китайська сторона виявила зацікавленість </w:t>
      </w:r>
      <w:r w:rsidR="00EA16BD" w:rsidRPr="005E321C">
        <w:rPr>
          <w:sz w:val="28"/>
          <w:szCs w:val="28"/>
          <w:lang w:val="uk-UA"/>
        </w:rPr>
        <w:t>у</w:t>
      </w:r>
      <w:r w:rsidR="004D7801" w:rsidRPr="005E321C">
        <w:rPr>
          <w:sz w:val="28"/>
          <w:szCs w:val="28"/>
          <w:lang w:val="uk-UA"/>
        </w:rPr>
        <w:t xml:space="preserve"> встановленн</w:t>
      </w:r>
      <w:r w:rsidR="00EA16BD" w:rsidRPr="005E321C">
        <w:rPr>
          <w:sz w:val="28"/>
          <w:szCs w:val="28"/>
          <w:lang w:val="uk-UA"/>
        </w:rPr>
        <w:t>і</w:t>
      </w:r>
      <w:r w:rsidR="004D7801" w:rsidRPr="005E321C">
        <w:rPr>
          <w:sz w:val="28"/>
          <w:szCs w:val="28"/>
          <w:lang w:val="uk-UA"/>
        </w:rPr>
        <w:t xml:space="preserve"> партнерських зв’язків з м. Чернігів. </w:t>
      </w:r>
    </w:p>
    <w:p w:rsidR="004D7801" w:rsidRPr="005E321C" w:rsidRDefault="00D62D40" w:rsidP="004D7801">
      <w:pPr>
        <w:ind w:firstLine="709"/>
        <w:jc w:val="both"/>
        <w:rPr>
          <w:sz w:val="28"/>
          <w:szCs w:val="28"/>
          <w:shd w:val="clear" w:color="auto" w:fill="FFFFFF"/>
          <w:lang w:val="uk-UA"/>
        </w:rPr>
      </w:pPr>
      <w:r>
        <w:rPr>
          <w:sz w:val="28"/>
          <w:szCs w:val="28"/>
          <w:shd w:val="clear" w:color="auto" w:fill="FFFFFF"/>
          <w:lang w:val="uk-UA"/>
        </w:rPr>
        <w:t>У</w:t>
      </w:r>
      <w:r w:rsidR="004D7801" w:rsidRPr="005E321C">
        <w:rPr>
          <w:sz w:val="28"/>
          <w:szCs w:val="28"/>
          <w:shd w:val="clear" w:color="auto" w:fill="FFFFFF"/>
          <w:lang w:val="uk-UA"/>
        </w:rPr>
        <w:t xml:space="preserve"> червні поточного року </w:t>
      </w:r>
      <w:r w:rsidR="00DE052D" w:rsidRPr="005E321C">
        <w:rPr>
          <w:sz w:val="28"/>
          <w:szCs w:val="28"/>
          <w:shd w:val="clear" w:color="auto" w:fill="FFFFFF"/>
          <w:lang w:val="uk-UA"/>
        </w:rPr>
        <w:t>відбувся візит до</w:t>
      </w:r>
      <w:r w:rsidR="0079472A" w:rsidRPr="005E321C">
        <w:rPr>
          <w:sz w:val="28"/>
          <w:szCs w:val="28"/>
          <w:shd w:val="clear" w:color="auto" w:fill="FFFFFF"/>
          <w:lang w:val="uk-UA"/>
        </w:rPr>
        <w:t xml:space="preserve"> </w:t>
      </w:r>
      <w:r w:rsidR="004D7801" w:rsidRPr="005E321C">
        <w:rPr>
          <w:sz w:val="28"/>
          <w:szCs w:val="28"/>
          <w:shd w:val="clear" w:color="auto" w:fill="FFFFFF"/>
          <w:lang w:val="uk-UA"/>
        </w:rPr>
        <w:t xml:space="preserve">м. </w:t>
      </w:r>
      <w:proofErr w:type="spellStart"/>
      <w:r w:rsidR="004D7801" w:rsidRPr="005E321C">
        <w:rPr>
          <w:sz w:val="28"/>
          <w:szCs w:val="28"/>
          <w:shd w:val="clear" w:color="auto" w:fill="FFFFFF"/>
          <w:lang w:val="uk-UA"/>
        </w:rPr>
        <w:t>Меммінген</w:t>
      </w:r>
      <w:proofErr w:type="spellEnd"/>
      <w:r w:rsidR="004D7801" w:rsidRPr="005E321C">
        <w:rPr>
          <w:sz w:val="28"/>
          <w:szCs w:val="28"/>
          <w:shd w:val="clear" w:color="auto" w:fill="FFFFFF"/>
          <w:lang w:val="uk-UA"/>
        </w:rPr>
        <w:t xml:space="preserve"> (Німеччина)</w:t>
      </w:r>
      <w:r w:rsidR="00DE052D" w:rsidRPr="005E321C">
        <w:rPr>
          <w:sz w:val="28"/>
          <w:szCs w:val="28"/>
          <w:shd w:val="clear" w:color="auto" w:fill="FFFFFF"/>
          <w:lang w:val="uk-UA"/>
        </w:rPr>
        <w:t>,</w:t>
      </w:r>
      <w:r w:rsidR="004D7801" w:rsidRPr="005E321C">
        <w:rPr>
          <w:sz w:val="28"/>
          <w:szCs w:val="28"/>
          <w:shd w:val="clear" w:color="auto" w:fill="FFFFFF"/>
          <w:lang w:val="uk-UA"/>
        </w:rPr>
        <w:t xml:space="preserve"> </w:t>
      </w:r>
      <w:r w:rsidR="00DE052D" w:rsidRPr="005E321C">
        <w:rPr>
          <w:sz w:val="28"/>
          <w:szCs w:val="28"/>
          <w:shd w:val="clear" w:color="auto" w:fill="FFFFFF"/>
          <w:lang w:val="uk-UA"/>
        </w:rPr>
        <w:t>п</w:t>
      </w:r>
      <w:r w:rsidR="004D7801" w:rsidRPr="005E321C">
        <w:rPr>
          <w:sz w:val="28"/>
          <w:szCs w:val="28"/>
          <w:shd w:val="clear" w:color="auto" w:fill="FFFFFF"/>
          <w:lang w:val="uk-UA"/>
        </w:rPr>
        <w:t xml:space="preserve">ід час </w:t>
      </w:r>
      <w:r w:rsidR="00DE052D" w:rsidRPr="005E321C">
        <w:rPr>
          <w:sz w:val="28"/>
          <w:szCs w:val="28"/>
          <w:shd w:val="clear" w:color="auto" w:fill="FFFFFF"/>
          <w:lang w:val="uk-UA"/>
        </w:rPr>
        <w:t>якого</w:t>
      </w:r>
      <w:r w:rsidR="004D7801" w:rsidRPr="005E321C">
        <w:rPr>
          <w:sz w:val="28"/>
          <w:szCs w:val="28"/>
          <w:shd w:val="clear" w:color="auto" w:fill="FFFFFF"/>
          <w:lang w:val="uk-UA"/>
        </w:rPr>
        <w:t xml:space="preserve"> підписано Угоду про партнерство між Черніговом та </w:t>
      </w:r>
      <w:proofErr w:type="spellStart"/>
      <w:r w:rsidR="004D7801" w:rsidRPr="005E321C">
        <w:rPr>
          <w:sz w:val="28"/>
          <w:szCs w:val="28"/>
          <w:shd w:val="clear" w:color="auto" w:fill="FFFFFF"/>
          <w:lang w:val="uk-UA"/>
        </w:rPr>
        <w:t>Меммінгеном</w:t>
      </w:r>
      <w:proofErr w:type="spellEnd"/>
      <w:r w:rsidR="004D7801" w:rsidRPr="005E321C">
        <w:rPr>
          <w:sz w:val="28"/>
          <w:szCs w:val="28"/>
          <w:shd w:val="clear" w:color="auto" w:fill="FFFFFF"/>
          <w:lang w:val="uk-UA"/>
        </w:rPr>
        <w:t xml:space="preserve"> з нагоди десятирічного ювілею партнерських відносин.</w:t>
      </w:r>
    </w:p>
    <w:p w:rsidR="005E321C" w:rsidRPr="005E321C" w:rsidRDefault="00101775" w:rsidP="005E321C">
      <w:pPr>
        <w:shd w:val="clear" w:color="auto" w:fill="FFFFFF"/>
        <w:ind w:firstLine="709"/>
        <w:jc w:val="both"/>
        <w:rPr>
          <w:sz w:val="28"/>
          <w:szCs w:val="28"/>
          <w:lang w:val="uk-UA"/>
        </w:rPr>
      </w:pPr>
      <w:r>
        <w:rPr>
          <w:sz w:val="28"/>
          <w:szCs w:val="28"/>
          <w:lang w:val="uk-UA"/>
        </w:rPr>
        <w:t>З</w:t>
      </w:r>
      <w:r w:rsidR="005E321C">
        <w:rPr>
          <w:sz w:val="28"/>
          <w:szCs w:val="28"/>
          <w:lang w:val="uk-UA"/>
        </w:rPr>
        <w:t xml:space="preserve"> м</w:t>
      </w:r>
      <w:r w:rsidR="005E321C" w:rsidRPr="005E321C">
        <w:rPr>
          <w:sz w:val="28"/>
          <w:szCs w:val="28"/>
          <w:lang w:val="uk-UA"/>
        </w:rPr>
        <w:t>етою розвитк</w:t>
      </w:r>
      <w:r w:rsidR="005E321C">
        <w:rPr>
          <w:sz w:val="28"/>
          <w:szCs w:val="28"/>
          <w:lang w:val="uk-UA"/>
        </w:rPr>
        <w:t>у</w:t>
      </w:r>
      <w:r w:rsidR="005E321C" w:rsidRPr="005E321C">
        <w:rPr>
          <w:sz w:val="28"/>
          <w:szCs w:val="28"/>
          <w:lang w:val="uk-UA"/>
        </w:rPr>
        <w:t xml:space="preserve"> міжнародних відносин та встановлення партнерських зв’язків</w:t>
      </w:r>
      <w:r w:rsidR="004D1A9A">
        <w:rPr>
          <w:sz w:val="28"/>
          <w:szCs w:val="28"/>
          <w:lang w:val="uk-UA"/>
        </w:rPr>
        <w:t>,</w:t>
      </w:r>
      <w:r w:rsidR="005E321C" w:rsidRPr="005E321C">
        <w:rPr>
          <w:sz w:val="28"/>
          <w:szCs w:val="28"/>
          <w:lang w:val="uk-UA"/>
        </w:rPr>
        <w:t xml:space="preserve"> делегаці</w:t>
      </w:r>
      <w:r w:rsidR="005E321C">
        <w:rPr>
          <w:sz w:val="28"/>
          <w:szCs w:val="28"/>
          <w:lang w:val="uk-UA"/>
        </w:rPr>
        <w:t>я</w:t>
      </w:r>
      <w:r w:rsidR="005E321C" w:rsidRPr="005E321C">
        <w:rPr>
          <w:sz w:val="28"/>
          <w:szCs w:val="28"/>
          <w:lang w:val="uk-UA"/>
        </w:rPr>
        <w:t xml:space="preserve"> міської ради на чолі з міським головою </w:t>
      </w:r>
      <w:r w:rsidR="005E321C">
        <w:rPr>
          <w:sz w:val="28"/>
          <w:szCs w:val="28"/>
          <w:lang w:val="uk-UA"/>
        </w:rPr>
        <w:t>відвідала</w:t>
      </w:r>
      <w:r w:rsidR="005E321C" w:rsidRPr="005E321C">
        <w:rPr>
          <w:sz w:val="28"/>
          <w:szCs w:val="28"/>
          <w:lang w:val="uk-UA"/>
        </w:rPr>
        <w:t xml:space="preserve"> міст</w:t>
      </w:r>
      <w:r w:rsidR="005E321C">
        <w:rPr>
          <w:sz w:val="28"/>
          <w:szCs w:val="28"/>
          <w:lang w:val="uk-UA"/>
        </w:rPr>
        <w:t>о</w:t>
      </w:r>
      <w:r w:rsidR="004D1A9A">
        <w:rPr>
          <w:sz w:val="28"/>
          <w:szCs w:val="28"/>
          <w:lang w:val="uk-UA"/>
        </w:rPr>
        <w:t xml:space="preserve"> Таллінн (Республіка Естонія)</w:t>
      </w:r>
      <w:r w:rsidR="005E321C">
        <w:rPr>
          <w:sz w:val="28"/>
          <w:szCs w:val="28"/>
          <w:lang w:val="uk-UA"/>
        </w:rPr>
        <w:t xml:space="preserve">. </w:t>
      </w:r>
      <w:r w:rsidR="005E321C" w:rsidRPr="005E321C">
        <w:rPr>
          <w:sz w:val="28"/>
          <w:szCs w:val="28"/>
          <w:lang w:val="uk-UA"/>
        </w:rPr>
        <w:t>Представники делегації ознайомилися з питаннями управління міс</w:t>
      </w:r>
      <w:r w:rsidR="004D1A9A">
        <w:rPr>
          <w:sz w:val="28"/>
          <w:szCs w:val="28"/>
          <w:lang w:val="uk-UA"/>
        </w:rPr>
        <w:t>ьким господарством</w:t>
      </w:r>
      <w:r w:rsidR="00F05A0F">
        <w:rPr>
          <w:sz w:val="28"/>
          <w:szCs w:val="28"/>
          <w:lang w:val="uk-UA"/>
        </w:rPr>
        <w:t>.</w:t>
      </w:r>
      <w:r w:rsidR="004D1A9A">
        <w:rPr>
          <w:sz w:val="28"/>
          <w:szCs w:val="28"/>
          <w:lang w:val="uk-UA"/>
        </w:rPr>
        <w:t xml:space="preserve"> </w:t>
      </w:r>
      <w:r w:rsidR="005E321C" w:rsidRPr="005E321C">
        <w:rPr>
          <w:sz w:val="28"/>
          <w:szCs w:val="28"/>
          <w:lang w:val="uk-UA"/>
        </w:rPr>
        <w:t xml:space="preserve">Відбулась зустріч в </w:t>
      </w:r>
      <w:proofErr w:type="spellStart"/>
      <w:r w:rsidR="005E321C" w:rsidRPr="005E321C">
        <w:rPr>
          <w:sz w:val="28"/>
          <w:szCs w:val="28"/>
          <w:lang w:val="uk-UA"/>
        </w:rPr>
        <w:t>Таллінському</w:t>
      </w:r>
      <w:proofErr w:type="spellEnd"/>
      <w:r w:rsidR="005E321C" w:rsidRPr="005E321C">
        <w:rPr>
          <w:sz w:val="28"/>
          <w:szCs w:val="28"/>
          <w:lang w:val="uk-UA"/>
        </w:rPr>
        <w:t xml:space="preserve"> департаменті навколишнього середовища та комунального господарства</w:t>
      </w:r>
      <w:r w:rsidR="004D1A9A">
        <w:rPr>
          <w:sz w:val="28"/>
          <w:szCs w:val="28"/>
          <w:lang w:val="uk-UA"/>
        </w:rPr>
        <w:t>,</w:t>
      </w:r>
      <w:r w:rsidR="005E321C" w:rsidRPr="005E321C">
        <w:rPr>
          <w:sz w:val="28"/>
          <w:szCs w:val="28"/>
          <w:lang w:val="uk-UA"/>
        </w:rPr>
        <w:t xml:space="preserve"> </w:t>
      </w:r>
      <w:r w:rsidR="004D1A9A">
        <w:rPr>
          <w:sz w:val="28"/>
          <w:szCs w:val="28"/>
          <w:lang w:val="uk-UA"/>
        </w:rPr>
        <w:t>під час якої</w:t>
      </w:r>
      <w:r w:rsidR="005E321C" w:rsidRPr="005E321C">
        <w:rPr>
          <w:sz w:val="28"/>
          <w:szCs w:val="28"/>
          <w:lang w:val="uk-UA"/>
        </w:rPr>
        <w:t xml:space="preserve"> обговорювались </w:t>
      </w:r>
      <w:r w:rsidR="004D1A9A">
        <w:rPr>
          <w:sz w:val="28"/>
          <w:szCs w:val="28"/>
          <w:lang w:val="uk-UA"/>
        </w:rPr>
        <w:t>питання</w:t>
      </w:r>
      <w:r w:rsidR="005E321C" w:rsidRPr="005E321C">
        <w:rPr>
          <w:sz w:val="28"/>
          <w:szCs w:val="28"/>
          <w:lang w:val="uk-UA"/>
        </w:rPr>
        <w:t xml:space="preserve"> </w:t>
      </w:r>
      <w:r w:rsidR="00D62D40">
        <w:rPr>
          <w:sz w:val="28"/>
          <w:szCs w:val="28"/>
          <w:lang w:val="uk-UA"/>
        </w:rPr>
        <w:t>благоустрою, житлово-комунального господарства та міської інфраструктури</w:t>
      </w:r>
      <w:r w:rsidR="005E321C" w:rsidRPr="005E321C">
        <w:rPr>
          <w:sz w:val="28"/>
          <w:szCs w:val="28"/>
          <w:lang w:val="uk-UA"/>
        </w:rPr>
        <w:t xml:space="preserve">. </w:t>
      </w:r>
    </w:p>
    <w:p w:rsidR="00BB40B5" w:rsidRPr="005E321C" w:rsidRDefault="00BB40B5" w:rsidP="00BB40B5">
      <w:pPr>
        <w:shd w:val="clear" w:color="auto" w:fill="FFFFFF"/>
        <w:ind w:firstLine="709"/>
        <w:jc w:val="both"/>
        <w:rPr>
          <w:sz w:val="28"/>
          <w:szCs w:val="28"/>
          <w:lang w:val="uk-UA"/>
        </w:rPr>
      </w:pPr>
      <w:r>
        <w:rPr>
          <w:sz w:val="28"/>
          <w:szCs w:val="28"/>
          <w:lang w:val="uk-UA"/>
        </w:rPr>
        <w:t>З</w:t>
      </w:r>
      <w:r w:rsidRPr="005E321C">
        <w:rPr>
          <w:sz w:val="28"/>
          <w:szCs w:val="28"/>
          <w:lang w:val="uk-UA"/>
        </w:rPr>
        <w:t xml:space="preserve"> нагоди Дня міста </w:t>
      </w:r>
      <w:r w:rsidRPr="005E321C">
        <w:rPr>
          <w:sz w:val="28"/>
          <w:szCs w:val="28"/>
          <w:shd w:val="clear" w:color="auto" w:fill="FFFFFF"/>
          <w:lang w:val="uk-UA"/>
        </w:rPr>
        <w:t xml:space="preserve">представники </w:t>
      </w:r>
      <w:r>
        <w:rPr>
          <w:sz w:val="28"/>
          <w:szCs w:val="28"/>
          <w:shd w:val="clear" w:color="auto" w:fill="FFFFFF"/>
          <w:lang w:val="uk-UA"/>
        </w:rPr>
        <w:t>міської ради</w:t>
      </w:r>
      <w:r w:rsidRPr="005E321C">
        <w:rPr>
          <w:sz w:val="28"/>
          <w:szCs w:val="28"/>
          <w:shd w:val="clear" w:color="auto" w:fill="FFFFFF"/>
          <w:lang w:val="uk-UA"/>
        </w:rPr>
        <w:t xml:space="preserve"> відвідали м. </w:t>
      </w:r>
      <w:proofErr w:type="spellStart"/>
      <w:r w:rsidRPr="005E321C">
        <w:rPr>
          <w:sz w:val="28"/>
          <w:szCs w:val="28"/>
          <w:shd w:val="clear" w:color="auto" w:fill="FFFFFF"/>
          <w:lang w:val="uk-UA"/>
        </w:rPr>
        <w:t>Тарнобжег</w:t>
      </w:r>
      <w:proofErr w:type="spellEnd"/>
      <w:r w:rsidRPr="005E321C">
        <w:rPr>
          <w:sz w:val="28"/>
          <w:szCs w:val="28"/>
          <w:shd w:val="clear" w:color="auto" w:fill="FFFFFF"/>
          <w:lang w:val="uk-UA"/>
        </w:rPr>
        <w:t xml:space="preserve"> (Польща) </w:t>
      </w:r>
      <w:r>
        <w:rPr>
          <w:sz w:val="28"/>
          <w:szCs w:val="28"/>
          <w:shd w:val="clear" w:color="auto" w:fill="FFFFFF"/>
          <w:lang w:val="uk-UA"/>
        </w:rPr>
        <w:t>та</w:t>
      </w:r>
      <w:r w:rsidRPr="00101775">
        <w:rPr>
          <w:sz w:val="28"/>
          <w:szCs w:val="28"/>
          <w:lang w:val="uk-UA"/>
        </w:rPr>
        <w:t xml:space="preserve"> </w:t>
      </w:r>
      <w:r w:rsidRPr="005E321C">
        <w:rPr>
          <w:sz w:val="28"/>
          <w:szCs w:val="28"/>
          <w:lang w:val="uk-UA"/>
        </w:rPr>
        <w:t xml:space="preserve">м. </w:t>
      </w:r>
      <w:proofErr w:type="spellStart"/>
      <w:r w:rsidRPr="005E321C">
        <w:rPr>
          <w:sz w:val="28"/>
          <w:szCs w:val="28"/>
          <w:lang w:val="uk-UA"/>
        </w:rPr>
        <w:t>Огре</w:t>
      </w:r>
      <w:proofErr w:type="spellEnd"/>
      <w:r w:rsidRPr="005E321C">
        <w:rPr>
          <w:sz w:val="28"/>
          <w:szCs w:val="28"/>
          <w:shd w:val="clear" w:color="auto" w:fill="FFFFFF"/>
          <w:lang w:val="uk-UA"/>
        </w:rPr>
        <w:t>.</w:t>
      </w:r>
    </w:p>
    <w:p w:rsidR="005E321C" w:rsidRPr="005E321C" w:rsidRDefault="00BB40B5" w:rsidP="005E321C">
      <w:pPr>
        <w:shd w:val="clear" w:color="auto" w:fill="FFFFFF"/>
        <w:ind w:firstLine="709"/>
        <w:jc w:val="both"/>
        <w:rPr>
          <w:sz w:val="28"/>
          <w:szCs w:val="28"/>
          <w:lang w:val="uk-UA"/>
        </w:rPr>
      </w:pPr>
      <w:r>
        <w:rPr>
          <w:sz w:val="28"/>
          <w:szCs w:val="28"/>
          <w:lang w:val="uk-UA"/>
        </w:rPr>
        <w:t>Крім того, у</w:t>
      </w:r>
      <w:r w:rsidR="005E321C">
        <w:rPr>
          <w:sz w:val="28"/>
          <w:szCs w:val="28"/>
          <w:lang w:val="uk-UA"/>
        </w:rPr>
        <w:t xml:space="preserve"> грудні офіційна делегація міста відвідала Бізнес-форум в місті </w:t>
      </w:r>
      <w:proofErr w:type="spellStart"/>
      <w:r w:rsidR="005E321C">
        <w:rPr>
          <w:sz w:val="28"/>
          <w:szCs w:val="28"/>
          <w:lang w:val="uk-UA"/>
        </w:rPr>
        <w:t>Огре</w:t>
      </w:r>
      <w:proofErr w:type="spellEnd"/>
      <w:r w:rsidR="005E321C">
        <w:rPr>
          <w:sz w:val="28"/>
          <w:szCs w:val="28"/>
          <w:lang w:val="uk-UA"/>
        </w:rPr>
        <w:t xml:space="preserve"> (Республіка Латвія). </w:t>
      </w:r>
      <w:r w:rsidR="00FA0DD9">
        <w:rPr>
          <w:sz w:val="28"/>
          <w:szCs w:val="28"/>
          <w:lang w:val="uk-UA"/>
        </w:rPr>
        <w:t>У</w:t>
      </w:r>
      <w:r w:rsidR="005E321C">
        <w:rPr>
          <w:sz w:val="28"/>
          <w:szCs w:val="28"/>
          <w:lang w:val="uk-UA"/>
        </w:rPr>
        <w:t xml:space="preserve"> цьому заході взяли участь Перший секретар Посольства України в Латвії, </w:t>
      </w:r>
      <w:bookmarkStart w:id="1" w:name="_GoBack"/>
      <w:bookmarkEnd w:id="1"/>
      <w:r w:rsidR="005E321C">
        <w:rPr>
          <w:sz w:val="28"/>
          <w:szCs w:val="28"/>
          <w:lang w:val="uk-UA"/>
        </w:rPr>
        <w:t xml:space="preserve">Посол Латвійської Республіки в Україні </w:t>
      </w:r>
      <w:proofErr w:type="spellStart"/>
      <w:r w:rsidR="005E321C">
        <w:rPr>
          <w:sz w:val="28"/>
          <w:szCs w:val="28"/>
          <w:lang w:val="uk-UA"/>
        </w:rPr>
        <w:t>Юріс</w:t>
      </w:r>
      <w:proofErr w:type="spellEnd"/>
      <w:r w:rsidR="005E321C">
        <w:rPr>
          <w:sz w:val="28"/>
          <w:szCs w:val="28"/>
          <w:lang w:val="uk-UA"/>
        </w:rPr>
        <w:t xml:space="preserve"> </w:t>
      </w:r>
      <w:proofErr w:type="spellStart"/>
      <w:r w:rsidR="005E321C">
        <w:rPr>
          <w:sz w:val="28"/>
          <w:szCs w:val="28"/>
          <w:lang w:val="uk-UA"/>
        </w:rPr>
        <w:t>Пойканс</w:t>
      </w:r>
      <w:proofErr w:type="spellEnd"/>
      <w:r w:rsidR="005E321C">
        <w:rPr>
          <w:sz w:val="28"/>
          <w:szCs w:val="28"/>
          <w:lang w:val="uk-UA"/>
        </w:rPr>
        <w:t>, п</w:t>
      </w:r>
      <w:r w:rsidR="005E321C" w:rsidRPr="005E321C">
        <w:rPr>
          <w:sz w:val="28"/>
          <w:szCs w:val="28"/>
          <w:lang w:val="uk-UA"/>
        </w:rPr>
        <w:t xml:space="preserve">редставники уряду Латвійської Республіки, бізнесові кола міста Риги та </w:t>
      </w:r>
      <w:proofErr w:type="spellStart"/>
      <w:r w:rsidR="005E321C" w:rsidRPr="005E321C">
        <w:rPr>
          <w:sz w:val="28"/>
          <w:szCs w:val="28"/>
          <w:lang w:val="uk-UA"/>
        </w:rPr>
        <w:t>Огре</w:t>
      </w:r>
      <w:proofErr w:type="spellEnd"/>
      <w:r w:rsidR="005E321C" w:rsidRPr="005E321C">
        <w:rPr>
          <w:sz w:val="28"/>
          <w:szCs w:val="28"/>
          <w:lang w:val="uk-UA"/>
        </w:rPr>
        <w:t>. На форумі було представлено економічний, ресурсний та інвестиційний потенціал м</w:t>
      </w:r>
      <w:r w:rsidR="00FA0DD9">
        <w:rPr>
          <w:sz w:val="28"/>
          <w:szCs w:val="28"/>
          <w:lang w:val="uk-UA"/>
        </w:rPr>
        <w:t>.</w:t>
      </w:r>
      <w:r w:rsidR="005E321C" w:rsidRPr="005E321C">
        <w:rPr>
          <w:sz w:val="28"/>
          <w:szCs w:val="28"/>
          <w:lang w:val="uk-UA"/>
        </w:rPr>
        <w:t xml:space="preserve"> Чернігова. Серед учасників бізнес-форуму були розповсюджені інвестиційний паспорт та каталог підприємств міста Чернігова</w:t>
      </w:r>
      <w:r w:rsidR="00D62D40">
        <w:rPr>
          <w:sz w:val="28"/>
          <w:szCs w:val="28"/>
          <w:lang w:val="uk-UA"/>
        </w:rPr>
        <w:t>, промо-відео щодо інвестиційного потенціалу м. Чернігова</w:t>
      </w:r>
      <w:r w:rsidR="005E321C" w:rsidRPr="005E321C">
        <w:rPr>
          <w:sz w:val="28"/>
          <w:szCs w:val="28"/>
          <w:lang w:val="uk-UA"/>
        </w:rPr>
        <w:t xml:space="preserve">. </w:t>
      </w:r>
    </w:p>
    <w:p w:rsidR="000A600E" w:rsidRPr="008643D3" w:rsidRDefault="000A600E" w:rsidP="00442EB2">
      <w:pPr>
        <w:pStyle w:val="ad"/>
        <w:shd w:val="clear" w:color="auto" w:fill="FFFFFF"/>
        <w:spacing w:before="0" w:beforeAutospacing="0" w:after="150" w:afterAutospacing="0" w:line="312" w:lineRule="atLeast"/>
        <w:ind w:firstLine="851"/>
        <w:jc w:val="both"/>
        <w:rPr>
          <w:sz w:val="28"/>
          <w:szCs w:val="28"/>
          <w:highlight w:val="yellow"/>
          <w:lang w:val="uk-UA"/>
        </w:rPr>
      </w:pPr>
    </w:p>
    <w:p w:rsidR="00B642A3" w:rsidRPr="00D50E85" w:rsidRDefault="00B642A3" w:rsidP="00B642A3">
      <w:pPr>
        <w:pStyle w:val="1"/>
        <w:ind w:left="709"/>
        <w:jc w:val="center"/>
        <w:rPr>
          <w:rFonts w:ascii="Times New Roman" w:hAnsi="Times New Roman"/>
          <w:b w:val="0"/>
          <w:sz w:val="28"/>
          <w:szCs w:val="28"/>
          <w:lang w:val="uk-UA"/>
        </w:rPr>
      </w:pPr>
      <w:bookmarkStart w:id="2" w:name="_Toc497812062"/>
      <w:r w:rsidRPr="00D50E85">
        <w:rPr>
          <w:rFonts w:ascii="Times New Roman" w:hAnsi="Times New Roman"/>
          <w:b w:val="0"/>
          <w:sz w:val="28"/>
          <w:szCs w:val="28"/>
          <w:lang w:val="uk-UA"/>
        </w:rPr>
        <w:t>СТРАТЕГІЧНА ЦІЛЬ № 2 «РОЗВИТОК ЖИТЛОВО-КОМУНАЛЬНОГО ГОСПОДАРСТВА ТА ІНФРАСТРУКТУРИ М. ЧЕРНІГОВА «КОМФОРТНЕ МІСТО»</w:t>
      </w:r>
      <w:bookmarkEnd w:id="2"/>
    </w:p>
    <w:p w:rsidR="00736EF0" w:rsidRPr="008643D3" w:rsidRDefault="00736EF0" w:rsidP="00736EF0">
      <w:pPr>
        <w:rPr>
          <w:highlight w:val="yellow"/>
          <w:lang w:val="uk-UA"/>
        </w:rPr>
      </w:pPr>
    </w:p>
    <w:p w:rsidR="00736EF0" w:rsidRPr="00BE6886" w:rsidRDefault="00736EF0" w:rsidP="00B81C11">
      <w:pPr>
        <w:ind w:firstLine="851"/>
        <w:jc w:val="both"/>
        <w:rPr>
          <w:i/>
          <w:sz w:val="28"/>
          <w:szCs w:val="28"/>
          <w:lang w:val="uk-UA"/>
        </w:rPr>
      </w:pPr>
      <w:r w:rsidRPr="00BE6886">
        <w:rPr>
          <w:i/>
          <w:sz w:val="28"/>
          <w:szCs w:val="28"/>
          <w:lang w:val="uk-UA"/>
        </w:rPr>
        <w:t>2.1. Операційна ціль: підвищення рівня енергоефективності</w:t>
      </w:r>
    </w:p>
    <w:p w:rsidR="0059412B" w:rsidRDefault="0059412B" w:rsidP="0059412B">
      <w:pPr>
        <w:ind w:firstLine="720"/>
        <w:jc w:val="both"/>
        <w:rPr>
          <w:color w:val="000000"/>
          <w:sz w:val="28"/>
          <w:szCs w:val="28"/>
          <w:lang w:val="uk-UA"/>
        </w:rPr>
      </w:pPr>
      <w:r>
        <w:rPr>
          <w:color w:val="000000"/>
          <w:sz w:val="28"/>
          <w:szCs w:val="28"/>
          <w:lang w:val="uk-UA"/>
        </w:rPr>
        <w:t xml:space="preserve">Продовжувалась робота щодо  виконання стратегічного завдання міста щодо підвищення енергоефективності об’єктів житлової і бюджетної сфери. </w:t>
      </w:r>
    </w:p>
    <w:p w:rsidR="0059412B" w:rsidRDefault="0059412B" w:rsidP="0059412B">
      <w:pPr>
        <w:ind w:firstLine="720"/>
        <w:jc w:val="both"/>
        <w:rPr>
          <w:color w:val="000000"/>
          <w:sz w:val="28"/>
          <w:szCs w:val="28"/>
          <w:lang w:val="uk-UA"/>
        </w:rPr>
      </w:pPr>
      <w:r>
        <w:rPr>
          <w:color w:val="000000"/>
          <w:sz w:val="28"/>
          <w:szCs w:val="28"/>
          <w:lang w:val="uk-UA"/>
        </w:rPr>
        <w:t>На впровадження енергоощадних заходів в бюджетній сфері  міста було спрямовано 70,9 млн грн, у т. ч.  9,1 млн залучених коштів міжнародних фінансових організацій:</w:t>
      </w:r>
      <w:r>
        <w:rPr>
          <w:lang w:val="uk-UA"/>
        </w:rPr>
        <w:t xml:space="preserve"> </w:t>
      </w:r>
      <w:r>
        <w:rPr>
          <w:color w:val="000000"/>
          <w:sz w:val="28"/>
          <w:szCs w:val="28"/>
          <w:lang w:val="uk-UA"/>
        </w:rPr>
        <w:t xml:space="preserve">НЕФКО, ГІЗ, фонд  E5P. </w:t>
      </w:r>
    </w:p>
    <w:p w:rsidR="0059412B" w:rsidRDefault="0059412B" w:rsidP="0059412B">
      <w:pPr>
        <w:ind w:firstLine="720"/>
        <w:jc w:val="both"/>
        <w:rPr>
          <w:color w:val="000000"/>
          <w:sz w:val="28"/>
          <w:szCs w:val="28"/>
          <w:lang w:val="uk-UA"/>
        </w:rPr>
      </w:pPr>
      <w:r>
        <w:rPr>
          <w:color w:val="000000"/>
          <w:sz w:val="28"/>
          <w:szCs w:val="28"/>
          <w:lang w:val="uk-UA"/>
        </w:rPr>
        <w:lastRenderedPageBreak/>
        <w:t>За кошти міського бюджету проводились капітальні та поточні ремонти у бюджетних будівлях:</w:t>
      </w:r>
    </w:p>
    <w:p w:rsidR="0059412B" w:rsidRDefault="0059412B" w:rsidP="0059412B">
      <w:pPr>
        <w:pStyle w:val="af9"/>
        <w:numPr>
          <w:ilvl w:val="0"/>
          <w:numId w:val="45"/>
        </w:numPr>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замінено 1655 кв. м. віконних та 410,4 кв. м. дверних конструкцій в загальноосвітніх навчальних закладах міста: ЗЗСО №</w:t>
      </w:r>
      <w:r w:rsidR="003C05E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6,7,20,25/31,34, </w:t>
      </w:r>
      <w:r w:rsidR="003C05EE">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ЗДО № 14, 32, 38,46, 53, КНП «Центрі спортивної боротьби», у міських лікарнях № 1, 2 ,4 та дитячій поліклініці №1</w:t>
      </w:r>
      <w:r w:rsidR="003C05EE">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59412B" w:rsidRDefault="0059412B" w:rsidP="0059412B">
      <w:pPr>
        <w:pStyle w:val="af9"/>
        <w:numPr>
          <w:ilvl w:val="0"/>
          <w:numId w:val="45"/>
        </w:numPr>
        <w:spacing w:after="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замінено 1292 світильників на енергоефективні в будівлі дитячої поліклініки №1, пологовому будинку, міських лікарнях №</w:t>
      </w:r>
      <w:r w:rsidR="00D339D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1,2,3, Центрі надання адміністративних послуг м. Чернігова. </w:t>
      </w:r>
    </w:p>
    <w:p w:rsidR="0059412B" w:rsidRDefault="0059412B" w:rsidP="0059412B">
      <w:pPr>
        <w:ind w:firstLine="720"/>
        <w:jc w:val="both"/>
        <w:rPr>
          <w:color w:val="000000"/>
          <w:sz w:val="28"/>
          <w:szCs w:val="28"/>
          <w:lang w:val="uk-UA"/>
        </w:rPr>
      </w:pPr>
      <w:r>
        <w:rPr>
          <w:color w:val="000000"/>
          <w:sz w:val="28"/>
          <w:szCs w:val="28"/>
          <w:lang w:val="uk-UA"/>
        </w:rPr>
        <w:t xml:space="preserve">Продовжувались роботи з </w:t>
      </w:r>
      <w:proofErr w:type="spellStart"/>
      <w:r>
        <w:rPr>
          <w:color w:val="000000"/>
          <w:sz w:val="28"/>
          <w:szCs w:val="28"/>
          <w:lang w:val="uk-UA"/>
        </w:rPr>
        <w:t>термомодернізації</w:t>
      </w:r>
      <w:proofErr w:type="spellEnd"/>
      <w:r>
        <w:rPr>
          <w:color w:val="000000"/>
          <w:sz w:val="28"/>
          <w:szCs w:val="28"/>
          <w:lang w:val="uk-UA"/>
        </w:rPr>
        <w:t xml:space="preserve"> будівель міської лікарні №1</w:t>
      </w:r>
      <w:r w:rsidR="00D339D3">
        <w:rPr>
          <w:color w:val="000000"/>
          <w:sz w:val="28"/>
          <w:szCs w:val="28"/>
          <w:lang w:val="uk-UA"/>
        </w:rPr>
        <w:t xml:space="preserve">: </w:t>
      </w:r>
      <w:r>
        <w:rPr>
          <w:color w:val="000000"/>
          <w:sz w:val="28"/>
          <w:szCs w:val="28"/>
          <w:lang w:val="uk-UA"/>
        </w:rPr>
        <w:t xml:space="preserve">3-го поліклінічного відділення та палатного корпусу. Проводились роботи з заміни віконних та дверних конструкцій на енергоефективні та роботи з утеплення фасадів. </w:t>
      </w:r>
    </w:p>
    <w:p w:rsidR="0059412B" w:rsidRDefault="0059412B" w:rsidP="0059412B">
      <w:pPr>
        <w:ind w:firstLine="720"/>
        <w:jc w:val="both"/>
        <w:rPr>
          <w:color w:val="000000"/>
          <w:sz w:val="28"/>
          <w:szCs w:val="28"/>
          <w:lang w:val="uk-UA"/>
        </w:rPr>
      </w:pPr>
      <w:r>
        <w:rPr>
          <w:color w:val="000000"/>
          <w:sz w:val="28"/>
          <w:szCs w:val="28"/>
          <w:lang w:val="uk-UA"/>
        </w:rPr>
        <w:t xml:space="preserve">Розпочато роботи з </w:t>
      </w:r>
      <w:proofErr w:type="spellStart"/>
      <w:r>
        <w:rPr>
          <w:color w:val="000000"/>
          <w:sz w:val="28"/>
          <w:szCs w:val="28"/>
          <w:lang w:val="uk-UA"/>
        </w:rPr>
        <w:t>термомодернізації</w:t>
      </w:r>
      <w:proofErr w:type="spellEnd"/>
      <w:r>
        <w:rPr>
          <w:color w:val="000000"/>
          <w:sz w:val="28"/>
          <w:szCs w:val="28"/>
          <w:lang w:val="uk-UA"/>
        </w:rPr>
        <w:t xml:space="preserve"> корпусів шкіл ЗЗСО №1 та №3. За звітний період утеплено 2460 кв. м. зовнішніх стін, цоколю та фундаменту, замінено освітлення на </w:t>
      </w:r>
      <w:r>
        <w:rPr>
          <w:color w:val="000000"/>
          <w:sz w:val="28"/>
          <w:szCs w:val="28"/>
          <w:lang w:val="en-US"/>
        </w:rPr>
        <w:t>LED</w:t>
      </w:r>
      <w:r>
        <w:rPr>
          <w:color w:val="000000"/>
          <w:sz w:val="28"/>
          <w:szCs w:val="28"/>
          <w:lang w:val="uk-UA"/>
        </w:rPr>
        <w:t xml:space="preserve"> (встановлено 1362 од. LED освітлення</w:t>
      </w:r>
      <w:r>
        <w:rPr>
          <w:color w:val="000000"/>
          <w:szCs w:val="28"/>
          <w:lang w:val="uk-UA"/>
        </w:rPr>
        <w:t>).</w:t>
      </w:r>
      <w:r>
        <w:rPr>
          <w:color w:val="000000"/>
          <w:sz w:val="28"/>
          <w:szCs w:val="28"/>
          <w:lang w:val="uk-UA"/>
        </w:rPr>
        <w:t xml:space="preserve"> </w:t>
      </w:r>
    </w:p>
    <w:p w:rsidR="0059412B" w:rsidRDefault="00D339D3" w:rsidP="0059412B">
      <w:pPr>
        <w:ind w:firstLine="720"/>
        <w:jc w:val="both"/>
        <w:rPr>
          <w:color w:val="000000"/>
          <w:sz w:val="28"/>
          <w:szCs w:val="28"/>
          <w:lang w:val="uk-UA"/>
        </w:rPr>
      </w:pPr>
      <w:r>
        <w:rPr>
          <w:color w:val="000000"/>
          <w:sz w:val="28"/>
          <w:szCs w:val="28"/>
          <w:lang w:val="uk-UA"/>
        </w:rPr>
        <w:t>У</w:t>
      </w:r>
      <w:r w:rsidR="0059412B">
        <w:rPr>
          <w:color w:val="000000"/>
          <w:sz w:val="28"/>
          <w:szCs w:val="28"/>
          <w:lang w:val="uk-UA"/>
        </w:rPr>
        <w:t xml:space="preserve"> рамках реалізації заходів</w:t>
      </w:r>
      <w:r>
        <w:rPr>
          <w:color w:val="000000"/>
          <w:sz w:val="28"/>
          <w:szCs w:val="28"/>
          <w:lang w:val="uk-UA"/>
        </w:rPr>
        <w:t>,</w:t>
      </w:r>
      <w:r w:rsidR="0059412B">
        <w:rPr>
          <w:color w:val="000000"/>
          <w:sz w:val="28"/>
          <w:szCs w:val="28"/>
          <w:lang w:val="uk-UA"/>
        </w:rPr>
        <w:t xml:space="preserve"> направлених на досягнення комплексного підходу щодо підвищення енергоефективності</w:t>
      </w:r>
      <w:r>
        <w:rPr>
          <w:color w:val="000000"/>
          <w:sz w:val="28"/>
          <w:szCs w:val="28"/>
          <w:lang w:val="uk-UA"/>
        </w:rPr>
        <w:t>,</w:t>
      </w:r>
      <w:r w:rsidR="0059412B">
        <w:rPr>
          <w:color w:val="000000"/>
          <w:sz w:val="28"/>
          <w:szCs w:val="28"/>
          <w:lang w:val="uk-UA"/>
        </w:rPr>
        <w:t xml:space="preserve"> проведено капітальні ремонти з впровадженням енергоощадних заходів в територіальному центрі соціального обслуговування Деснянської районної у місті ради, КПНЗ «Дитячо-юнацька школа «Авангард», КПНЗ «КДЮСШ№2».</w:t>
      </w:r>
    </w:p>
    <w:p w:rsidR="0059412B" w:rsidRDefault="0059412B" w:rsidP="0059412B">
      <w:pPr>
        <w:ind w:firstLine="720"/>
        <w:jc w:val="both"/>
        <w:rPr>
          <w:color w:val="000000"/>
          <w:sz w:val="28"/>
          <w:szCs w:val="28"/>
          <w:lang w:val="uk-UA"/>
        </w:rPr>
      </w:pPr>
      <w:r>
        <w:rPr>
          <w:color w:val="000000"/>
          <w:sz w:val="28"/>
          <w:szCs w:val="28"/>
          <w:lang w:val="uk-UA"/>
        </w:rPr>
        <w:t xml:space="preserve">Продовжувались роботи з комплексної </w:t>
      </w:r>
      <w:proofErr w:type="spellStart"/>
      <w:r>
        <w:rPr>
          <w:color w:val="000000"/>
          <w:sz w:val="28"/>
          <w:szCs w:val="28"/>
          <w:lang w:val="uk-UA"/>
        </w:rPr>
        <w:t>термомодернізації</w:t>
      </w:r>
      <w:proofErr w:type="spellEnd"/>
      <w:r>
        <w:rPr>
          <w:color w:val="000000"/>
          <w:sz w:val="28"/>
          <w:szCs w:val="28"/>
          <w:lang w:val="uk-UA"/>
        </w:rPr>
        <w:t xml:space="preserve"> будівлі КП «Міський Палац культури», проведено утеплення 1071 кв. м фасаду.</w:t>
      </w:r>
    </w:p>
    <w:p w:rsidR="0059412B" w:rsidRDefault="00D339D3" w:rsidP="0059412B">
      <w:pPr>
        <w:ind w:firstLine="720"/>
        <w:jc w:val="both"/>
        <w:rPr>
          <w:color w:val="000000"/>
          <w:sz w:val="28"/>
          <w:szCs w:val="28"/>
          <w:lang w:val="uk-UA"/>
        </w:rPr>
      </w:pPr>
      <w:r>
        <w:rPr>
          <w:color w:val="000000"/>
          <w:sz w:val="28"/>
          <w:szCs w:val="28"/>
          <w:lang w:val="uk-UA"/>
        </w:rPr>
        <w:t>У</w:t>
      </w:r>
      <w:r w:rsidR="0059412B">
        <w:rPr>
          <w:color w:val="000000"/>
          <w:sz w:val="28"/>
          <w:szCs w:val="28"/>
          <w:lang w:val="uk-UA"/>
        </w:rPr>
        <w:t xml:space="preserve"> системі вуличного освітлення проводився капітальний ремонт ліній з заміною світильників на світлодіодні (замінено 950 світильників) та заміна світлофорів лампового типу на  </w:t>
      </w:r>
      <w:r w:rsidR="0059412B">
        <w:rPr>
          <w:color w:val="000000"/>
          <w:sz w:val="28"/>
          <w:szCs w:val="28"/>
          <w:lang w:val="en-US"/>
        </w:rPr>
        <w:t>LED</w:t>
      </w:r>
      <w:r w:rsidR="0059412B">
        <w:rPr>
          <w:color w:val="000000"/>
          <w:sz w:val="28"/>
          <w:szCs w:val="28"/>
          <w:lang w:val="uk-UA"/>
        </w:rPr>
        <w:t xml:space="preserve"> (замінено 109 од.).</w:t>
      </w:r>
    </w:p>
    <w:p w:rsidR="0059412B" w:rsidRDefault="0059412B" w:rsidP="0059412B">
      <w:pPr>
        <w:ind w:firstLine="720"/>
        <w:jc w:val="both"/>
        <w:rPr>
          <w:color w:val="000000"/>
          <w:sz w:val="28"/>
          <w:szCs w:val="28"/>
          <w:lang w:val="uk-UA"/>
        </w:rPr>
      </w:pPr>
      <w:r>
        <w:rPr>
          <w:color w:val="000000"/>
          <w:sz w:val="28"/>
          <w:szCs w:val="28"/>
          <w:lang w:val="uk-UA"/>
        </w:rPr>
        <w:t xml:space="preserve">  Завершились роботи у рамках виконання спільного з НЕФКО інвестиційного проекту «Підвищення енергоефективності ЗЗСО № 5 та системи вуличного освітлення м. Чернігова».  В рамках проекту виконано:</w:t>
      </w:r>
    </w:p>
    <w:p w:rsidR="0059412B" w:rsidRDefault="0059412B" w:rsidP="0059412B">
      <w:pPr>
        <w:ind w:firstLine="720"/>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термомодернізацію</w:t>
      </w:r>
      <w:proofErr w:type="spellEnd"/>
      <w:r>
        <w:rPr>
          <w:color w:val="000000"/>
          <w:sz w:val="28"/>
          <w:szCs w:val="28"/>
          <w:lang w:val="uk-UA"/>
        </w:rPr>
        <w:t xml:space="preserve"> будівлі ЗЗСО</w:t>
      </w:r>
      <w:r w:rsidR="00D339D3">
        <w:rPr>
          <w:color w:val="000000"/>
          <w:sz w:val="28"/>
          <w:szCs w:val="28"/>
          <w:lang w:val="uk-UA"/>
        </w:rPr>
        <w:t xml:space="preserve"> </w:t>
      </w:r>
      <w:r>
        <w:rPr>
          <w:color w:val="000000"/>
          <w:sz w:val="28"/>
          <w:szCs w:val="28"/>
          <w:lang w:val="uk-UA"/>
        </w:rPr>
        <w:t>№</w:t>
      </w:r>
      <w:r w:rsidR="00D339D3">
        <w:rPr>
          <w:color w:val="000000"/>
          <w:sz w:val="28"/>
          <w:szCs w:val="28"/>
          <w:lang w:val="uk-UA"/>
        </w:rPr>
        <w:t xml:space="preserve"> </w:t>
      </w:r>
      <w:r>
        <w:rPr>
          <w:color w:val="000000"/>
          <w:sz w:val="28"/>
          <w:szCs w:val="28"/>
          <w:lang w:val="uk-UA"/>
        </w:rPr>
        <w:t>5 (замінено вікна і зовнішні двері, утеплено стіни, цоколь та горища будівлі, реконструйовано покрівлю, облаштувано системи водовідведення, замінено лампи розжарювання на світлодіодні, облаштувано ІТП)</w:t>
      </w:r>
      <w:r w:rsidR="00D339D3">
        <w:rPr>
          <w:color w:val="000000"/>
          <w:sz w:val="28"/>
          <w:szCs w:val="28"/>
          <w:lang w:val="uk-UA"/>
        </w:rPr>
        <w:t>;</w:t>
      </w:r>
      <w:r>
        <w:rPr>
          <w:color w:val="000000"/>
          <w:sz w:val="28"/>
          <w:szCs w:val="28"/>
          <w:lang w:val="uk-UA"/>
        </w:rPr>
        <w:t xml:space="preserve"> </w:t>
      </w:r>
    </w:p>
    <w:p w:rsidR="0059412B" w:rsidRDefault="0059412B" w:rsidP="0059412B">
      <w:pPr>
        <w:ind w:firstLine="720"/>
        <w:jc w:val="both"/>
        <w:rPr>
          <w:color w:val="000000"/>
          <w:sz w:val="28"/>
          <w:szCs w:val="28"/>
          <w:lang w:val="uk-UA"/>
        </w:rPr>
      </w:pPr>
      <w:r>
        <w:rPr>
          <w:color w:val="000000"/>
          <w:sz w:val="28"/>
          <w:szCs w:val="28"/>
          <w:lang w:val="uk-UA"/>
        </w:rPr>
        <w:t xml:space="preserve">- заміну 1185 світильників на світлодіодні в системі вуличного освітлення (вулиці Шевченка, </w:t>
      </w:r>
      <w:proofErr w:type="spellStart"/>
      <w:r>
        <w:rPr>
          <w:color w:val="000000"/>
          <w:sz w:val="28"/>
          <w:szCs w:val="28"/>
          <w:lang w:val="uk-UA"/>
        </w:rPr>
        <w:t>Рокосовського</w:t>
      </w:r>
      <w:proofErr w:type="spellEnd"/>
      <w:r>
        <w:rPr>
          <w:color w:val="000000"/>
          <w:sz w:val="28"/>
          <w:szCs w:val="28"/>
          <w:lang w:val="uk-UA"/>
        </w:rPr>
        <w:t xml:space="preserve">, Героїв Чорнобиля, 77 Гвардійської дивізії, </w:t>
      </w:r>
      <w:proofErr w:type="spellStart"/>
      <w:r>
        <w:rPr>
          <w:color w:val="000000"/>
          <w:sz w:val="28"/>
          <w:szCs w:val="28"/>
          <w:lang w:val="uk-UA"/>
        </w:rPr>
        <w:t>Святомиколаївська</w:t>
      </w:r>
      <w:proofErr w:type="spellEnd"/>
      <w:r>
        <w:rPr>
          <w:color w:val="000000"/>
          <w:sz w:val="28"/>
          <w:szCs w:val="28"/>
          <w:lang w:val="uk-UA"/>
        </w:rPr>
        <w:t xml:space="preserve">, </w:t>
      </w:r>
      <w:proofErr w:type="spellStart"/>
      <w:r>
        <w:rPr>
          <w:color w:val="000000"/>
          <w:sz w:val="28"/>
          <w:szCs w:val="28"/>
          <w:lang w:val="uk-UA"/>
        </w:rPr>
        <w:t>Серьожнікова</w:t>
      </w:r>
      <w:proofErr w:type="spellEnd"/>
      <w:r>
        <w:rPr>
          <w:color w:val="000000"/>
          <w:sz w:val="28"/>
          <w:szCs w:val="28"/>
          <w:lang w:val="uk-UA"/>
        </w:rPr>
        <w:t xml:space="preserve">, Мазепи, Космонавтів, Толстого, </w:t>
      </w:r>
      <w:proofErr w:type="spellStart"/>
      <w:r>
        <w:rPr>
          <w:color w:val="000000"/>
          <w:sz w:val="28"/>
          <w:szCs w:val="28"/>
          <w:lang w:val="uk-UA"/>
        </w:rPr>
        <w:t>Доценка</w:t>
      </w:r>
      <w:proofErr w:type="spellEnd"/>
      <w:r>
        <w:rPr>
          <w:color w:val="000000"/>
          <w:sz w:val="28"/>
          <w:szCs w:val="28"/>
          <w:lang w:val="uk-UA"/>
        </w:rPr>
        <w:t xml:space="preserve">, Генерала </w:t>
      </w:r>
      <w:proofErr w:type="spellStart"/>
      <w:r>
        <w:rPr>
          <w:color w:val="000000"/>
          <w:sz w:val="28"/>
          <w:szCs w:val="28"/>
          <w:lang w:val="uk-UA"/>
        </w:rPr>
        <w:t>Бєлова</w:t>
      </w:r>
      <w:proofErr w:type="spellEnd"/>
      <w:r>
        <w:rPr>
          <w:color w:val="000000"/>
          <w:sz w:val="28"/>
          <w:szCs w:val="28"/>
          <w:lang w:val="uk-UA"/>
        </w:rPr>
        <w:t>, Гагаріна, Гоголя). Додатково за рахунок невикористаної</w:t>
      </w:r>
      <w:r w:rsidR="00D339D3">
        <w:rPr>
          <w:color w:val="000000"/>
          <w:sz w:val="28"/>
          <w:szCs w:val="28"/>
          <w:lang w:val="uk-UA"/>
        </w:rPr>
        <w:t xml:space="preserve"> при будівельних роботах</w:t>
      </w:r>
      <w:r>
        <w:rPr>
          <w:color w:val="000000"/>
          <w:sz w:val="28"/>
          <w:szCs w:val="28"/>
          <w:lang w:val="uk-UA"/>
        </w:rPr>
        <w:t xml:space="preserve"> частини гранту (економії) закуплено світильники (258 од.) для  встановлення у системі вуличного освітлення міста.</w:t>
      </w:r>
    </w:p>
    <w:p w:rsidR="0059412B" w:rsidRDefault="0059412B" w:rsidP="0059412B">
      <w:pPr>
        <w:ind w:firstLine="720"/>
        <w:jc w:val="both"/>
        <w:rPr>
          <w:color w:val="000000"/>
          <w:sz w:val="28"/>
          <w:szCs w:val="28"/>
          <w:lang w:val="uk-UA"/>
        </w:rPr>
      </w:pPr>
      <w:r>
        <w:rPr>
          <w:color w:val="000000"/>
          <w:sz w:val="28"/>
          <w:szCs w:val="28"/>
          <w:lang w:val="uk-UA"/>
        </w:rPr>
        <w:t xml:space="preserve">У рамках співпраці з проектом GIZ «Партнерство з модернізації: енергоефективність у лікарнях» в пологовому будинку у звітному періоді встановлено 4 ІТП, утеплено частину фасаду та цоколь, замінено вікна і двері на енергоефективні. </w:t>
      </w:r>
    </w:p>
    <w:p w:rsidR="0059412B" w:rsidRDefault="00D339D3" w:rsidP="0059412B">
      <w:pPr>
        <w:ind w:firstLine="720"/>
        <w:jc w:val="both"/>
        <w:rPr>
          <w:color w:val="000000"/>
          <w:sz w:val="28"/>
          <w:szCs w:val="28"/>
          <w:lang w:val="uk-UA"/>
        </w:rPr>
      </w:pPr>
      <w:r>
        <w:rPr>
          <w:color w:val="000000"/>
          <w:sz w:val="28"/>
          <w:szCs w:val="28"/>
          <w:lang w:val="uk-UA"/>
        </w:rPr>
        <w:t>У</w:t>
      </w:r>
      <w:r w:rsidR="0059412B">
        <w:rPr>
          <w:color w:val="000000"/>
          <w:sz w:val="28"/>
          <w:szCs w:val="28"/>
          <w:lang w:val="uk-UA"/>
        </w:rPr>
        <w:t xml:space="preserve"> житловій сфері міста у рамках Програми відшкодування кредитів, отриманих ОСББ, ЖБК на проведення заходів енергозбереження у житловому </w:t>
      </w:r>
      <w:r w:rsidR="0059412B">
        <w:rPr>
          <w:color w:val="000000"/>
          <w:sz w:val="28"/>
          <w:szCs w:val="28"/>
          <w:lang w:val="uk-UA"/>
        </w:rPr>
        <w:lastRenderedPageBreak/>
        <w:t xml:space="preserve">фонді м. Чернігова на 2016-2019 роки 23 ОСББ міста  скористались можливістю залучити кошти міського бюджету у розмірі 4953,3 тис грн на виконання робіт з підвищення </w:t>
      </w:r>
      <w:proofErr w:type="spellStart"/>
      <w:r w:rsidR="0059412B">
        <w:rPr>
          <w:color w:val="000000"/>
          <w:sz w:val="28"/>
          <w:szCs w:val="28"/>
          <w:lang w:val="uk-UA"/>
        </w:rPr>
        <w:t>енергоощадності</w:t>
      </w:r>
      <w:proofErr w:type="spellEnd"/>
      <w:r w:rsidR="0059412B">
        <w:rPr>
          <w:color w:val="000000"/>
          <w:sz w:val="28"/>
          <w:szCs w:val="28"/>
          <w:lang w:val="uk-UA"/>
        </w:rPr>
        <w:t xml:space="preserve"> житлових будинків (замінювались вікна і двері, </w:t>
      </w:r>
      <w:proofErr w:type="spellStart"/>
      <w:r w:rsidR="0059412B">
        <w:rPr>
          <w:color w:val="000000"/>
          <w:sz w:val="28"/>
          <w:szCs w:val="28"/>
          <w:lang w:val="uk-UA"/>
        </w:rPr>
        <w:t>модернізовувались</w:t>
      </w:r>
      <w:proofErr w:type="spellEnd"/>
      <w:r w:rsidR="0059412B">
        <w:rPr>
          <w:color w:val="000000"/>
          <w:sz w:val="28"/>
          <w:szCs w:val="28"/>
          <w:lang w:val="uk-UA"/>
        </w:rPr>
        <w:t xml:space="preserve"> системи освітлення місць загального користування, проводилась теплоізоляція зовнішніх стін, утеплювались покрівлі).</w:t>
      </w:r>
    </w:p>
    <w:p w:rsidR="0059412B" w:rsidRDefault="0059412B" w:rsidP="0059412B">
      <w:pPr>
        <w:ind w:firstLine="720"/>
        <w:jc w:val="both"/>
        <w:rPr>
          <w:color w:val="000000"/>
          <w:sz w:val="28"/>
          <w:szCs w:val="28"/>
          <w:lang w:val="uk-UA"/>
        </w:rPr>
      </w:pPr>
      <w:r>
        <w:rPr>
          <w:color w:val="000000"/>
          <w:sz w:val="28"/>
          <w:szCs w:val="28"/>
          <w:lang w:val="uk-UA"/>
        </w:rPr>
        <w:t xml:space="preserve">У напрямку залучення інвестиційних ресурсів для реалізації енергоощадних заходів у бюджетній сфері продовжувалась робота щодо залучення кредитних коштів Європейського інвестиційного банку. Від банку отримано погодження щодо можливості виділення кредитних коштів на реалізацію </w:t>
      </w:r>
      <w:proofErr w:type="spellStart"/>
      <w:r>
        <w:rPr>
          <w:color w:val="000000"/>
          <w:sz w:val="28"/>
          <w:szCs w:val="28"/>
          <w:lang w:val="uk-UA"/>
        </w:rPr>
        <w:t>субпроекту</w:t>
      </w:r>
      <w:proofErr w:type="spellEnd"/>
      <w:r>
        <w:rPr>
          <w:color w:val="000000"/>
          <w:sz w:val="28"/>
          <w:szCs w:val="28"/>
          <w:lang w:val="uk-UA"/>
        </w:rPr>
        <w:t xml:space="preserve"> «</w:t>
      </w:r>
      <w:proofErr w:type="spellStart"/>
      <w:r>
        <w:rPr>
          <w:color w:val="000000"/>
          <w:sz w:val="28"/>
          <w:szCs w:val="28"/>
          <w:lang w:val="uk-UA"/>
        </w:rPr>
        <w:t>Термомодернізація</w:t>
      </w:r>
      <w:proofErr w:type="spellEnd"/>
      <w:r>
        <w:rPr>
          <w:color w:val="000000"/>
          <w:sz w:val="28"/>
          <w:szCs w:val="28"/>
          <w:lang w:val="uk-UA"/>
        </w:rPr>
        <w:t xml:space="preserve"> будівель бюджетних закладів міста Чернігова». Наразі місто готується до підписання кредитної угоди з банком. </w:t>
      </w:r>
    </w:p>
    <w:p w:rsidR="00D339D3" w:rsidRDefault="0059412B" w:rsidP="00D339D3">
      <w:pPr>
        <w:ind w:firstLine="720"/>
        <w:jc w:val="both"/>
        <w:rPr>
          <w:sz w:val="28"/>
          <w:szCs w:val="28"/>
          <w:lang w:val="uk-UA"/>
        </w:rPr>
      </w:pPr>
      <w:r>
        <w:rPr>
          <w:color w:val="000000"/>
          <w:sz w:val="28"/>
          <w:szCs w:val="28"/>
          <w:lang w:val="uk-UA"/>
        </w:rPr>
        <w:t xml:space="preserve">З метою підвищення обізнаності </w:t>
      </w:r>
      <w:proofErr w:type="spellStart"/>
      <w:r>
        <w:rPr>
          <w:color w:val="000000"/>
          <w:sz w:val="28"/>
          <w:szCs w:val="28"/>
          <w:lang w:val="uk-UA"/>
        </w:rPr>
        <w:t>енергоменеджерів</w:t>
      </w:r>
      <w:proofErr w:type="spellEnd"/>
      <w:r>
        <w:rPr>
          <w:color w:val="000000"/>
          <w:sz w:val="28"/>
          <w:szCs w:val="28"/>
          <w:lang w:val="uk-UA"/>
        </w:rPr>
        <w:t xml:space="preserve"> міської ради продовжувались освітні заходи організовані спільно з проектом </w:t>
      </w:r>
      <w:r>
        <w:rPr>
          <w:color w:val="000000"/>
          <w:sz w:val="28"/>
          <w:szCs w:val="28"/>
          <w:lang w:val="en-US"/>
        </w:rPr>
        <w:t>GIZ</w:t>
      </w:r>
      <w:r>
        <w:rPr>
          <w:color w:val="000000"/>
          <w:sz w:val="28"/>
          <w:szCs w:val="28"/>
          <w:lang w:val="uk-UA"/>
        </w:rPr>
        <w:t xml:space="preserve"> «Партнерство з модернізації: енергоефективність у лікарнях». Організовувались: зустрічі мережі </w:t>
      </w:r>
      <w:proofErr w:type="spellStart"/>
      <w:r>
        <w:rPr>
          <w:color w:val="000000"/>
          <w:sz w:val="28"/>
          <w:szCs w:val="28"/>
          <w:lang w:val="uk-UA"/>
        </w:rPr>
        <w:t>енергоменеджерів</w:t>
      </w:r>
      <w:proofErr w:type="spellEnd"/>
      <w:r>
        <w:rPr>
          <w:color w:val="000000"/>
          <w:sz w:val="28"/>
          <w:szCs w:val="28"/>
          <w:lang w:val="uk-UA"/>
        </w:rPr>
        <w:t xml:space="preserve"> лікарень України, ознайомчі візити </w:t>
      </w:r>
      <w:proofErr w:type="spellStart"/>
      <w:r>
        <w:rPr>
          <w:color w:val="000000"/>
          <w:sz w:val="28"/>
          <w:szCs w:val="28"/>
          <w:lang w:val="uk-UA"/>
        </w:rPr>
        <w:t>енергоменеджерів</w:t>
      </w:r>
      <w:proofErr w:type="spellEnd"/>
      <w:r>
        <w:rPr>
          <w:color w:val="000000"/>
          <w:sz w:val="28"/>
          <w:szCs w:val="28"/>
          <w:lang w:val="uk-UA"/>
        </w:rPr>
        <w:t xml:space="preserve"> до міст Житомир та Запоріжжя, тренінги, семінари тощо. Традиційно відбувся щорічний захід «Дні сталої енергії», у рамках якого відбувалися тематичні лекції, виставкові заходи, інформування та трансляція соціальної реклами через ЗМІ.</w:t>
      </w:r>
      <w:r w:rsidR="00D339D3" w:rsidRPr="00D339D3">
        <w:rPr>
          <w:sz w:val="28"/>
          <w:szCs w:val="28"/>
          <w:lang w:val="uk-UA"/>
        </w:rPr>
        <w:t xml:space="preserve"> </w:t>
      </w:r>
      <w:r w:rsidR="00D339D3">
        <w:rPr>
          <w:sz w:val="28"/>
          <w:szCs w:val="28"/>
          <w:lang w:val="uk-UA"/>
        </w:rPr>
        <w:t>О</w:t>
      </w:r>
      <w:r w:rsidR="00D339D3" w:rsidRPr="00D339D3">
        <w:rPr>
          <w:sz w:val="28"/>
          <w:szCs w:val="28"/>
          <w:lang w:val="uk-UA"/>
        </w:rPr>
        <w:t xml:space="preserve">кремою тематичною локацією </w:t>
      </w:r>
      <w:r w:rsidR="00D339D3">
        <w:rPr>
          <w:sz w:val="28"/>
          <w:szCs w:val="28"/>
          <w:lang w:val="uk-UA"/>
        </w:rPr>
        <w:t xml:space="preserve">заходу </w:t>
      </w:r>
      <w:r w:rsidR="00D339D3" w:rsidRPr="00D339D3">
        <w:rPr>
          <w:sz w:val="28"/>
          <w:szCs w:val="28"/>
          <w:lang w:val="uk-UA"/>
        </w:rPr>
        <w:t xml:space="preserve"> стала платформа «Бізнес за енергоефективність» в рамках проведення </w:t>
      </w:r>
      <w:r w:rsidR="00D339D3">
        <w:rPr>
          <w:sz w:val="28"/>
          <w:szCs w:val="28"/>
          <w:lang w:val="uk-UA"/>
        </w:rPr>
        <w:t>«</w:t>
      </w:r>
      <w:proofErr w:type="spellStart"/>
      <w:r w:rsidR="00D339D3">
        <w:rPr>
          <w:sz w:val="28"/>
          <w:szCs w:val="28"/>
          <w:lang w:val="uk-UA"/>
        </w:rPr>
        <w:t>Бізнес-фесту</w:t>
      </w:r>
      <w:proofErr w:type="spellEnd"/>
      <w:r w:rsidR="00D339D3">
        <w:rPr>
          <w:sz w:val="28"/>
          <w:szCs w:val="28"/>
          <w:lang w:val="uk-UA"/>
        </w:rPr>
        <w:t xml:space="preserve">». Вона включала: </w:t>
      </w:r>
      <w:r w:rsidR="00D339D3" w:rsidRPr="00D339D3">
        <w:rPr>
          <w:sz w:val="28"/>
          <w:szCs w:val="28"/>
          <w:lang w:val="uk-UA"/>
        </w:rPr>
        <w:t>виставк</w:t>
      </w:r>
      <w:r w:rsidR="00D339D3">
        <w:rPr>
          <w:sz w:val="28"/>
          <w:szCs w:val="28"/>
          <w:lang w:val="uk-UA"/>
        </w:rPr>
        <w:t>у</w:t>
      </w:r>
      <w:r w:rsidR="00D339D3" w:rsidRPr="00D339D3">
        <w:rPr>
          <w:sz w:val="28"/>
          <w:szCs w:val="28"/>
          <w:lang w:val="uk-UA"/>
        </w:rPr>
        <w:t xml:space="preserve"> енергоефективного обладнання та технологій, </w:t>
      </w:r>
      <w:proofErr w:type="spellStart"/>
      <w:r w:rsidR="00D339D3" w:rsidRPr="00D339D3">
        <w:rPr>
          <w:sz w:val="28"/>
          <w:szCs w:val="28"/>
          <w:lang w:val="uk-UA"/>
        </w:rPr>
        <w:t>розважально</w:t>
      </w:r>
      <w:proofErr w:type="spellEnd"/>
      <w:r w:rsidR="00D339D3" w:rsidRPr="00D339D3">
        <w:rPr>
          <w:sz w:val="28"/>
          <w:szCs w:val="28"/>
          <w:lang w:val="uk-UA"/>
        </w:rPr>
        <w:t xml:space="preserve"> - навчальна програм</w:t>
      </w:r>
      <w:r w:rsidR="00D339D3">
        <w:rPr>
          <w:sz w:val="28"/>
          <w:szCs w:val="28"/>
          <w:lang w:val="uk-UA"/>
        </w:rPr>
        <w:t>у</w:t>
      </w:r>
      <w:r w:rsidR="00D339D3" w:rsidRPr="00D339D3">
        <w:rPr>
          <w:sz w:val="28"/>
          <w:szCs w:val="28"/>
          <w:lang w:val="uk-UA"/>
        </w:rPr>
        <w:t xml:space="preserve"> для дітей спільно з німецьким проектом </w:t>
      </w:r>
      <w:r w:rsidR="00D339D3" w:rsidRPr="00D339D3">
        <w:rPr>
          <w:sz w:val="28"/>
          <w:szCs w:val="28"/>
          <w:lang w:val="en-US"/>
        </w:rPr>
        <w:t>GIZ</w:t>
      </w:r>
      <w:r w:rsidR="00D339D3" w:rsidRPr="00D339D3">
        <w:rPr>
          <w:sz w:val="28"/>
          <w:szCs w:val="28"/>
          <w:lang w:val="uk-UA"/>
        </w:rPr>
        <w:t>, показ робототехніки на сонячних батареях.</w:t>
      </w:r>
    </w:p>
    <w:p w:rsidR="0059412B" w:rsidRDefault="0059412B" w:rsidP="0059412B">
      <w:pPr>
        <w:ind w:firstLine="720"/>
        <w:jc w:val="both"/>
        <w:rPr>
          <w:color w:val="000000"/>
          <w:sz w:val="28"/>
          <w:szCs w:val="28"/>
          <w:lang w:val="uk-UA"/>
        </w:rPr>
      </w:pPr>
    </w:p>
    <w:p w:rsidR="0059412B" w:rsidRDefault="0059412B" w:rsidP="0059412B">
      <w:pPr>
        <w:ind w:firstLine="720"/>
        <w:jc w:val="both"/>
        <w:rPr>
          <w:color w:val="000000"/>
          <w:sz w:val="28"/>
          <w:szCs w:val="28"/>
          <w:lang w:val="uk-UA"/>
        </w:rPr>
      </w:pPr>
      <w:r>
        <w:rPr>
          <w:color w:val="000000"/>
          <w:sz w:val="28"/>
          <w:szCs w:val="28"/>
          <w:lang w:val="uk-UA"/>
        </w:rPr>
        <w:t>За підсумками 2019 року в бюджетній сфері міста споживання енергоресурсів у порівнянні з ан</w:t>
      </w:r>
      <w:r>
        <w:rPr>
          <w:color w:val="000000"/>
          <w:sz w:val="28"/>
          <w:szCs w:val="28"/>
          <w:lang w:val="uk-UA"/>
        </w:rPr>
        <w:softHyphen/>
        <w:t xml:space="preserve">алогічним періодом минулого року  скоротилось на 2,0 % (у приведених температурах), а </w:t>
      </w:r>
      <w:r w:rsidR="00D339D3">
        <w:rPr>
          <w:color w:val="000000"/>
          <w:sz w:val="28"/>
          <w:szCs w:val="28"/>
          <w:lang w:val="uk-UA"/>
        </w:rPr>
        <w:t xml:space="preserve">розрахункова </w:t>
      </w:r>
      <w:r>
        <w:rPr>
          <w:color w:val="000000"/>
          <w:sz w:val="28"/>
          <w:szCs w:val="28"/>
          <w:lang w:val="uk-UA"/>
        </w:rPr>
        <w:t>економія коштів становила близько 2,7 млн грн.</w:t>
      </w:r>
      <w:r w:rsidR="00D339D3">
        <w:rPr>
          <w:color w:val="000000"/>
          <w:sz w:val="28"/>
          <w:szCs w:val="28"/>
          <w:lang w:val="uk-UA"/>
        </w:rPr>
        <w:t xml:space="preserve"> Фактично витрати на енергоносії</w:t>
      </w:r>
      <w:r w:rsidR="009D55D1">
        <w:rPr>
          <w:color w:val="000000"/>
          <w:sz w:val="28"/>
          <w:szCs w:val="28"/>
          <w:lang w:val="uk-UA"/>
        </w:rPr>
        <w:t xml:space="preserve"> </w:t>
      </w:r>
      <w:r w:rsidR="00A97434">
        <w:rPr>
          <w:color w:val="000000"/>
          <w:sz w:val="28"/>
          <w:szCs w:val="28"/>
          <w:lang w:val="uk-UA"/>
        </w:rPr>
        <w:t>у 2019 році бюджетними закладами склали 131 млн грн, що на 20,1 млн грн менше</w:t>
      </w:r>
      <w:r w:rsidR="008D5F24">
        <w:rPr>
          <w:color w:val="000000"/>
          <w:sz w:val="28"/>
          <w:szCs w:val="28"/>
          <w:lang w:val="uk-UA"/>
        </w:rPr>
        <w:t>,</w:t>
      </w:r>
      <w:r w:rsidR="00A97434">
        <w:rPr>
          <w:color w:val="000000"/>
          <w:sz w:val="28"/>
          <w:szCs w:val="28"/>
          <w:lang w:val="uk-UA"/>
        </w:rPr>
        <w:t xml:space="preserve"> ніж у 2018 році.</w:t>
      </w:r>
    </w:p>
    <w:p w:rsidR="003B7B0C" w:rsidRDefault="003B7B0C" w:rsidP="004A1334">
      <w:pPr>
        <w:ind w:firstLine="851"/>
        <w:jc w:val="both"/>
        <w:rPr>
          <w:i/>
          <w:sz w:val="28"/>
          <w:szCs w:val="28"/>
          <w:lang w:val="uk-UA"/>
        </w:rPr>
      </w:pPr>
    </w:p>
    <w:p w:rsidR="00736EF0" w:rsidRPr="00F7079F" w:rsidRDefault="00736EF0" w:rsidP="004A1334">
      <w:pPr>
        <w:ind w:firstLine="851"/>
        <w:jc w:val="both"/>
        <w:rPr>
          <w:i/>
          <w:sz w:val="28"/>
          <w:szCs w:val="28"/>
          <w:lang w:val="uk-UA"/>
        </w:rPr>
      </w:pPr>
      <w:r w:rsidRPr="00F7079F">
        <w:rPr>
          <w:i/>
          <w:sz w:val="28"/>
          <w:szCs w:val="28"/>
          <w:lang w:val="uk-UA"/>
        </w:rPr>
        <w:t>2.2. Операційна ціль: розбудова житлової інфраструктури</w:t>
      </w:r>
    </w:p>
    <w:p w:rsidR="006F764D" w:rsidRPr="00F7079F" w:rsidRDefault="000D666B" w:rsidP="00291CC7">
      <w:pPr>
        <w:autoSpaceDE w:val="0"/>
        <w:autoSpaceDN w:val="0"/>
        <w:adjustRightInd w:val="0"/>
        <w:ind w:firstLine="851"/>
        <w:jc w:val="both"/>
        <w:rPr>
          <w:sz w:val="28"/>
          <w:szCs w:val="28"/>
          <w:lang w:val="uk-UA"/>
        </w:rPr>
      </w:pPr>
      <w:r>
        <w:rPr>
          <w:rFonts w:ascii="TimesNewRomanPSMT" w:hAnsi="TimesNewRomanPSMT" w:cs="TimesNewRomanPSMT"/>
          <w:sz w:val="28"/>
          <w:szCs w:val="28"/>
          <w:lang w:val="uk-UA"/>
        </w:rPr>
        <w:t>У</w:t>
      </w:r>
      <w:r w:rsidR="00291CC7">
        <w:rPr>
          <w:rFonts w:ascii="TimesNewRomanPSMT" w:hAnsi="TimesNewRomanPSMT" w:cs="TimesNewRomanPSMT"/>
          <w:sz w:val="28"/>
          <w:szCs w:val="28"/>
          <w:lang w:val="uk-UA"/>
        </w:rPr>
        <w:t xml:space="preserve"> 2019 році в м. Чернігові прийнято до експлуатації житла загальною </w:t>
      </w:r>
      <w:r w:rsidR="00646A77">
        <w:rPr>
          <w:rFonts w:ascii="TimesNewRomanPSMT" w:hAnsi="TimesNewRomanPSMT" w:cs="TimesNewRomanPSMT"/>
          <w:sz w:val="28"/>
          <w:szCs w:val="28"/>
          <w:lang w:val="uk-UA"/>
        </w:rPr>
        <w:t>площею 85</w:t>
      </w:r>
      <w:r w:rsidR="00004FA7">
        <w:rPr>
          <w:rFonts w:ascii="TimesNewRomanPSMT" w:hAnsi="TimesNewRomanPSMT" w:cs="TimesNewRomanPSMT"/>
          <w:sz w:val="28"/>
          <w:szCs w:val="28"/>
          <w:lang w:val="uk-UA"/>
        </w:rPr>
        <w:t>650 кв. м</w:t>
      </w:r>
      <w:r w:rsidR="00291CC7">
        <w:rPr>
          <w:rFonts w:ascii="TimesNewRomanPSMT" w:hAnsi="TimesNewRomanPSMT" w:cs="TimesNewRomanPSMT"/>
          <w:sz w:val="28"/>
          <w:szCs w:val="28"/>
          <w:lang w:val="uk-UA"/>
        </w:rPr>
        <w:t xml:space="preserve">, серед якого: 66223 </w:t>
      </w:r>
      <w:proofErr w:type="spellStart"/>
      <w:r w:rsidR="00291CC7">
        <w:rPr>
          <w:rFonts w:ascii="TimesNewRomanPSMT" w:hAnsi="TimesNewRomanPSMT" w:cs="TimesNewRomanPSMT"/>
          <w:sz w:val="28"/>
          <w:szCs w:val="28"/>
          <w:lang w:val="uk-UA"/>
        </w:rPr>
        <w:t>кв.м</w:t>
      </w:r>
      <w:proofErr w:type="spellEnd"/>
      <w:r w:rsidR="00291CC7">
        <w:rPr>
          <w:rFonts w:ascii="TimesNewRomanPSMT" w:hAnsi="TimesNewRomanPSMT" w:cs="TimesNewRomanPSMT"/>
          <w:sz w:val="28"/>
          <w:szCs w:val="28"/>
          <w:lang w:val="uk-UA"/>
        </w:rPr>
        <w:t xml:space="preserve">. багатоквартирного житла та 19427 </w:t>
      </w:r>
      <w:proofErr w:type="spellStart"/>
      <w:r w:rsidR="00291CC7">
        <w:rPr>
          <w:rFonts w:ascii="TimesNewRomanPSMT" w:hAnsi="TimesNewRomanPSMT" w:cs="TimesNewRomanPSMT"/>
          <w:sz w:val="28"/>
          <w:szCs w:val="28"/>
          <w:lang w:val="uk-UA"/>
        </w:rPr>
        <w:t>кв.м</w:t>
      </w:r>
      <w:proofErr w:type="spellEnd"/>
      <w:r w:rsidR="00291CC7">
        <w:rPr>
          <w:rFonts w:ascii="TimesNewRomanPSMT" w:hAnsi="TimesNewRomanPSMT" w:cs="TimesNewRomanPSMT"/>
          <w:sz w:val="28"/>
          <w:szCs w:val="28"/>
          <w:lang w:val="uk-UA"/>
        </w:rPr>
        <w:t xml:space="preserve"> одноквартирного житла.</w:t>
      </w:r>
      <w:r w:rsidR="006F764D" w:rsidRPr="00F7079F">
        <w:rPr>
          <w:sz w:val="28"/>
          <w:szCs w:val="28"/>
          <w:lang w:val="uk-UA"/>
        </w:rPr>
        <w:t xml:space="preserve"> </w:t>
      </w:r>
      <w:r w:rsidR="00646A77">
        <w:rPr>
          <w:sz w:val="28"/>
          <w:szCs w:val="28"/>
          <w:lang w:val="uk-UA"/>
        </w:rPr>
        <w:t xml:space="preserve">Це на </w:t>
      </w:r>
      <w:r w:rsidR="00C83D32">
        <w:rPr>
          <w:sz w:val="28"/>
          <w:szCs w:val="28"/>
          <w:lang w:val="uk-UA"/>
        </w:rPr>
        <w:t>73,5 % більше, ніж у попередньому році, та на 14,2 % запланованого на рік.</w:t>
      </w:r>
    </w:p>
    <w:p w:rsidR="0095558E" w:rsidRDefault="0095558E" w:rsidP="0095558E">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У 2019 році </w:t>
      </w:r>
      <w:r w:rsidR="00012C4F">
        <w:rPr>
          <w:rFonts w:ascii="TimesNewRomanPSMT" w:hAnsi="TimesNewRomanPSMT" w:cs="TimesNewRomanPSMT"/>
          <w:sz w:val="28"/>
          <w:szCs w:val="28"/>
          <w:lang w:val="uk-UA"/>
        </w:rPr>
        <w:t xml:space="preserve">із забудовниками </w:t>
      </w:r>
      <w:r>
        <w:rPr>
          <w:rFonts w:ascii="TimesNewRomanPSMT" w:hAnsi="TimesNewRomanPSMT" w:cs="TimesNewRomanPSMT"/>
          <w:sz w:val="28"/>
          <w:szCs w:val="28"/>
          <w:lang w:val="uk-UA"/>
        </w:rPr>
        <w:t>укладено 175 договорів про пайову участь (внесок) замовників (інвесторів) у створенні і розвитку інженерно-транспортної та соціальної інфраструктури м</w:t>
      </w:r>
      <w:r w:rsidR="00B75E70">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Чернігова на загальну суму 40</w:t>
      </w:r>
      <w:r w:rsidR="00B75E70">
        <w:rPr>
          <w:rFonts w:ascii="TimesNewRomanPSMT" w:hAnsi="TimesNewRomanPSMT" w:cs="TimesNewRomanPSMT"/>
          <w:sz w:val="28"/>
          <w:szCs w:val="28"/>
          <w:lang w:val="uk-UA"/>
        </w:rPr>
        <w:t xml:space="preserve">,7 млн </w:t>
      </w:r>
      <w:r>
        <w:rPr>
          <w:rFonts w:ascii="TimesNewRomanPSMT" w:hAnsi="TimesNewRomanPSMT" w:cs="TimesNewRomanPSMT"/>
          <w:sz w:val="28"/>
          <w:szCs w:val="28"/>
          <w:lang w:val="uk-UA"/>
        </w:rPr>
        <w:t>грн.</w:t>
      </w:r>
    </w:p>
    <w:p w:rsidR="0095558E" w:rsidRDefault="0095558E" w:rsidP="0095558E">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Замовниками (інвесторами) сплачено коштів пайової участі (внеску) до міського бюджету у сумі </w:t>
      </w:r>
      <w:r w:rsidR="00B75E70">
        <w:rPr>
          <w:rFonts w:ascii="TimesNewRomanPSMT" w:hAnsi="TimesNewRomanPSMT" w:cs="TimesNewRomanPSMT"/>
          <w:sz w:val="28"/>
          <w:szCs w:val="28"/>
          <w:lang w:val="uk-UA"/>
        </w:rPr>
        <w:t>20,0 млн</w:t>
      </w:r>
      <w:r>
        <w:rPr>
          <w:rFonts w:ascii="TimesNewRomanPSMT" w:hAnsi="TimesNewRomanPSMT" w:cs="TimesNewRomanPSMT"/>
          <w:sz w:val="28"/>
          <w:szCs w:val="28"/>
          <w:lang w:val="uk-UA"/>
        </w:rPr>
        <w:t xml:space="preserve"> грн, що на 11% більше</w:t>
      </w:r>
      <w:r w:rsidR="008D5F24">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ніж за 2018 р</w:t>
      </w:r>
      <w:r w:rsidR="00B75E70">
        <w:rPr>
          <w:rFonts w:ascii="TimesNewRomanPSMT" w:hAnsi="TimesNewRomanPSMT" w:cs="TimesNewRomanPSMT"/>
          <w:sz w:val="28"/>
          <w:szCs w:val="28"/>
          <w:lang w:val="uk-UA"/>
        </w:rPr>
        <w:t>і</w:t>
      </w:r>
      <w:r>
        <w:rPr>
          <w:rFonts w:ascii="TimesNewRomanPSMT" w:hAnsi="TimesNewRomanPSMT" w:cs="TimesNewRomanPSMT"/>
          <w:sz w:val="28"/>
          <w:szCs w:val="28"/>
          <w:lang w:val="uk-UA"/>
        </w:rPr>
        <w:t>к (</w:t>
      </w:r>
      <w:r w:rsidR="00B75E70">
        <w:rPr>
          <w:rFonts w:ascii="TimesNewRomanPSMT" w:hAnsi="TimesNewRomanPSMT" w:cs="TimesNewRomanPSMT"/>
          <w:sz w:val="28"/>
          <w:szCs w:val="28"/>
          <w:lang w:val="uk-UA"/>
        </w:rPr>
        <w:t>18,0 млн</w:t>
      </w:r>
      <w:r>
        <w:rPr>
          <w:rFonts w:ascii="TimesNewRomanPSMT" w:hAnsi="TimesNewRomanPSMT" w:cs="TimesNewRomanPSMT"/>
          <w:sz w:val="28"/>
          <w:szCs w:val="28"/>
          <w:lang w:val="uk-UA"/>
        </w:rPr>
        <w:t xml:space="preserve"> грн).</w:t>
      </w:r>
    </w:p>
    <w:p w:rsidR="0065665F" w:rsidRDefault="0065665F" w:rsidP="004C11A6">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Таблиця </w:t>
      </w:r>
      <w:r w:rsidR="000D666B">
        <w:rPr>
          <w:rFonts w:ascii="TimesNewRomanPSMT" w:hAnsi="TimesNewRomanPSMT" w:cs="TimesNewRomanPSMT"/>
          <w:sz w:val="28"/>
          <w:szCs w:val="28"/>
          <w:lang w:val="uk-UA"/>
        </w:rPr>
        <w:t>1</w:t>
      </w:r>
      <w:r>
        <w:rPr>
          <w:rFonts w:ascii="TimesNewRomanPSMT" w:hAnsi="TimesNewRomanPSMT" w:cs="TimesNewRomanPSMT"/>
          <w:sz w:val="28"/>
          <w:szCs w:val="28"/>
          <w:lang w:val="uk-UA"/>
        </w:rPr>
        <w:t>. Кількість укладених договорів та сплата замовниками (інвесторами) пайової участі</w:t>
      </w:r>
    </w:p>
    <w:tbl>
      <w:tblPr>
        <w:tblStyle w:val="aff4"/>
        <w:tblW w:w="0" w:type="auto"/>
        <w:tblLook w:val="04A0" w:firstRow="1" w:lastRow="0" w:firstColumn="1" w:lastColumn="0" w:noHBand="0" w:noVBand="1"/>
      </w:tblPr>
      <w:tblGrid>
        <w:gridCol w:w="2458"/>
        <w:gridCol w:w="2458"/>
        <w:gridCol w:w="2458"/>
        <w:gridCol w:w="2458"/>
      </w:tblGrid>
      <w:tr w:rsidR="0065665F" w:rsidTr="00A26705">
        <w:tc>
          <w:tcPr>
            <w:tcW w:w="2458" w:type="dxa"/>
            <w:vMerge w:val="restart"/>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lastRenderedPageBreak/>
              <w:t>Рік</w:t>
            </w:r>
          </w:p>
        </w:tc>
        <w:tc>
          <w:tcPr>
            <w:tcW w:w="2458" w:type="dxa"/>
            <w:vMerge w:val="restart"/>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Кількість укладених</w:t>
            </w:r>
          </w:p>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договорів, </w:t>
            </w:r>
            <w:proofErr w:type="spellStart"/>
            <w:r>
              <w:rPr>
                <w:rFonts w:ascii="TimesNewRomanPSMT" w:hAnsi="TimesNewRomanPSMT" w:cs="TimesNewRomanPSMT"/>
                <w:sz w:val="28"/>
                <w:szCs w:val="28"/>
                <w:lang w:val="uk-UA"/>
              </w:rPr>
              <w:t>шт</w:t>
            </w:r>
            <w:proofErr w:type="spellEnd"/>
          </w:p>
        </w:tc>
        <w:tc>
          <w:tcPr>
            <w:tcW w:w="4916" w:type="dxa"/>
            <w:gridSpan w:val="2"/>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Пайова участь</w:t>
            </w:r>
          </w:p>
        </w:tc>
      </w:tr>
      <w:tr w:rsidR="0065665F" w:rsidTr="0065665F">
        <w:tc>
          <w:tcPr>
            <w:tcW w:w="2458" w:type="dxa"/>
            <w:vMerge/>
          </w:tcPr>
          <w:p w:rsidR="0065665F" w:rsidRDefault="0065665F" w:rsidP="0065665F">
            <w:pPr>
              <w:autoSpaceDE w:val="0"/>
              <w:autoSpaceDN w:val="0"/>
              <w:adjustRightInd w:val="0"/>
              <w:jc w:val="center"/>
              <w:rPr>
                <w:rFonts w:ascii="TimesNewRomanPSMT" w:hAnsi="TimesNewRomanPSMT" w:cs="TimesNewRomanPSMT"/>
                <w:sz w:val="28"/>
                <w:szCs w:val="28"/>
                <w:lang w:val="uk-UA"/>
              </w:rPr>
            </w:pPr>
          </w:p>
        </w:tc>
        <w:tc>
          <w:tcPr>
            <w:tcW w:w="2458" w:type="dxa"/>
            <w:vMerge/>
          </w:tcPr>
          <w:p w:rsidR="0065665F" w:rsidRDefault="0065665F" w:rsidP="0065665F">
            <w:pPr>
              <w:autoSpaceDE w:val="0"/>
              <w:autoSpaceDN w:val="0"/>
              <w:adjustRightInd w:val="0"/>
              <w:jc w:val="center"/>
              <w:rPr>
                <w:rFonts w:ascii="TimesNewRomanPSMT" w:hAnsi="TimesNewRomanPSMT" w:cs="TimesNewRomanPSMT"/>
                <w:sz w:val="28"/>
                <w:szCs w:val="28"/>
                <w:lang w:val="uk-UA"/>
              </w:rPr>
            </w:pP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Прогноз</w:t>
            </w:r>
          </w:p>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млн. грн</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Факт</w:t>
            </w:r>
          </w:p>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млн. грн</w:t>
            </w:r>
          </w:p>
        </w:tc>
      </w:tr>
      <w:tr w:rsidR="0065665F" w:rsidTr="0065665F">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2015</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130</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8,0</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9,1</w:t>
            </w:r>
          </w:p>
        </w:tc>
      </w:tr>
      <w:tr w:rsidR="0065665F" w:rsidTr="0065665F">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2016</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103</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8,0</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10,9</w:t>
            </w:r>
          </w:p>
        </w:tc>
      </w:tr>
      <w:tr w:rsidR="0065665F" w:rsidTr="0065665F">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2017</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141</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9,0</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8,4</w:t>
            </w:r>
          </w:p>
        </w:tc>
      </w:tr>
      <w:tr w:rsidR="0065665F" w:rsidTr="0065665F">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2018</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153</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10,0</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18,0</w:t>
            </w:r>
          </w:p>
        </w:tc>
      </w:tr>
      <w:tr w:rsidR="0065665F" w:rsidTr="0065665F">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2019</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175</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10,5</w:t>
            </w:r>
          </w:p>
        </w:tc>
        <w:tc>
          <w:tcPr>
            <w:tcW w:w="2458" w:type="dxa"/>
          </w:tcPr>
          <w:p w:rsidR="0065665F" w:rsidRDefault="0065665F" w:rsidP="0065665F">
            <w:pPr>
              <w:autoSpaceDE w:val="0"/>
              <w:autoSpaceDN w:val="0"/>
              <w:adjustRightInd w:val="0"/>
              <w:jc w:val="center"/>
              <w:rPr>
                <w:rFonts w:ascii="TimesNewRomanPSMT" w:hAnsi="TimesNewRomanPSMT" w:cs="TimesNewRomanPSMT"/>
                <w:sz w:val="28"/>
                <w:szCs w:val="28"/>
                <w:lang w:val="uk-UA"/>
              </w:rPr>
            </w:pPr>
            <w:r>
              <w:rPr>
                <w:rFonts w:ascii="TimesNewRomanPSMT" w:hAnsi="TimesNewRomanPSMT" w:cs="TimesNewRomanPSMT"/>
                <w:sz w:val="28"/>
                <w:szCs w:val="28"/>
                <w:lang w:val="uk-UA"/>
              </w:rPr>
              <w:t>20,0</w:t>
            </w:r>
          </w:p>
        </w:tc>
      </w:tr>
    </w:tbl>
    <w:p w:rsidR="0065665F" w:rsidRDefault="0065665F" w:rsidP="0065665F">
      <w:pPr>
        <w:autoSpaceDE w:val="0"/>
        <w:autoSpaceDN w:val="0"/>
        <w:adjustRightInd w:val="0"/>
        <w:ind w:firstLine="709"/>
        <w:rPr>
          <w:rFonts w:ascii="TimesNewRomanPSMT" w:hAnsi="TimesNewRomanPSMT" w:cs="TimesNewRomanPSMT"/>
          <w:sz w:val="28"/>
          <w:szCs w:val="28"/>
          <w:lang w:val="uk-UA"/>
        </w:rPr>
      </w:pPr>
    </w:p>
    <w:p w:rsidR="00AF4580" w:rsidRDefault="00AF4580" w:rsidP="00AF4580">
      <w:pPr>
        <w:ind w:firstLine="709"/>
        <w:jc w:val="both"/>
        <w:rPr>
          <w:b/>
          <w:sz w:val="28"/>
          <w:lang w:val="uk-UA"/>
        </w:rPr>
      </w:pPr>
      <w:r>
        <w:rPr>
          <w:sz w:val="28"/>
          <w:szCs w:val="28"/>
          <w:lang w:val="uk-UA"/>
        </w:rPr>
        <w:t>На проведення робіт по капітальному ремонту житлових будинків О</w:t>
      </w:r>
      <w:r w:rsidR="000D666B">
        <w:rPr>
          <w:sz w:val="28"/>
          <w:szCs w:val="28"/>
          <w:lang w:val="uk-UA"/>
        </w:rPr>
        <w:t xml:space="preserve">СББ, на умовах </w:t>
      </w:r>
      <w:proofErr w:type="spellStart"/>
      <w:r w:rsidR="000D666B">
        <w:rPr>
          <w:sz w:val="28"/>
          <w:szCs w:val="28"/>
          <w:lang w:val="uk-UA"/>
        </w:rPr>
        <w:t>співфінансування</w:t>
      </w:r>
      <w:proofErr w:type="spellEnd"/>
      <w:r w:rsidR="004C11A6">
        <w:rPr>
          <w:sz w:val="28"/>
          <w:szCs w:val="28"/>
          <w:lang w:val="uk-UA"/>
        </w:rPr>
        <w:t>,</w:t>
      </w:r>
      <w:r>
        <w:rPr>
          <w:sz w:val="28"/>
          <w:szCs w:val="28"/>
          <w:lang w:val="uk-UA"/>
        </w:rPr>
        <w:t xml:space="preserve"> в поточному році </w:t>
      </w:r>
      <w:r w:rsidR="000F3595">
        <w:rPr>
          <w:sz w:val="28"/>
          <w:szCs w:val="28"/>
          <w:lang w:val="uk-UA"/>
        </w:rPr>
        <w:t xml:space="preserve">з міського </w:t>
      </w:r>
      <w:r>
        <w:rPr>
          <w:sz w:val="28"/>
          <w:szCs w:val="28"/>
          <w:lang w:val="uk-UA"/>
        </w:rPr>
        <w:t>бюджет</w:t>
      </w:r>
      <w:r w:rsidR="000F3595">
        <w:rPr>
          <w:sz w:val="28"/>
          <w:szCs w:val="28"/>
          <w:lang w:val="uk-UA"/>
        </w:rPr>
        <w:t>у</w:t>
      </w:r>
      <w:r>
        <w:rPr>
          <w:sz w:val="28"/>
          <w:szCs w:val="28"/>
          <w:lang w:val="uk-UA"/>
        </w:rPr>
        <w:t xml:space="preserve"> надано фінансову підтримку </w:t>
      </w:r>
      <w:r w:rsidR="000F3595">
        <w:rPr>
          <w:sz w:val="28"/>
          <w:szCs w:val="28"/>
          <w:lang w:val="uk-UA"/>
        </w:rPr>
        <w:t xml:space="preserve">в сумі </w:t>
      </w:r>
      <w:r w:rsidR="000F3595" w:rsidRPr="000F3595">
        <w:rPr>
          <w:bCs/>
          <w:sz w:val="28"/>
          <w:szCs w:val="28"/>
          <w:lang w:val="uk-UA"/>
        </w:rPr>
        <w:t xml:space="preserve">1 727,1 тис. грн (47,1 % від запланованої на рік суми </w:t>
      </w:r>
      <w:r w:rsidR="000F3595" w:rsidRPr="000F3595">
        <w:rPr>
          <w:sz w:val="28"/>
          <w:szCs w:val="28"/>
          <w:lang w:val="uk-UA"/>
        </w:rPr>
        <w:t>3 666,1 тис. грн)</w:t>
      </w:r>
      <w:r w:rsidR="000F3595">
        <w:rPr>
          <w:b/>
          <w:sz w:val="28"/>
          <w:szCs w:val="28"/>
          <w:lang w:val="uk-UA"/>
        </w:rPr>
        <w:t xml:space="preserve"> </w:t>
      </w:r>
      <w:r>
        <w:rPr>
          <w:sz w:val="28"/>
          <w:szCs w:val="28"/>
          <w:lang w:val="uk-UA"/>
        </w:rPr>
        <w:t>5-м ОСББ та проведено технічний нагляд по 3-м об’</w:t>
      </w:r>
      <w:r w:rsidRPr="000F3595">
        <w:rPr>
          <w:sz w:val="28"/>
          <w:szCs w:val="28"/>
          <w:lang w:val="uk-UA"/>
        </w:rPr>
        <w:t>єктам</w:t>
      </w:r>
      <w:r>
        <w:rPr>
          <w:b/>
          <w:bCs/>
          <w:sz w:val="28"/>
          <w:szCs w:val="28"/>
          <w:lang w:val="uk-UA"/>
        </w:rPr>
        <w:t xml:space="preserve">. </w:t>
      </w:r>
      <w:r w:rsidR="00DF6951">
        <w:rPr>
          <w:bCs/>
          <w:sz w:val="28"/>
          <w:szCs w:val="28"/>
          <w:lang w:val="uk-UA"/>
        </w:rPr>
        <w:t>Відремонтовано</w:t>
      </w:r>
      <w:r>
        <w:rPr>
          <w:bCs/>
          <w:sz w:val="28"/>
          <w:szCs w:val="28"/>
          <w:lang w:val="uk-UA"/>
        </w:rPr>
        <w:t xml:space="preserve"> фасад</w:t>
      </w:r>
      <w:r w:rsidR="00DF6951">
        <w:rPr>
          <w:bCs/>
          <w:sz w:val="28"/>
          <w:szCs w:val="28"/>
          <w:lang w:val="uk-UA"/>
        </w:rPr>
        <w:t>и</w:t>
      </w:r>
      <w:r>
        <w:rPr>
          <w:bCs/>
          <w:sz w:val="28"/>
          <w:szCs w:val="28"/>
          <w:lang w:val="uk-UA"/>
        </w:rPr>
        <w:t xml:space="preserve"> будинк</w:t>
      </w:r>
      <w:r w:rsidR="00DF6951">
        <w:rPr>
          <w:bCs/>
          <w:sz w:val="28"/>
          <w:szCs w:val="28"/>
          <w:lang w:val="uk-UA"/>
        </w:rPr>
        <w:t>ів</w:t>
      </w:r>
      <w:r>
        <w:rPr>
          <w:bCs/>
          <w:sz w:val="28"/>
          <w:szCs w:val="28"/>
          <w:lang w:val="uk-UA"/>
        </w:rPr>
        <w:t xml:space="preserve">, </w:t>
      </w:r>
      <w:r w:rsidR="00DF6951">
        <w:rPr>
          <w:bCs/>
          <w:sz w:val="28"/>
          <w:szCs w:val="28"/>
          <w:lang w:val="uk-UA"/>
        </w:rPr>
        <w:t>замінено</w:t>
      </w:r>
      <w:r>
        <w:rPr>
          <w:bCs/>
          <w:sz w:val="28"/>
          <w:szCs w:val="28"/>
          <w:lang w:val="uk-UA"/>
        </w:rPr>
        <w:t xml:space="preserve"> вікн</w:t>
      </w:r>
      <w:r w:rsidR="00DF6951">
        <w:rPr>
          <w:bCs/>
          <w:sz w:val="28"/>
          <w:szCs w:val="28"/>
          <w:lang w:val="uk-UA"/>
        </w:rPr>
        <w:t>а</w:t>
      </w:r>
      <w:r>
        <w:rPr>
          <w:bCs/>
          <w:sz w:val="28"/>
          <w:szCs w:val="28"/>
          <w:lang w:val="uk-UA"/>
        </w:rPr>
        <w:t xml:space="preserve"> та двер</w:t>
      </w:r>
      <w:r w:rsidR="00DF6951">
        <w:rPr>
          <w:bCs/>
          <w:sz w:val="28"/>
          <w:szCs w:val="28"/>
          <w:lang w:val="uk-UA"/>
        </w:rPr>
        <w:t>і</w:t>
      </w:r>
      <w:r>
        <w:rPr>
          <w:bCs/>
          <w:sz w:val="28"/>
          <w:szCs w:val="28"/>
          <w:lang w:val="uk-UA"/>
        </w:rPr>
        <w:t xml:space="preserve"> на металопластикові та облашт</w:t>
      </w:r>
      <w:r w:rsidR="00DF6951">
        <w:rPr>
          <w:bCs/>
          <w:sz w:val="28"/>
          <w:szCs w:val="28"/>
          <w:lang w:val="uk-UA"/>
        </w:rPr>
        <w:t>о</w:t>
      </w:r>
      <w:r>
        <w:rPr>
          <w:bCs/>
          <w:sz w:val="28"/>
          <w:szCs w:val="28"/>
          <w:lang w:val="uk-UA"/>
        </w:rPr>
        <w:t>ван</w:t>
      </w:r>
      <w:r w:rsidR="00DF6951">
        <w:rPr>
          <w:bCs/>
          <w:sz w:val="28"/>
          <w:szCs w:val="28"/>
          <w:lang w:val="uk-UA"/>
        </w:rPr>
        <w:t>о</w:t>
      </w:r>
      <w:r>
        <w:rPr>
          <w:bCs/>
          <w:sz w:val="28"/>
          <w:szCs w:val="28"/>
          <w:lang w:val="uk-UA"/>
        </w:rPr>
        <w:t xml:space="preserve"> плиткою тамбур</w:t>
      </w:r>
      <w:r w:rsidR="00DF6951">
        <w:rPr>
          <w:bCs/>
          <w:sz w:val="28"/>
          <w:szCs w:val="28"/>
          <w:lang w:val="uk-UA"/>
        </w:rPr>
        <w:t>и</w:t>
      </w:r>
      <w:r>
        <w:rPr>
          <w:bCs/>
          <w:sz w:val="28"/>
          <w:szCs w:val="28"/>
          <w:lang w:val="uk-UA"/>
        </w:rPr>
        <w:t xml:space="preserve"> в під’їздах будинк</w:t>
      </w:r>
      <w:r w:rsidR="00DF6951">
        <w:rPr>
          <w:bCs/>
          <w:sz w:val="28"/>
          <w:szCs w:val="28"/>
          <w:lang w:val="uk-UA"/>
        </w:rPr>
        <w:t>ів</w:t>
      </w:r>
      <w:r>
        <w:rPr>
          <w:bCs/>
          <w:sz w:val="28"/>
          <w:szCs w:val="28"/>
          <w:lang w:val="uk-UA"/>
        </w:rPr>
        <w:t>.</w:t>
      </w:r>
    </w:p>
    <w:p w:rsidR="008928B9" w:rsidRDefault="008928B9" w:rsidP="008928B9">
      <w:pPr>
        <w:autoSpaceDE w:val="0"/>
        <w:autoSpaceDN w:val="0"/>
        <w:adjustRightInd w:val="0"/>
        <w:ind w:firstLine="709"/>
        <w:jc w:val="both"/>
        <w:rPr>
          <w:sz w:val="28"/>
          <w:szCs w:val="28"/>
          <w:lang w:val="uk-UA"/>
        </w:rPr>
      </w:pPr>
      <w:r>
        <w:rPr>
          <w:sz w:val="28"/>
          <w:szCs w:val="28"/>
          <w:lang w:val="uk-UA"/>
        </w:rPr>
        <w:t>Виконані роботи по здійсненню технічного нагляду 14 ліфтів, позачергового технічного огляду 11 ліфтів та проведено капітальний ремонт 13 ліфтів за адресами вул. 1 Гвардійської Армії, 10 (під’їзд 2), вул. Дніпровська, 4 (під’їзд 3), вул. Івана Мазепи, 34 (під’їзди та 2), вул. Текстильників, 15а, вул. Перемоги, 153 (під’їзд 1), вул. Верьовки, 12, вул. Незалежності 60 (під’їзди 1, 2, 3), вул. Незалежності, 72 (під’їзд 1), вул. Івана Богуна, 46А.</w:t>
      </w:r>
    </w:p>
    <w:p w:rsidR="008928B9" w:rsidRDefault="008928B9" w:rsidP="008928B9">
      <w:pPr>
        <w:autoSpaceDE w:val="0"/>
        <w:autoSpaceDN w:val="0"/>
        <w:adjustRightInd w:val="0"/>
        <w:ind w:firstLine="709"/>
        <w:jc w:val="both"/>
        <w:rPr>
          <w:sz w:val="28"/>
          <w:szCs w:val="28"/>
          <w:lang w:val="uk-UA"/>
        </w:rPr>
      </w:pPr>
      <w:r>
        <w:rPr>
          <w:sz w:val="28"/>
          <w:szCs w:val="28"/>
          <w:lang w:val="uk-UA"/>
        </w:rPr>
        <w:t xml:space="preserve">Протягом 2019 року році відновлено </w:t>
      </w:r>
      <w:r w:rsidR="008D5F24">
        <w:rPr>
          <w:sz w:val="28"/>
          <w:szCs w:val="28"/>
          <w:lang w:val="uk-UA"/>
        </w:rPr>
        <w:t>7</w:t>
      </w:r>
      <w:r>
        <w:rPr>
          <w:sz w:val="28"/>
          <w:szCs w:val="28"/>
          <w:lang w:val="uk-UA"/>
        </w:rPr>
        <w:t xml:space="preserve"> дитячих та спортивних майданчиків</w:t>
      </w:r>
      <w:r w:rsidR="00222E38">
        <w:rPr>
          <w:sz w:val="28"/>
          <w:szCs w:val="28"/>
          <w:lang w:val="uk-UA"/>
        </w:rPr>
        <w:t xml:space="preserve">, а також збудовано 3 спортивні </w:t>
      </w:r>
      <w:proofErr w:type="spellStart"/>
      <w:r w:rsidR="00222E38">
        <w:rPr>
          <w:sz w:val="28"/>
          <w:szCs w:val="28"/>
          <w:lang w:val="uk-UA"/>
        </w:rPr>
        <w:t>маданчики</w:t>
      </w:r>
      <w:proofErr w:type="spellEnd"/>
      <w:r w:rsidR="00222E38">
        <w:rPr>
          <w:sz w:val="28"/>
          <w:szCs w:val="28"/>
          <w:lang w:val="uk-UA"/>
        </w:rPr>
        <w:t xml:space="preserve"> для </w:t>
      </w:r>
      <w:proofErr w:type="spellStart"/>
      <w:r w:rsidR="00222E38">
        <w:rPr>
          <w:sz w:val="28"/>
          <w:szCs w:val="28"/>
          <w:lang w:val="uk-UA"/>
        </w:rPr>
        <w:t>мініфутболу</w:t>
      </w:r>
      <w:proofErr w:type="spellEnd"/>
      <w:r w:rsidR="00222E38">
        <w:rPr>
          <w:sz w:val="28"/>
          <w:szCs w:val="28"/>
          <w:lang w:val="uk-UA"/>
        </w:rPr>
        <w:t xml:space="preserve"> із штучним покриттям (школи № 2, 16, 24)</w:t>
      </w:r>
      <w:r>
        <w:rPr>
          <w:sz w:val="28"/>
          <w:szCs w:val="28"/>
          <w:lang w:val="uk-UA"/>
        </w:rPr>
        <w:t>.</w:t>
      </w:r>
    </w:p>
    <w:p w:rsidR="00E15C74" w:rsidRPr="00AF4580" w:rsidRDefault="00E15C74" w:rsidP="00E15C74">
      <w:pPr>
        <w:ind w:firstLine="709"/>
        <w:jc w:val="both"/>
        <w:rPr>
          <w:sz w:val="28"/>
          <w:szCs w:val="28"/>
          <w:lang w:val="uk-UA"/>
        </w:rPr>
      </w:pPr>
      <w:r w:rsidRPr="00AF4580">
        <w:rPr>
          <w:sz w:val="28"/>
          <w:lang w:val="uk-UA"/>
        </w:rPr>
        <w:t>Проводилось з</w:t>
      </w:r>
      <w:r w:rsidRPr="00AF4580">
        <w:rPr>
          <w:sz w:val="28"/>
          <w:szCs w:val="28"/>
          <w:lang w:val="uk-UA"/>
        </w:rPr>
        <w:t>несення окремих засохлих та пошкоджених дерев і кущів на прибудинкових територіях житлової забудови,</w:t>
      </w:r>
      <w:r w:rsidRPr="00AF4580">
        <w:rPr>
          <w:b/>
          <w:sz w:val="28"/>
          <w:szCs w:val="28"/>
          <w:lang w:val="uk-UA"/>
        </w:rPr>
        <w:t xml:space="preserve"> </w:t>
      </w:r>
      <w:r w:rsidRPr="00AF4580">
        <w:rPr>
          <w:sz w:val="28"/>
          <w:szCs w:val="28"/>
          <w:lang w:val="uk-UA"/>
        </w:rPr>
        <w:t xml:space="preserve">а саме виконано роботи з видалення </w:t>
      </w:r>
      <w:r w:rsidR="00AF4580" w:rsidRPr="00AF4580">
        <w:rPr>
          <w:sz w:val="28"/>
          <w:szCs w:val="28"/>
          <w:lang w:val="uk-UA"/>
        </w:rPr>
        <w:t>270</w:t>
      </w:r>
      <w:r w:rsidRPr="00AF4580">
        <w:rPr>
          <w:sz w:val="28"/>
          <w:szCs w:val="28"/>
          <w:lang w:val="uk-UA"/>
        </w:rPr>
        <w:t xml:space="preserve"> дерев на прибудинкових територіях, які утримуються комунальними підприємствами «</w:t>
      </w:r>
      <w:proofErr w:type="spellStart"/>
      <w:r w:rsidRPr="00AF4580">
        <w:rPr>
          <w:sz w:val="28"/>
          <w:szCs w:val="28"/>
          <w:lang w:val="uk-UA"/>
        </w:rPr>
        <w:t>Новозаводське</w:t>
      </w:r>
      <w:proofErr w:type="spellEnd"/>
      <w:r w:rsidRPr="00AF4580">
        <w:rPr>
          <w:sz w:val="28"/>
          <w:szCs w:val="28"/>
          <w:lang w:val="uk-UA"/>
        </w:rPr>
        <w:t>»</w:t>
      </w:r>
      <w:r w:rsidR="00004E0D">
        <w:rPr>
          <w:sz w:val="28"/>
          <w:szCs w:val="28"/>
          <w:lang w:val="uk-UA"/>
        </w:rPr>
        <w:t xml:space="preserve">, «Деснянське», «ЖЕК 10». </w:t>
      </w:r>
      <w:r w:rsidRPr="00AF4580">
        <w:rPr>
          <w:sz w:val="28"/>
          <w:szCs w:val="28"/>
          <w:lang w:val="uk-UA"/>
        </w:rPr>
        <w:t>«ЖЕК</w:t>
      </w:r>
      <w:r w:rsidR="00004E0D">
        <w:rPr>
          <w:sz w:val="28"/>
          <w:szCs w:val="28"/>
          <w:lang w:val="uk-UA"/>
        </w:rPr>
        <w:t xml:space="preserve">-13» Чернігівської міської ради , ОЖБК, </w:t>
      </w:r>
      <w:proofErr w:type="spellStart"/>
      <w:r w:rsidR="00004E0D">
        <w:rPr>
          <w:sz w:val="28"/>
          <w:szCs w:val="28"/>
          <w:lang w:val="uk-UA"/>
        </w:rPr>
        <w:t>Майлс</w:t>
      </w:r>
      <w:proofErr w:type="spellEnd"/>
      <w:r w:rsidR="00004E0D">
        <w:rPr>
          <w:sz w:val="28"/>
          <w:szCs w:val="28"/>
          <w:lang w:val="uk-UA"/>
        </w:rPr>
        <w:t xml:space="preserve"> </w:t>
      </w:r>
      <w:proofErr w:type="spellStart"/>
      <w:r w:rsidR="00004E0D">
        <w:rPr>
          <w:sz w:val="28"/>
          <w:szCs w:val="28"/>
          <w:lang w:val="uk-UA"/>
        </w:rPr>
        <w:t>Сілтумс</w:t>
      </w:r>
      <w:proofErr w:type="spellEnd"/>
      <w:r w:rsidR="00004E0D">
        <w:rPr>
          <w:sz w:val="28"/>
          <w:szCs w:val="28"/>
          <w:lang w:val="uk-UA"/>
        </w:rPr>
        <w:t>.</w:t>
      </w:r>
    </w:p>
    <w:p w:rsidR="00067152" w:rsidRPr="008643D3" w:rsidRDefault="00067152" w:rsidP="005D01B8">
      <w:pPr>
        <w:ind w:firstLine="851"/>
        <w:jc w:val="both"/>
        <w:rPr>
          <w:i/>
          <w:sz w:val="28"/>
          <w:szCs w:val="28"/>
          <w:highlight w:val="yellow"/>
          <w:lang w:val="uk-UA"/>
        </w:rPr>
      </w:pPr>
    </w:p>
    <w:p w:rsidR="007D1CCE" w:rsidRDefault="007D1CCE" w:rsidP="001E75BB">
      <w:pPr>
        <w:ind w:firstLine="851"/>
        <w:jc w:val="both"/>
        <w:rPr>
          <w:i/>
          <w:sz w:val="28"/>
          <w:szCs w:val="28"/>
          <w:lang w:val="uk-UA"/>
        </w:rPr>
      </w:pPr>
      <w:r w:rsidRPr="000A3626">
        <w:rPr>
          <w:i/>
          <w:sz w:val="28"/>
          <w:szCs w:val="28"/>
          <w:lang w:val="uk-UA"/>
        </w:rPr>
        <w:t>2.</w:t>
      </w:r>
      <w:r>
        <w:rPr>
          <w:i/>
          <w:sz w:val="28"/>
          <w:szCs w:val="28"/>
          <w:lang w:val="uk-UA"/>
        </w:rPr>
        <w:t>3</w:t>
      </w:r>
      <w:r w:rsidRPr="000A3626">
        <w:rPr>
          <w:i/>
          <w:sz w:val="28"/>
          <w:szCs w:val="28"/>
          <w:lang w:val="uk-UA"/>
        </w:rPr>
        <w:t>. Операційна ціль:</w:t>
      </w:r>
      <w:r>
        <w:rPr>
          <w:i/>
          <w:sz w:val="28"/>
          <w:szCs w:val="28"/>
          <w:lang w:val="uk-UA"/>
        </w:rPr>
        <w:t>підвищення якості надання житлово-комунальних послуг</w:t>
      </w:r>
    </w:p>
    <w:p w:rsidR="004E5F2F" w:rsidRPr="004E5F2F" w:rsidRDefault="004E5F2F" w:rsidP="001E75BB">
      <w:pPr>
        <w:ind w:firstLine="851"/>
        <w:jc w:val="both"/>
        <w:rPr>
          <w:sz w:val="28"/>
          <w:szCs w:val="28"/>
          <w:lang w:val="uk-UA"/>
        </w:rPr>
      </w:pPr>
      <w:r w:rsidRPr="004E5F2F">
        <w:rPr>
          <w:sz w:val="28"/>
          <w:szCs w:val="28"/>
          <w:lang w:val="uk-UA"/>
        </w:rPr>
        <w:t xml:space="preserve">Загалом на </w:t>
      </w:r>
      <w:r>
        <w:rPr>
          <w:sz w:val="28"/>
          <w:szCs w:val="28"/>
          <w:lang w:val="uk-UA"/>
        </w:rPr>
        <w:t>кінець 2019 року</w:t>
      </w:r>
      <w:r w:rsidRPr="004E5F2F">
        <w:rPr>
          <w:sz w:val="28"/>
          <w:szCs w:val="28"/>
          <w:lang w:val="uk-UA"/>
        </w:rPr>
        <w:t xml:space="preserve"> в </w:t>
      </w:r>
      <w:r>
        <w:rPr>
          <w:sz w:val="28"/>
          <w:szCs w:val="28"/>
          <w:lang w:val="uk-UA"/>
        </w:rPr>
        <w:t xml:space="preserve">м. </w:t>
      </w:r>
      <w:r w:rsidRPr="004E5F2F">
        <w:rPr>
          <w:sz w:val="28"/>
          <w:szCs w:val="28"/>
          <w:lang w:val="uk-UA"/>
        </w:rPr>
        <w:t>Чернігові зареєстровано більше 100 ОСББ.</w:t>
      </w:r>
    </w:p>
    <w:p w:rsidR="008155BE" w:rsidRDefault="004E5F2F" w:rsidP="001E75BB">
      <w:pPr>
        <w:ind w:firstLine="851"/>
        <w:jc w:val="both"/>
        <w:rPr>
          <w:sz w:val="28"/>
          <w:szCs w:val="28"/>
          <w:lang w:val="uk-UA"/>
        </w:rPr>
      </w:pPr>
      <w:r>
        <w:rPr>
          <w:sz w:val="28"/>
          <w:szCs w:val="28"/>
          <w:lang w:val="uk-UA"/>
        </w:rPr>
        <w:t>Протягом року</w:t>
      </w:r>
      <w:r w:rsidR="008155BE">
        <w:rPr>
          <w:sz w:val="28"/>
          <w:szCs w:val="28"/>
          <w:lang w:val="uk-UA"/>
        </w:rPr>
        <w:t xml:space="preserve"> у </w:t>
      </w:r>
      <w:r>
        <w:rPr>
          <w:sz w:val="28"/>
          <w:szCs w:val="28"/>
          <w:lang w:val="uk-UA"/>
        </w:rPr>
        <w:t>місті</w:t>
      </w:r>
      <w:r w:rsidR="008155BE" w:rsidRPr="008155BE">
        <w:rPr>
          <w:sz w:val="28"/>
          <w:szCs w:val="28"/>
          <w:lang w:val="uk-UA"/>
        </w:rPr>
        <w:t xml:space="preserve"> </w:t>
      </w:r>
      <w:r w:rsidR="008155BE">
        <w:rPr>
          <w:sz w:val="28"/>
          <w:szCs w:val="28"/>
          <w:lang w:val="uk-UA"/>
        </w:rPr>
        <w:t>діяли дві</w:t>
      </w:r>
      <w:r w:rsidR="008155BE" w:rsidRPr="008155BE">
        <w:rPr>
          <w:sz w:val="28"/>
          <w:szCs w:val="28"/>
          <w:lang w:val="uk-UA"/>
        </w:rPr>
        <w:t xml:space="preserve"> програм</w:t>
      </w:r>
      <w:r w:rsidR="008155BE">
        <w:rPr>
          <w:sz w:val="28"/>
          <w:szCs w:val="28"/>
          <w:lang w:val="uk-UA"/>
        </w:rPr>
        <w:t>и</w:t>
      </w:r>
      <w:r w:rsidR="008155BE" w:rsidRPr="008155BE">
        <w:rPr>
          <w:sz w:val="28"/>
          <w:szCs w:val="28"/>
          <w:lang w:val="uk-UA"/>
        </w:rPr>
        <w:t xml:space="preserve"> по сприянню створенню та розвитку об’єднань співвласників багатоквартирних будинків</w:t>
      </w:r>
      <w:r w:rsidR="008155BE">
        <w:rPr>
          <w:sz w:val="28"/>
          <w:szCs w:val="28"/>
          <w:lang w:val="uk-UA"/>
        </w:rPr>
        <w:t xml:space="preserve">: </w:t>
      </w:r>
      <w:r w:rsidR="008155BE" w:rsidRPr="008155BE">
        <w:rPr>
          <w:sz w:val="28"/>
          <w:szCs w:val="28"/>
          <w:lang w:val="uk-UA"/>
        </w:rPr>
        <w:t>Програма сприяння створенню ОСББ та підтримки будинків ОСББ та ЖБК на 2016-2020 роки</w:t>
      </w:r>
      <w:r w:rsidR="008155BE">
        <w:rPr>
          <w:sz w:val="28"/>
          <w:szCs w:val="28"/>
          <w:lang w:val="uk-UA"/>
        </w:rPr>
        <w:t xml:space="preserve"> та Програма відшкодування кредитів, отриманих ОСББ, ЖБК на впровадження заходів з енергозбереження у житловому фонді м. Чернігова на 2016-2019 роки.</w:t>
      </w:r>
    </w:p>
    <w:p w:rsidR="007D1CCE" w:rsidRPr="007D1CCE" w:rsidRDefault="007D1CCE" w:rsidP="001E75BB">
      <w:pPr>
        <w:ind w:firstLine="851"/>
        <w:jc w:val="both"/>
        <w:rPr>
          <w:sz w:val="28"/>
          <w:szCs w:val="28"/>
          <w:lang w:val="uk-UA"/>
        </w:rPr>
      </w:pPr>
      <w:r w:rsidRPr="007D1CCE">
        <w:rPr>
          <w:sz w:val="28"/>
          <w:szCs w:val="28"/>
          <w:lang w:val="uk-UA"/>
        </w:rPr>
        <w:t xml:space="preserve">З метою проведення </w:t>
      </w:r>
      <w:proofErr w:type="spellStart"/>
      <w:r w:rsidRPr="007D1CCE">
        <w:rPr>
          <w:sz w:val="28"/>
          <w:szCs w:val="28"/>
          <w:lang w:val="uk-UA"/>
        </w:rPr>
        <w:t>роз’яснюваної</w:t>
      </w:r>
      <w:proofErr w:type="spellEnd"/>
      <w:r w:rsidRPr="007D1CCE">
        <w:rPr>
          <w:sz w:val="28"/>
          <w:szCs w:val="28"/>
          <w:lang w:val="uk-UA"/>
        </w:rPr>
        <w:t xml:space="preserve"> роботи щодо актуальності створення ОСББ для обслуговування власного житла на офіційному </w:t>
      </w:r>
      <w:proofErr w:type="spellStart"/>
      <w:r w:rsidRPr="007D1CCE">
        <w:rPr>
          <w:sz w:val="28"/>
          <w:szCs w:val="28"/>
          <w:lang w:val="uk-UA"/>
        </w:rPr>
        <w:t>вебпорталі</w:t>
      </w:r>
      <w:proofErr w:type="spellEnd"/>
      <w:r w:rsidRPr="007D1CCE">
        <w:rPr>
          <w:sz w:val="28"/>
          <w:szCs w:val="28"/>
          <w:lang w:val="uk-UA"/>
        </w:rPr>
        <w:t xml:space="preserve"> міської ради за посиланням </w:t>
      </w:r>
      <w:hyperlink r:id="rId17" w:history="1">
        <w:r w:rsidRPr="007D1CCE">
          <w:rPr>
            <w:sz w:val="28"/>
            <w:szCs w:val="28"/>
            <w:lang w:val="uk-UA"/>
          </w:rPr>
          <w:t>https://chernigiv-rada.gov.ua/stvorennya-osbb/</w:t>
        </w:r>
      </w:hyperlink>
      <w:r w:rsidRPr="007D1CCE">
        <w:rPr>
          <w:sz w:val="28"/>
          <w:szCs w:val="28"/>
          <w:lang w:val="uk-UA"/>
        </w:rPr>
        <w:t xml:space="preserve"> розміщено відповідні консультаційні матеріали.</w:t>
      </w:r>
    </w:p>
    <w:p w:rsidR="008D5F24" w:rsidRPr="00004FA7" w:rsidRDefault="008D5F24" w:rsidP="008D5F24">
      <w:pPr>
        <w:ind w:firstLine="708"/>
        <w:jc w:val="both"/>
        <w:rPr>
          <w:sz w:val="28"/>
          <w:szCs w:val="28"/>
          <w:lang w:val="uk-UA"/>
        </w:rPr>
      </w:pPr>
      <w:r w:rsidRPr="008D5F24">
        <w:rPr>
          <w:sz w:val="28"/>
          <w:szCs w:val="28"/>
          <w:lang w:val="uk-UA"/>
        </w:rPr>
        <w:lastRenderedPageBreak/>
        <w:t xml:space="preserve">У 2019 році успішно продовжив функціонувати міський </w:t>
      </w:r>
      <w:proofErr w:type="spellStart"/>
      <w:r w:rsidRPr="008D5F24">
        <w:rPr>
          <w:sz w:val="28"/>
          <w:szCs w:val="28"/>
          <w:lang w:val="uk-UA"/>
        </w:rPr>
        <w:t>колл-центр</w:t>
      </w:r>
      <w:proofErr w:type="spellEnd"/>
      <w:r w:rsidRPr="008D5F24">
        <w:rPr>
          <w:sz w:val="28"/>
          <w:szCs w:val="28"/>
          <w:lang w:val="uk-UA"/>
        </w:rPr>
        <w:t xml:space="preserve">: цілодобова гаряча телефонна лінія, сайт </w:t>
      </w:r>
      <w:hyperlink r:id="rId18" w:tgtFrame="_blank" w:history="1">
        <w:r w:rsidRPr="008D5F24">
          <w:rPr>
            <w:sz w:val="28"/>
            <w:szCs w:val="28"/>
            <w:lang w:val="uk-UA"/>
          </w:rPr>
          <w:t>http://chmkc.com.ua</w:t>
        </w:r>
      </w:hyperlink>
      <w:r w:rsidRPr="008D5F24">
        <w:rPr>
          <w:sz w:val="28"/>
          <w:szCs w:val="28"/>
          <w:lang w:val="uk-UA"/>
        </w:rPr>
        <w:t xml:space="preserve"> та мобільний додаток. Протягом року було задоволено 116,3 тисяч заяв користувачів комунальних послуг.</w:t>
      </w:r>
    </w:p>
    <w:p w:rsidR="007D1CCE" w:rsidRPr="00874ADC" w:rsidRDefault="00874ADC" w:rsidP="001E75BB">
      <w:pPr>
        <w:ind w:firstLine="851"/>
        <w:jc w:val="both"/>
        <w:rPr>
          <w:sz w:val="28"/>
          <w:szCs w:val="28"/>
          <w:shd w:val="clear" w:color="auto" w:fill="FFFFFF"/>
          <w:lang w:val="uk-UA"/>
        </w:rPr>
      </w:pPr>
      <w:r>
        <w:rPr>
          <w:sz w:val="28"/>
          <w:szCs w:val="28"/>
          <w:shd w:val="clear" w:color="auto" w:fill="FFFFFF"/>
          <w:lang w:val="uk-UA"/>
        </w:rPr>
        <w:t xml:space="preserve">За </w:t>
      </w:r>
      <w:r w:rsidR="007575D9" w:rsidRPr="00874ADC">
        <w:rPr>
          <w:sz w:val="28"/>
          <w:szCs w:val="28"/>
          <w:shd w:val="clear" w:color="auto" w:fill="FFFFFF"/>
        </w:rPr>
        <w:t>результат</w:t>
      </w:r>
      <w:proofErr w:type="spellStart"/>
      <w:r>
        <w:rPr>
          <w:sz w:val="28"/>
          <w:szCs w:val="28"/>
          <w:shd w:val="clear" w:color="auto" w:fill="FFFFFF"/>
          <w:lang w:val="uk-UA"/>
        </w:rPr>
        <w:t>ами</w:t>
      </w:r>
      <w:proofErr w:type="spellEnd"/>
      <w:r>
        <w:rPr>
          <w:sz w:val="28"/>
          <w:szCs w:val="28"/>
          <w:shd w:val="clear" w:color="auto" w:fill="FFFFFF"/>
          <w:lang w:val="uk-UA"/>
        </w:rPr>
        <w:t xml:space="preserve"> </w:t>
      </w:r>
      <w:r w:rsidR="007575D9" w:rsidRPr="00874ADC">
        <w:rPr>
          <w:sz w:val="28"/>
          <w:szCs w:val="28"/>
          <w:shd w:val="clear" w:color="auto" w:fill="FFFFFF"/>
        </w:rPr>
        <w:t xml:space="preserve"> </w:t>
      </w:r>
      <w:proofErr w:type="spellStart"/>
      <w:r w:rsidR="007575D9" w:rsidRPr="00874ADC">
        <w:rPr>
          <w:sz w:val="28"/>
          <w:szCs w:val="28"/>
          <w:shd w:val="clear" w:color="auto" w:fill="FFFFFF"/>
        </w:rPr>
        <w:t>шостого</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муніципального</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дослідження</w:t>
      </w:r>
      <w:proofErr w:type="spellEnd"/>
      <w:r w:rsidR="007575D9" w:rsidRPr="00874ADC">
        <w:rPr>
          <w:sz w:val="28"/>
          <w:szCs w:val="28"/>
          <w:shd w:val="clear" w:color="auto" w:fill="FFFFFF"/>
        </w:rPr>
        <w:t xml:space="preserve">, яке </w:t>
      </w:r>
      <w:proofErr w:type="spellStart"/>
      <w:r w:rsidR="007575D9" w:rsidRPr="00874ADC">
        <w:rPr>
          <w:sz w:val="28"/>
          <w:szCs w:val="28"/>
          <w:shd w:val="clear" w:color="auto" w:fill="FFFFFF"/>
        </w:rPr>
        <w:t>було</w:t>
      </w:r>
      <w:proofErr w:type="spellEnd"/>
      <w:r w:rsidR="007575D9" w:rsidRPr="00874ADC">
        <w:rPr>
          <w:sz w:val="28"/>
          <w:szCs w:val="28"/>
          <w:shd w:val="clear" w:color="auto" w:fill="FFFFFF"/>
        </w:rPr>
        <w:t xml:space="preserve"> проведено на </w:t>
      </w:r>
      <w:proofErr w:type="spellStart"/>
      <w:r w:rsidR="007575D9" w:rsidRPr="00874ADC">
        <w:rPr>
          <w:sz w:val="28"/>
          <w:szCs w:val="28"/>
          <w:shd w:val="clear" w:color="auto" w:fill="FFFFFF"/>
        </w:rPr>
        <w:t>замовлення</w:t>
      </w:r>
      <w:proofErr w:type="spellEnd"/>
      <w:r w:rsidR="007575D9" w:rsidRPr="00874ADC">
        <w:rPr>
          <w:sz w:val="28"/>
          <w:szCs w:val="28"/>
          <w:shd w:val="clear" w:color="auto" w:fill="FFFFFF"/>
        </w:rPr>
        <w:t xml:space="preserve"> IRI (</w:t>
      </w:r>
      <w:proofErr w:type="spellStart"/>
      <w:r w:rsidR="007575D9" w:rsidRPr="00874ADC">
        <w:rPr>
          <w:sz w:val="28"/>
          <w:szCs w:val="28"/>
          <w:shd w:val="clear" w:color="auto" w:fill="FFFFFF"/>
        </w:rPr>
        <w:t>американського</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республіканського</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інституту</w:t>
      </w:r>
      <w:proofErr w:type="spellEnd"/>
      <w:r w:rsidR="007575D9" w:rsidRPr="00874ADC">
        <w:rPr>
          <w:sz w:val="28"/>
          <w:szCs w:val="28"/>
          <w:shd w:val="clear" w:color="auto" w:fill="FFFFFF"/>
        </w:rPr>
        <w:t xml:space="preserve">) в </w:t>
      </w:r>
      <w:proofErr w:type="spellStart"/>
      <w:r w:rsidR="007575D9" w:rsidRPr="00874ADC">
        <w:rPr>
          <w:sz w:val="28"/>
          <w:szCs w:val="28"/>
          <w:shd w:val="clear" w:color="auto" w:fill="FFFFFF"/>
        </w:rPr>
        <w:t>усіх</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обласних</w:t>
      </w:r>
      <w:proofErr w:type="spellEnd"/>
      <w:r w:rsidR="007575D9" w:rsidRPr="00874ADC">
        <w:rPr>
          <w:sz w:val="28"/>
          <w:szCs w:val="28"/>
          <w:shd w:val="clear" w:color="auto" w:fill="FFFFFF"/>
        </w:rPr>
        <w:t xml:space="preserve"> центрах </w:t>
      </w:r>
      <w:proofErr w:type="spellStart"/>
      <w:r w:rsidR="007575D9" w:rsidRPr="00874ADC">
        <w:rPr>
          <w:sz w:val="28"/>
          <w:szCs w:val="28"/>
          <w:shd w:val="clear" w:color="auto" w:fill="FFFFFF"/>
        </w:rPr>
        <w:t>України</w:t>
      </w:r>
      <w:proofErr w:type="spellEnd"/>
      <w:r>
        <w:rPr>
          <w:sz w:val="28"/>
          <w:szCs w:val="28"/>
          <w:shd w:val="clear" w:color="auto" w:fill="FFFFFF"/>
          <w:lang w:val="uk-UA"/>
        </w:rPr>
        <w:t xml:space="preserve">. </w:t>
      </w:r>
      <w:r w:rsidRPr="00874ADC">
        <w:rPr>
          <w:sz w:val="28"/>
          <w:szCs w:val="28"/>
          <w:shd w:val="clear" w:color="auto" w:fill="F7F7F7"/>
          <w:lang w:val="uk-UA"/>
        </w:rPr>
        <w:t>Підсумковим показником цього дослідження, є індекс задоволеності жителів</w:t>
      </w:r>
      <w:r w:rsidRPr="00874ADC">
        <w:rPr>
          <w:sz w:val="28"/>
          <w:szCs w:val="28"/>
          <w:shd w:val="clear" w:color="auto" w:fill="F7F7F7"/>
        </w:rPr>
        <w:t> </w:t>
      </w:r>
      <w:r w:rsidRPr="00874ADC">
        <w:rPr>
          <w:sz w:val="28"/>
          <w:szCs w:val="28"/>
          <w:shd w:val="clear" w:color="auto" w:fill="F7F7F7"/>
          <w:lang w:val="uk-UA"/>
        </w:rPr>
        <w:t xml:space="preserve">якістю 22 сфер і послуг у місті. </w:t>
      </w:r>
      <w:r w:rsidRPr="00874ADC">
        <w:rPr>
          <w:sz w:val="28"/>
          <w:szCs w:val="28"/>
          <w:shd w:val="clear" w:color="auto" w:fill="FFFFFF"/>
          <w:lang w:val="uk-UA"/>
        </w:rPr>
        <w:t>Чернігів посідає третє місце в зведеному рейтингу. У свою чергу,с</w:t>
      </w:r>
      <w:proofErr w:type="spellStart"/>
      <w:r w:rsidR="007575D9" w:rsidRPr="00874ADC">
        <w:rPr>
          <w:sz w:val="28"/>
          <w:szCs w:val="28"/>
          <w:shd w:val="clear" w:color="auto" w:fill="FFFFFF"/>
        </w:rPr>
        <w:t>еред</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послуг</w:t>
      </w:r>
      <w:proofErr w:type="spellEnd"/>
      <w:r w:rsidR="007575D9" w:rsidRPr="00874ADC">
        <w:rPr>
          <w:sz w:val="28"/>
          <w:szCs w:val="28"/>
          <w:shd w:val="clear" w:color="auto" w:fill="FFFFFF"/>
        </w:rPr>
        <w:t xml:space="preserve"> та сфер </w:t>
      </w:r>
      <w:proofErr w:type="spellStart"/>
      <w:r w:rsidR="007575D9" w:rsidRPr="00874ADC">
        <w:rPr>
          <w:sz w:val="28"/>
          <w:szCs w:val="28"/>
          <w:shd w:val="clear" w:color="auto" w:fill="FFFFFF"/>
        </w:rPr>
        <w:t>міста</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найкраще</w:t>
      </w:r>
      <w:proofErr w:type="spellEnd"/>
      <w:r w:rsidR="007575D9" w:rsidRPr="00874ADC">
        <w:rPr>
          <w:sz w:val="28"/>
          <w:szCs w:val="28"/>
          <w:shd w:val="clear" w:color="auto" w:fill="FFFFFF"/>
        </w:rPr>
        <w:t xml:space="preserve"> </w:t>
      </w:r>
      <w:r w:rsidRPr="00874ADC">
        <w:rPr>
          <w:sz w:val="28"/>
          <w:szCs w:val="28"/>
          <w:shd w:val="clear" w:color="auto" w:fill="FFFFFF"/>
          <w:lang w:val="uk-UA"/>
        </w:rPr>
        <w:t xml:space="preserve">респонденти </w:t>
      </w:r>
      <w:proofErr w:type="spellStart"/>
      <w:r w:rsidR="007575D9" w:rsidRPr="00874ADC">
        <w:rPr>
          <w:sz w:val="28"/>
          <w:szCs w:val="28"/>
          <w:shd w:val="clear" w:color="auto" w:fill="FFFFFF"/>
        </w:rPr>
        <w:t>оцінюють</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публічні</w:t>
      </w:r>
      <w:proofErr w:type="spellEnd"/>
      <w:r w:rsidR="007575D9" w:rsidRPr="00874ADC">
        <w:rPr>
          <w:sz w:val="28"/>
          <w:szCs w:val="28"/>
          <w:shd w:val="clear" w:color="auto" w:fill="FFFFFF"/>
        </w:rPr>
        <w:t xml:space="preserve"> парки та </w:t>
      </w:r>
      <w:proofErr w:type="spellStart"/>
      <w:r w:rsidR="007575D9" w:rsidRPr="00874ADC">
        <w:rPr>
          <w:sz w:val="28"/>
          <w:szCs w:val="28"/>
          <w:shd w:val="clear" w:color="auto" w:fill="FFFFFF"/>
        </w:rPr>
        <w:t>сквери</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Також</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високі</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оцінки</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отримали</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вуличне</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освітлення</w:t>
      </w:r>
      <w:proofErr w:type="spellEnd"/>
      <w:r w:rsidR="007575D9" w:rsidRPr="00874ADC">
        <w:rPr>
          <w:sz w:val="28"/>
          <w:szCs w:val="28"/>
          <w:shd w:val="clear" w:color="auto" w:fill="FFFFFF"/>
        </w:rPr>
        <w:t xml:space="preserve">, </w:t>
      </w:r>
      <w:proofErr w:type="spellStart"/>
      <w:r w:rsidR="007575D9" w:rsidRPr="00874ADC">
        <w:rPr>
          <w:sz w:val="28"/>
          <w:szCs w:val="28"/>
          <w:shd w:val="clear" w:color="auto" w:fill="FFFFFF"/>
        </w:rPr>
        <w:t>тротуари</w:t>
      </w:r>
      <w:proofErr w:type="spellEnd"/>
      <w:r w:rsidRPr="00874ADC">
        <w:rPr>
          <w:sz w:val="28"/>
          <w:szCs w:val="28"/>
          <w:shd w:val="clear" w:color="auto" w:fill="FFFFFF"/>
          <w:lang w:val="uk-UA"/>
        </w:rPr>
        <w:t xml:space="preserve"> </w:t>
      </w:r>
      <w:r>
        <w:rPr>
          <w:sz w:val="28"/>
          <w:szCs w:val="28"/>
          <w:shd w:val="clear" w:color="auto" w:fill="FFFFFF"/>
          <w:lang w:val="uk-UA"/>
        </w:rPr>
        <w:t xml:space="preserve">та </w:t>
      </w:r>
      <w:r w:rsidR="007575D9" w:rsidRPr="00874ADC">
        <w:rPr>
          <w:sz w:val="28"/>
          <w:szCs w:val="28"/>
          <w:shd w:val="clear" w:color="auto" w:fill="FFFFFF"/>
        </w:rPr>
        <w:t xml:space="preserve"> </w:t>
      </w:r>
      <w:proofErr w:type="spellStart"/>
      <w:r w:rsidR="007575D9" w:rsidRPr="00874ADC">
        <w:rPr>
          <w:sz w:val="28"/>
          <w:szCs w:val="28"/>
          <w:shd w:val="clear" w:color="auto" w:fill="FFFFFF"/>
        </w:rPr>
        <w:t>водопостачання</w:t>
      </w:r>
      <w:proofErr w:type="spellEnd"/>
      <w:r>
        <w:rPr>
          <w:sz w:val="28"/>
          <w:szCs w:val="28"/>
          <w:shd w:val="clear" w:color="auto" w:fill="FFFFFF"/>
          <w:lang w:val="uk-UA"/>
        </w:rPr>
        <w:t>.</w:t>
      </w:r>
    </w:p>
    <w:p w:rsidR="00874ADC" w:rsidRPr="00874ADC" w:rsidRDefault="00874ADC" w:rsidP="001E75BB">
      <w:pPr>
        <w:ind w:firstLine="851"/>
        <w:jc w:val="both"/>
        <w:rPr>
          <w:i/>
          <w:sz w:val="28"/>
          <w:szCs w:val="28"/>
          <w:lang w:val="uk-UA"/>
        </w:rPr>
      </w:pPr>
      <w:proofErr w:type="spellStart"/>
      <w:r w:rsidRPr="00874ADC">
        <w:rPr>
          <w:sz w:val="28"/>
          <w:szCs w:val="28"/>
          <w:shd w:val="clear" w:color="auto" w:fill="FFFFFF"/>
        </w:rPr>
        <w:t>Най</w:t>
      </w:r>
      <w:proofErr w:type="spellEnd"/>
      <w:r>
        <w:rPr>
          <w:sz w:val="28"/>
          <w:szCs w:val="28"/>
          <w:shd w:val="clear" w:color="auto" w:fill="FFFFFF"/>
          <w:lang w:val="uk-UA"/>
        </w:rPr>
        <w:t>вищі показники задоволеності мешканців міста у наступних сферах:</w:t>
      </w:r>
      <w:r w:rsidRPr="00874ADC">
        <w:rPr>
          <w:sz w:val="28"/>
          <w:szCs w:val="28"/>
          <w:shd w:val="clear" w:color="auto" w:fill="FFFFFF"/>
        </w:rPr>
        <w:t xml:space="preserve"> дороги (59%), парки та </w:t>
      </w:r>
      <w:proofErr w:type="spellStart"/>
      <w:r w:rsidRPr="00874ADC">
        <w:rPr>
          <w:sz w:val="28"/>
          <w:szCs w:val="28"/>
          <w:shd w:val="clear" w:color="auto" w:fill="FFFFFF"/>
        </w:rPr>
        <w:t>сквери</w:t>
      </w:r>
      <w:proofErr w:type="spellEnd"/>
      <w:r w:rsidRPr="00874ADC">
        <w:rPr>
          <w:sz w:val="28"/>
          <w:szCs w:val="28"/>
          <w:shd w:val="clear" w:color="auto" w:fill="FFFFFF"/>
        </w:rPr>
        <w:t xml:space="preserve"> (59%) та </w:t>
      </w:r>
      <w:proofErr w:type="spellStart"/>
      <w:r w:rsidRPr="00874ADC">
        <w:rPr>
          <w:sz w:val="28"/>
          <w:szCs w:val="28"/>
          <w:shd w:val="clear" w:color="auto" w:fill="FFFFFF"/>
        </w:rPr>
        <w:t>тротуари</w:t>
      </w:r>
      <w:proofErr w:type="spellEnd"/>
      <w:r w:rsidRPr="00874ADC">
        <w:rPr>
          <w:sz w:val="28"/>
          <w:szCs w:val="28"/>
          <w:shd w:val="clear" w:color="auto" w:fill="FFFFFF"/>
        </w:rPr>
        <w:t xml:space="preserve"> (46%)</w:t>
      </w:r>
      <w:r>
        <w:rPr>
          <w:sz w:val="28"/>
          <w:szCs w:val="28"/>
          <w:shd w:val="clear" w:color="auto" w:fill="FFFFFF"/>
          <w:lang w:val="uk-UA"/>
        </w:rPr>
        <w:t>, вуличне освітлення (</w:t>
      </w:r>
      <w:r w:rsidRPr="00874ADC">
        <w:rPr>
          <w:sz w:val="28"/>
          <w:szCs w:val="28"/>
          <w:shd w:val="clear" w:color="auto" w:fill="FFFFFF"/>
        </w:rPr>
        <w:t>27%</w:t>
      </w:r>
      <w:r>
        <w:rPr>
          <w:sz w:val="28"/>
          <w:szCs w:val="28"/>
          <w:shd w:val="clear" w:color="auto" w:fill="FFFFFF"/>
          <w:lang w:val="uk-UA"/>
        </w:rPr>
        <w:t>),</w:t>
      </w:r>
      <w:r w:rsidRPr="00874ADC">
        <w:rPr>
          <w:sz w:val="28"/>
          <w:szCs w:val="28"/>
          <w:shd w:val="clear" w:color="auto" w:fill="FFFFFF"/>
        </w:rPr>
        <w:t xml:space="preserve"> </w:t>
      </w:r>
      <w:proofErr w:type="spellStart"/>
      <w:r w:rsidRPr="00874ADC">
        <w:rPr>
          <w:sz w:val="28"/>
          <w:szCs w:val="28"/>
          <w:shd w:val="clear" w:color="auto" w:fill="FFFFFF"/>
        </w:rPr>
        <w:t>збі</w:t>
      </w:r>
      <w:proofErr w:type="gramStart"/>
      <w:r w:rsidRPr="00874ADC">
        <w:rPr>
          <w:sz w:val="28"/>
          <w:szCs w:val="28"/>
          <w:shd w:val="clear" w:color="auto" w:fill="FFFFFF"/>
        </w:rPr>
        <w:t>р</w:t>
      </w:r>
      <w:proofErr w:type="spellEnd"/>
      <w:proofErr w:type="gramEnd"/>
      <w:r w:rsidRPr="00874ADC">
        <w:rPr>
          <w:sz w:val="28"/>
          <w:szCs w:val="28"/>
          <w:shd w:val="clear" w:color="auto" w:fill="FFFFFF"/>
        </w:rPr>
        <w:t xml:space="preserve"> </w:t>
      </w:r>
      <w:proofErr w:type="spellStart"/>
      <w:r w:rsidRPr="00874ADC">
        <w:rPr>
          <w:sz w:val="28"/>
          <w:szCs w:val="28"/>
          <w:shd w:val="clear" w:color="auto" w:fill="FFFFFF"/>
        </w:rPr>
        <w:t>сміття</w:t>
      </w:r>
      <w:proofErr w:type="spellEnd"/>
      <w:r w:rsidRPr="00874ADC">
        <w:rPr>
          <w:sz w:val="28"/>
          <w:szCs w:val="28"/>
          <w:shd w:val="clear" w:color="auto" w:fill="FFFFFF"/>
        </w:rPr>
        <w:t xml:space="preserve"> </w:t>
      </w:r>
      <w:r>
        <w:rPr>
          <w:sz w:val="28"/>
          <w:szCs w:val="28"/>
          <w:shd w:val="clear" w:color="auto" w:fill="FFFFFF"/>
          <w:lang w:val="uk-UA"/>
        </w:rPr>
        <w:t>(</w:t>
      </w:r>
      <w:r w:rsidRPr="00874ADC">
        <w:rPr>
          <w:sz w:val="28"/>
          <w:szCs w:val="28"/>
          <w:shd w:val="clear" w:color="auto" w:fill="FFFFFF"/>
        </w:rPr>
        <w:t>18%</w:t>
      </w:r>
      <w:r>
        <w:rPr>
          <w:sz w:val="28"/>
          <w:szCs w:val="28"/>
          <w:shd w:val="clear" w:color="auto" w:fill="FFFFFF"/>
          <w:lang w:val="uk-UA"/>
        </w:rPr>
        <w:t>)</w:t>
      </w:r>
      <w:r w:rsidRPr="00874ADC">
        <w:rPr>
          <w:sz w:val="28"/>
          <w:szCs w:val="28"/>
          <w:shd w:val="clear" w:color="auto" w:fill="FFFFFF"/>
        </w:rPr>
        <w:t xml:space="preserve">,  </w:t>
      </w:r>
      <w:proofErr w:type="spellStart"/>
      <w:r w:rsidRPr="00874ADC">
        <w:rPr>
          <w:sz w:val="28"/>
          <w:szCs w:val="28"/>
          <w:shd w:val="clear" w:color="auto" w:fill="FFFFFF"/>
        </w:rPr>
        <w:t>громадський</w:t>
      </w:r>
      <w:proofErr w:type="spellEnd"/>
      <w:r w:rsidRPr="00874ADC">
        <w:rPr>
          <w:sz w:val="28"/>
          <w:szCs w:val="28"/>
          <w:shd w:val="clear" w:color="auto" w:fill="FFFFFF"/>
        </w:rPr>
        <w:t xml:space="preserve"> транспорт</w:t>
      </w:r>
      <w:r>
        <w:rPr>
          <w:sz w:val="28"/>
          <w:szCs w:val="28"/>
          <w:shd w:val="clear" w:color="auto" w:fill="FFFFFF"/>
          <w:lang w:val="uk-UA"/>
        </w:rPr>
        <w:t xml:space="preserve"> (</w:t>
      </w:r>
      <w:r w:rsidRPr="00874ADC">
        <w:rPr>
          <w:sz w:val="28"/>
          <w:szCs w:val="28"/>
          <w:shd w:val="clear" w:color="auto" w:fill="FFFFFF"/>
        </w:rPr>
        <w:t>15%,</w:t>
      </w:r>
      <w:r>
        <w:rPr>
          <w:sz w:val="28"/>
          <w:szCs w:val="28"/>
          <w:shd w:val="clear" w:color="auto" w:fill="FFFFFF"/>
          <w:lang w:val="uk-UA"/>
        </w:rPr>
        <w:t xml:space="preserve">), </w:t>
      </w:r>
      <w:r w:rsidRPr="00874ADC">
        <w:rPr>
          <w:sz w:val="28"/>
          <w:szCs w:val="28"/>
          <w:shd w:val="clear" w:color="auto" w:fill="FFFFFF"/>
        </w:rPr>
        <w:t xml:space="preserve"> </w:t>
      </w:r>
      <w:proofErr w:type="spellStart"/>
      <w:r w:rsidRPr="00874ADC">
        <w:rPr>
          <w:sz w:val="28"/>
          <w:szCs w:val="28"/>
          <w:shd w:val="clear" w:color="auto" w:fill="FFFFFF"/>
        </w:rPr>
        <w:t>житлово-комунальне</w:t>
      </w:r>
      <w:proofErr w:type="spellEnd"/>
      <w:r w:rsidRPr="00874ADC">
        <w:rPr>
          <w:sz w:val="28"/>
          <w:szCs w:val="28"/>
          <w:shd w:val="clear" w:color="auto" w:fill="FFFFFF"/>
        </w:rPr>
        <w:t xml:space="preserve"> </w:t>
      </w:r>
      <w:proofErr w:type="spellStart"/>
      <w:r w:rsidRPr="00874ADC">
        <w:rPr>
          <w:sz w:val="28"/>
          <w:szCs w:val="28"/>
          <w:shd w:val="clear" w:color="auto" w:fill="FFFFFF"/>
        </w:rPr>
        <w:t>господарство</w:t>
      </w:r>
      <w:proofErr w:type="spellEnd"/>
      <w:r w:rsidRPr="00874ADC">
        <w:rPr>
          <w:sz w:val="28"/>
          <w:szCs w:val="28"/>
          <w:shd w:val="clear" w:color="auto" w:fill="FFFFFF"/>
        </w:rPr>
        <w:t xml:space="preserve"> </w:t>
      </w:r>
      <w:r>
        <w:rPr>
          <w:sz w:val="28"/>
          <w:szCs w:val="28"/>
          <w:shd w:val="clear" w:color="auto" w:fill="FFFFFF"/>
          <w:lang w:val="uk-UA"/>
        </w:rPr>
        <w:t>(</w:t>
      </w:r>
      <w:r w:rsidRPr="00874ADC">
        <w:rPr>
          <w:sz w:val="28"/>
          <w:szCs w:val="28"/>
          <w:shd w:val="clear" w:color="auto" w:fill="FFFFFF"/>
        </w:rPr>
        <w:t>12%</w:t>
      </w:r>
      <w:r>
        <w:rPr>
          <w:sz w:val="28"/>
          <w:szCs w:val="28"/>
          <w:shd w:val="clear" w:color="auto" w:fill="FFFFFF"/>
          <w:lang w:val="uk-UA"/>
        </w:rPr>
        <w:t>)</w:t>
      </w:r>
      <w:r w:rsidRPr="00874ADC">
        <w:rPr>
          <w:sz w:val="28"/>
          <w:szCs w:val="28"/>
          <w:shd w:val="clear" w:color="auto" w:fill="FFFFFF"/>
        </w:rPr>
        <w:t>.</w:t>
      </w:r>
    </w:p>
    <w:p w:rsidR="00874ADC" w:rsidRDefault="00874ADC" w:rsidP="001E75BB">
      <w:pPr>
        <w:ind w:firstLine="851"/>
        <w:jc w:val="both"/>
        <w:rPr>
          <w:i/>
          <w:sz w:val="28"/>
          <w:szCs w:val="28"/>
          <w:lang w:val="uk-UA"/>
        </w:rPr>
      </w:pPr>
    </w:p>
    <w:p w:rsidR="00736EF0" w:rsidRPr="000A3626" w:rsidRDefault="00736EF0" w:rsidP="001E75BB">
      <w:pPr>
        <w:ind w:firstLine="851"/>
        <w:jc w:val="both"/>
        <w:rPr>
          <w:i/>
          <w:sz w:val="28"/>
          <w:szCs w:val="28"/>
          <w:lang w:val="uk-UA"/>
        </w:rPr>
      </w:pPr>
      <w:r w:rsidRPr="000A3626">
        <w:rPr>
          <w:i/>
          <w:sz w:val="28"/>
          <w:szCs w:val="28"/>
          <w:lang w:val="uk-UA"/>
        </w:rPr>
        <w:t>2.</w:t>
      </w:r>
      <w:r w:rsidR="00ED2719">
        <w:rPr>
          <w:i/>
          <w:sz w:val="28"/>
          <w:szCs w:val="28"/>
          <w:lang w:val="uk-UA"/>
        </w:rPr>
        <w:t>4</w:t>
      </w:r>
      <w:r w:rsidRPr="000A3626">
        <w:rPr>
          <w:i/>
          <w:sz w:val="28"/>
          <w:szCs w:val="28"/>
          <w:lang w:val="uk-UA"/>
        </w:rPr>
        <w:t xml:space="preserve">. Операційна ціль: поліпшення стану </w:t>
      </w:r>
      <w:proofErr w:type="spellStart"/>
      <w:r w:rsidRPr="000A3626">
        <w:rPr>
          <w:i/>
          <w:sz w:val="28"/>
          <w:szCs w:val="28"/>
          <w:lang w:val="uk-UA"/>
        </w:rPr>
        <w:t>вулично</w:t>
      </w:r>
      <w:proofErr w:type="spellEnd"/>
      <w:r w:rsidRPr="000A3626">
        <w:rPr>
          <w:i/>
          <w:sz w:val="28"/>
          <w:szCs w:val="28"/>
          <w:lang w:val="uk-UA"/>
        </w:rPr>
        <w:t xml:space="preserve"> - дорожньої мережі, розвиток альтернативних фор</w:t>
      </w:r>
      <w:r w:rsidR="00874ADC">
        <w:rPr>
          <w:i/>
          <w:sz w:val="28"/>
          <w:szCs w:val="28"/>
          <w:lang w:val="uk-UA"/>
        </w:rPr>
        <w:t xml:space="preserve">м </w:t>
      </w:r>
      <w:proofErr w:type="spellStart"/>
      <w:r w:rsidR="00874ADC">
        <w:rPr>
          <w:i/>
          <w:sz w:val="28"/>
          <w:szCs w:val="28"/>
          <w:lang w:val="uk-UA"/>
        </w:rPr>
        <w:t>внутрішньоміського</w:t>
      </w:r>
      <w:proofErr w:type="spellEnd"/>
      <w:r w:rsidR="00874ADC">
        <w:rPr>
          <w:i/>
          <w:sz w:val="28"/>
          <w:szCs w:val="28"/>
          <w:lang w:val="uk-UA"/>
        </w:rPr>
        <w:t xml:space="preserve"> сполучення</w:t>
      </w:r>
    </w:p>
    <w:p w:rsidR="00043E2E" w:rsidRDefault="009D698A" w:rsidP="004D295F">
      <w:pPr>
        <w:pStyle w:val="af9"/>
        <w:shd w:val="clear" w:color="auto" w:fill="FFFFFF" w:themeFill="background1"/>
        <w:spacing w:after="0" w:line="240" w:lineRule="auto"/>
        <w:ind w:left="0" w:right="142" w:firstLine="709"/>
        <w:jc w:val="both"/>
        <w:rPr>
          <w:rFonts w:ascii="Times New Roman" w:hAnsi="Times New Roman"/>
          <w:sz w:val="28"/>
          <w:szCs w:val="28"/>
          <w:lang w:val="uk-UA"/>
        </w:rPr>
      </w:pPr>
      <w:r w:rsidRPr="00F57E04">
        <w:rPr>
          <w:rFonts w:ascii="Times New Roman" w:hAnsi="Times New Roman"/>
          <w:sz w:val="28"/>
          <w:szCs w:val="28"/>
          <w:lang w:val="uk-UA"/>
        </w:rPr>
        <w:t>Протягом звітного року</w:t>
      </w:r>
      <w:r w:rsidR="002F1052" w:rsidRPr="00F57E04">
        <w:rPr>
          <w:rFonts w:ascii="Times New Roman" w:hAnsi="Times New Roman"/>
          <w:sz w:val="28"/>
          <w:szCs w:val="28"/>
          <w:lang w:val="uk-UA"/>
        </w:rPr>
        <w:t xml:space="preserve"> </w:t>
      </w:r>
      <w:r w:rsidR="005236C4" w:rsidRPr="00F57E04">
        <w:rPr>
          <w:rFonts w:ascii="Times New Roman" w:hAnsi="Times New Roman"/>
          <w:sz w:val="28"/>
          <w:szCs w:val="28"/>
          <w:lang w:val="uk-UA"/>
        </w:rPr>
        <w:t xml:space="preserve">капітально відремонтовано </w:t>
      </w:r>
      <w:r w:rsidR="0092588A" w:rsidRPr="00F57E04">
        <w:rPr>
          <w:rFonts w:ascii="Times New Roman" w:hAnsi="Times New Roman"/>
          <w:sz w:val="28"/>
          <w:szCs w:val="28"/>
        </w:rPr>
        <w:t xml:space="preserve">55,6 тис. </w:t>
      </w:r>
      <w:r w:rsidR="00784ED6" w:rsidRPr="00F57E04">
        <w:rPr>
          <w:rStyle w:val="af3"/>
          <w:rFonts w:ascii="Times New Roman" w:hAnsi="Times New Roman"/>
          <w:b w:val="0"/>
          <w:color w:val="000000" w:themeColor="text1"/>
          <w:sz w:val="28"/>
          <w:szCs w:val="28"/>
          <w:lang w:val="uk-UA"/>
        </w:rPr>
        <w:t>м</w:t>
      </w:r>
      <w:r w:rsidR="00784ED6" w:rsidRPr="00F57E04">
        <w:rPr>
          <w:rStyle w:val="af3"/>
          <w:rFonts w:ascii="Times New Roman" w:hAnsi="Times New Roman"/>
          <w:b w:val="0"/>
          <w:color w:val="000000" w:themeColor="text1"/>
          <w:sz w:val="28"/>
          <w:szCs w:val="28"/>
          <w:vertAlign w:val="superscript"/>
          <w:lang w:val="uk-UA"/>
        </w:rPr>
        <w:t>2</w:t>
      </w:r>
      <w:r w:rsidR="0092588A" w:rsidRPr="00F57E04">
        <w:rPr>
          <w:rFonts w:ascii="Times New Roman" w:hAnsi="Times New Roman"/>
          <w:sz w:val="28"/>
          <w:szCs w:val="28"/>
        </w:rPr>
        <w:t xml:space="preserve"> </w:t>
      </w:r>
      <w:r w:rsidR="00FA0D84" w:rsidRPr="00F57E04">
        <w:rPr>
          <w:rFonts w:ascii="Times New Roman" w:hAnsi="Times New Roman"/>
          <w:sz w:val="28"/>
          <w:szCs w:val="28"/>
        </w:rPr>
        <w:t xml:space="preserve">асфальтобетонного </w:t>
      </w:r>
      <w:proofErr w:type="spellStart"/>
      <w:r w:rsidR="00FA0D84" w:rsidRPr="00F57E04">
        <w:rPr>
          <w:rFonts w:ascii="Times New Roman" w:hAnsi="Times New Roman"/>
          <w:sz w:val="28"/>
          <w:szCs w:val="28"/>
        </w:rPr>
        <w:t>покриття</w:t>
      </w:r>
      <w:proofErr w:type="spellEnd"/>
      <w:r w:rsidR="00FA0D84" w:rsidRPr="00F57E04">
        <w:rPr>
          <w:rFonts w:ascii="Times New Roman" w:hAnsi="Times New Roman"/>
          <w:sz w:val="28"/>
          <w:szCs w:val="28"/>
        </w:rPr>
        <w:t xml:space="preserve"> </w:t>
      </w:r>
      <w:r w:rsidR="00FA0D84">
        <w:rPr>
          <w:rFonts w:ascii="Times New Roman" w:hAnsi="Times New Roman"/>
          <w:sz w:val="28"/>
          <w:szCs w:val="28"/>
          <w:lang w:val="uk-UA"/>
        </w:rPr>
        <w:t xml:space="preserve">вулиць міста </w:t>
      </w:r>
      <w:r w:rsidR="0092588A" w:rsidRPr="00F57E04">
        <w:rPr>
          <w:rFonts w:ascii="Times New Roman" w:hAnsi="Times New Roman"/>
          <w:sz w:val="28"/>
          <w:szCs w:val="28"/>
        </w:rPr>
        <w:t xml:space="preserve">(105,3 % </w:t>
      </w:r>
      <w:proofErr w:type="spellStart"/>
      <w:r w:rsidR="0092588A" w:rsidRPr="00F57E04">
        <w:rPr>
          <w:rFonts w:ascii="Times New Roman" w:hAnsi="Times New Roman"/>
          <w:sz w:val="28"/>
          <w:szCs w:val="28"/>
        </w:rPr>
        <w:t>від</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запланован</w:t>
      </w:r>
      <w:r w:rsidR="000E168E" w:rsidRPr="00F57E04">
        <w:rPr>
          <w:rFonts w:ascii="Times New Roman" w:hAnsi="Times New Roman"/>
          <w:sz w:val="28"/>
          <w:szCs w:val="28"/>
          <w:lang w:val="uk-UA"/>
        </w:rPr>
        <w:t>их</w:t>
      </w:r>
      <w:proofErr w:type="spellEnd"/>
      <w:r w:rsidR="0092588A" w:rsidRPr="00F57E04">
        <w:rPr>
          <w:rFonts w:ascii="Times New Roman" w:hAnsi="Times New Roman"/>
          <w:sz w:val="28"/>
          <w:szCs w:val="28"/>
        </w:rPr>
        <w:t xml:space="preserve"> </w:t>
      </w:r>
      <w:r w:rsidR="000E168E" w:rsidRPr="00F57E04">
        <w:rPr>
          <w:rFonts w:ascii="Times New Roman" w:hAnsi="Times New Roman"/>
          <w:sz w:val="28"/>
          <w:szCs w:val="28"/>
          <w:lang w:val="uk-UA"/>
        </w:rPr>
        <w:t xml:space="preserve">на рік </w:t>
      </w:r>
      <w:r w:rsidR="0092588A" w:rsidRPr="00F57E04">
        <w:rPr>
          <w:rFonts w:ascii="Times New Roman" w:hAnsi="Times New Roman"/>
          <w:sz w:val="28"/>
          <w:szCs w:val="28"/>
        </w:rPr>
        <w:t xml:space="preserve">52,8 тис. </w:t>
      </w:r>
      <w:r w:rsidR="00784ED6" w:rsidRPr="00F57E04">
        <w:rPr>
          <w:rStyle w:val="af3"/>
          <w:rFonts w:ascii="Times New Roman" w:hAnsi="Times New Roman"/>
          <w:b w:val="0"/>
          <w:color w:val="000000" w:themeColor="text1"/>
          <w:sz w:val="28"/>
          <w:szCs w:val="28"/>
          <w:lang w:val="uk-UA"/>
        </w:rPr>
        <w:t>м</w:t>
      </w:r>
      <w:r w:rsidR="00784ED6" w:rsidRPr="00F57E04">
        <w:rPr>
          <w:rStyle w:val="af3"/>
          <w:rFonts w:ascii="Times New Roman" w:hAnsi="Times New Roman"/>
          <w:b w:val="0"/>
          <w:color w:val="000000" w:themeColor="text1"/>
          <w:sz w:val="28"/>
          <w:szCs w:val="28"/>
          <w:vertAlign w:val="superscript"/>
          <w:lang w:val="uk-UA"/>
        </w:rPr>
        <w:t>2</w:t>
      </w:r>
      <w:r w:rsidR="0092588A" w:rsidRPr="00F57E04">
        <w:rPr>
          <w:rFonts w:ascii="Times New Roman" w:hAnsi="Times New Roman"/>
          <w:sz w:val="28"/>
          <w:szCs w:val="28"/>
        </w:rPr>
        <w:t>)</w:t>
      </w:r>
      <w:r w:rsidR="00056216" w:rsidRPr="00F57E04">
        <w:rPr>
          <w:rFonts w:ascii="Times New Roman" w:hAnsi="Times New Roman"/>
          <w:sz w:val="28"/>
          <w:szCs w:val="28"/>
          <w:lang w:val="uk-UA"/>
        </w:rPr>
        <w:t>, а саме</w:t>
      </w:r>
      <w:r w:rsidR="0092588A" w:rsidRPr="00F57E04">
        <w:rPr>
          <w:rFonts w:ascii="Times New Roman" w:hAnsi="Times New Roman"/>
          <w:sz w:val="28"/>
          <w:szCs w:val="28"/>
          <w:lang w:val="uk-UA"/>
        </w:rPr>
        <w:t xml:space="preserve"> вулиц</w:t>
      </w:r>
      <w:r w:rsidR="007532DF" w:rsidRPr="00F57E04">
        <w:rPr>
          <w:rFonts w:ascii="Times New Roman" w:hAnsi="Times New Roman"/>
          <w:sz w:val="28"/>
          <w:szCs w:val="28"/>
          <w:lang w:val="uk-UA"/>
        </w:rPr>
        <w:t>ь</w:t>
      </w:r>
      <w:r w:rsidR="0092588A" w:rsidRPr="00F57E04">
        <w:rPr>
          <w:rFonts w:ascii="Times New Roman" w:hAnsi="Times New Roman"/>
          <w:sz w:val="28"/>
          <w:szCs w:val="28"/>
          <w:lang w:val="uk-UA"/>
        </w:rPr>
        <w:t xml:space="preserve"> </w:t>
      </w:r>
      <w:proofErr w:type="spellStart"/>
      <w:r w:rsidR="0092588A" w:rsidRPr="00F57E04">
        <w:rPr>
          <w:rFonts w:ascii="Times New Roman" w:hAnsi="Times New Roman"/>
          <w:sz w:val="28"/>
          <w:szCs w:val="28"/>
        </w:rPr>
        <w:t>Реміснича</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від</w:t>
      </w:r>
      <w:proofErr w:type="spellEnd"/>
      <w:r w:rsidR="0092588A" w:rsidRPr="00F57E04">
        <w:rPr>
          <w:rFonts w:ascii="Times New Roman" w:hAnsi="Times New Roman"/>
          <w:sz w:val="28"/>
          <w:szCs w:val="28"/>
        </w:rPr>
        <w:t xml:space="preserve"> просп. Перемоги до </w:t>
      </w:r>
      <w:proofErr w:type="spellStart"/>
      <w:r w:rsidR="0092588A" w:rsidRPr="00F57E04">
        <w:rPr>
          <w:rFonts w:ascii="Times New Roman" w:hAnsi="Times New Roman"/>
          <w:sz w:val="28"/>
          <w:szCs w:val="28"/>
        </w:rPr>
        <w:t>вул</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Івана</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Мазепи</w:t>
      </w:r>
      <w:proofErr w:type="spellEnd"/>
      <w:r w:rsidR="0092588A" w:rsidRPr="00F57E04">
        <w:rPr>
          <w:rFonts w:ascii="Times New Roman" w:hAnsi="Times New Roman"/>
          <w:sz w:val="28"/>
          <w:szCs w:val="28"/>
        </w:rPr>
        <w:t xml:space="preserve">) з </w:t>
      </w:r>
      <w:proofErr w:type="spellStart"/>
      <w:r w:rsidR="0092588A" w:rsidRPr="00F57E04">
        <w:rPr>
          <w:rFonts w:ascii="Times New Roman" w:hAnsi="Times New Roman"/>
          <w:sz w:val="28"/>
          <w:szCs w:val="28"/>
        </w:rPr>
        <w:t>улаштуванням</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двосторонього</w:t>
      </w:r>
      <w:proofErr w:type="spellEnd"/>
      <w:r w:rsidR="0092588A" w:rsidRPr="00F57E04">
        <w:rPr>
          <w:rFonts w:ascii="Times New Roman" w:hAnsi="Times New Roman"/>
          <w:sz w:val="28"/>
          <w:szCs w:val="28"/>
        </w:rPr>
        <w:t xml:space="preserve"> </w:t>
      </w:r>
      <w:proofErr w:type="spellStart"/>
      <w:r w:rsidR="0092588A" w:rsidRPr="00F57E04">
        <w:rPr>
          <w:rFonts w:ascii="Times New Roman" w:hAnsi="Times New Roman"/>
          <w:sz w:val="28"/>
          <w:szCs w:val="28"/>
        </w:rPr>
        <w:t>руху</w:t>
      </w:r>
      <w:proofErr w:type="spellEnd"/>
      <w:r w:rsidR="00BC618F" w:rsidRPr="00F57E04">
        <w:rPr>
          <w:rFonts w:ascii="Times New Roman" w:hAnsi="Times New Roman"/>
          <w:sz w:val="28"/>
          <w:szCs w:val="28"/>
          <w:lang w:val="uk-UA"/>
        </w:rPr>
        <w:t xml:space="preserve"> та </w:t>
      </w:r>
      <w:r w:rsidR="00BC618F" w:rsidRPr="00F57E04">
        <w:rPr>
          <w:rStyle w:val="af3"/>
          <w:rFonts w:ascii="Times New Roman" w:hAnsi="Times New Roman"/>
          <w:b w:val="0"/>
          <w:sz w:val="28"/>
          <w:szCs w:val="28"/>
          <w:lang w:val="uk-UA"/>
        </w:rPr>
        <w:t>тротуару</w:t>
      </w:r>
      <w:r w:rsidR="0092588A" w:rsidRPr="00F57E04">
        <w:rPr>
          <w:rFonts w:ascii="Times New Roman" w:hAnsi="Times New Roman"/>
          <w:sz w:val="28"/>
          <w:szCs w:val="28"/>
          <w:lang w:val="uk-UA"/>
        </w:rPr>
        <w:t xml:space="preserve">, Любомира Боднарука з улаштуванням </w:t>
      </w:r>
      <w:proofErr w:type="spellStart"/>
      <w:r w:rsidR="0092588A" w:rsidRPr="00F57E04">
        <w:rPr>
          <w:rFonts w:ascii="Times New Roman" w:hAnsi="Times New Roman"/>
          <w:sz w:val="28"/>
          <w:szCs w:val="28"/>
          <w:lang w:val="uk-UA"/>
        </w:rPr>
        <w:t>двосторонього</w:t>
      </w:r>
      <w:proofErr w:type="spellEnd"/>
      <w:r w:rsidR="0092588A" w:rsidRPr="00F57E04">
        <w:rPr>
          <w:rFonts w:ascii="Times New Roman" w:hAnsi="Times New Roman"/>
          <w:sz w:val="28"/>
          <w:szCs w:val="28"/>
          <w:lang w:val="uk-UA"/>
        </w:rPr>
        <w:t xml:space="preserve"> руху</w:t>
      </w:r>
      <w:r w:rsidR="006C7122" w:rsidRPr="00F57E04">
        <w:rPr>
          <w:rFonts w:ascii="Times New Roman" w:hAnsi="Times New Roman"/>
          <w:sz w:val="28"/>
          <w:szCs w:val="28"/>
          <w:lang w:val="uk-UA"/>
        </w:rPr>
        <w:t xml:space="preserve"> та</w:t>
      </w:r>
      <w:r w:rsidR="006C7122" w:rsidRPr="00F57E04">
        <w:rPr>
          <w:rStyle w:val="10"/>
          <w:rFonts w:ascii="Times New Roman" w:hAnsi="Times New Roman"/>
          <w:sz w:val="28"/>
          <w:szCs w:val="28"/>
          <w:lang w:val="uk-UA"/>
        </w:rPr>
        <w:t xml:space="preserve"> </w:t>
      </w:r>
      <w:r w:rsidR="006C7122" w:rsidRPr="00F57E04">
        <w:rPr>
          <w:rStyle w:val="af3"/>
          <w:rFonts w:ascii="Times New Roman" w:hAnsi="Times New Roman"/>
          <w:b w:val="0"/>
          <w:sz w:val="28"/>
          <w:szCs w:val="28"/>
          <w:lang w:val="uk-UA"/>
        </w:rPr>
        <w:t xml:space="preserve">тротуару, </w:t>
      </w:r>
      <w:r w:rsidR="0092588A" w:rsidRPr="00F57E04">
        <w:rPr>
          <w:rFonts w:ascii="Times New Roman" w:hAnsi="Times New Roman"/>
          <w:sz w:val="28"/>
          <w:szCs w:val="28"/>
          <w:lang w:val="uk-UA"/>
        </w:rPr>
        <w:t>Героїв Чорнобиля (влаштовано покриття нижнього шару</w:t>
      </w:r>
      <w:r w:rsidR="00112B02" w:rsidRPr="00F57E04">
        <w:rPr>
          <w:rFonts w:ascii="Times New Roman" w:hAnsi="Times New Roman"/>
          <w:sz w:val="28"/>
          <w:szCs w:val="28"/>
          <w:lang w:val="uk-UA"/>
        </w:rPr>
        <w:t xml:space="preserve">, </w:t>
      </w:r>
      <w:r w:rsidR="00DB0683" w:rsidRPr="00F57E04">
        <w:rPr>
          <w:rFonts w:ascii="Times New Roman" w:hAnsi="Times New Roman"/>
          <w:sz w:val="28"/>
          <w:szCs w:val="28"/>
          <w:lang w:val="uk-UA"/>
        </w:rPr>
        <w:t>в</w:t>
      </w:r>
      <w:r w:rsidR="00112B02" w:rsidRPr="00F57E04">
        <w:rPr>
          <w:rFonts w:ascii="Times New Roman" w:hAnsi="Times New Roman"/>
          <w:sz w:val="28"/>
          <w:szCs w:val="28"/>
          <w:lang w:val="uk-UA"/>
        </w:rPr>
        <w:t>становлен</w:t>
      </w:r>
      <w:r w:rsidR="00DB0683" w:rsidRPr="00F57E04">
        <w:rPr>
          <w:rFonts w:ascii="Times New Roman" w:hAnsi="Times New Roman"/>
          <w:sz w:val="28"/>
          <w:szCs w:val="28"/>
          <w:lang w:val="uk-UA"/>
        </w:rPr>
        <w:t>о</w:t>
      </w:r>
      <w:r w:rsidR="00112B02" w:rsidRPr="00F57E04">
        <w:rPr>
          <w:rFonts w:ascii="Times New Roman" w:hAnsi="Times New Roman"/>
          <w:sz w:val="28"/>
          <w:szCs w:val="28"/>
          <w:lang w:val="uk-UA"/>
        </w:rPr>
        <w:t xml:space="preserve"> зупинк</w:t>
      </w:r>
      <w:r w:rsidR="00DB0683" w:rsidRPr="00F57E04">
        <w:rPr>
          <w:rFonts w:ascii="Times New Roman" w:hAnsi="Times New Roman"/>
          <w:sz w:val="28"/>
          <w:szCs w:val="28"/>
          <w:lang w:val="uk-UA"/>
        </w:rPr>
        <w:t>у</w:t>
      </w:r>
      <w:r w:rsidR="00112B02" w:rsidRPr="00F57E04">
        <w:rPr>
          <w:rFonts w:ascii="Times New Roman" w:hAnsi="Times New Roman"/>
          <w:sz w:val="28"/>
          <w:szCs w:val="28"/>
          <w:lang w:val="uk-UA"/>
        </w:rPr>
        <w:t xml:space="preserve"> громадського транспорту</w:t>
      </w:r>
      <w:r w:rsidR="00DB0683" w:rsidRPr="00F57E04">
        <w:rPr>
          <w:rFonts w:ascii="Times New Roman" w:hAnsi="Times New Roman"/>
          <w:sz w:val="28"/>
          <w:szCs w:val="28"/>
          <w:lang w:val="uk-UA"/>
        </w:rPr>
        <w:t xml:space="preserve"> та о</w:t>
      </w:r>
      <w:r w:rsidR="00112B02" w:rsidRPr="00F57E04">
        <w:rPr>
          <w:rFonts w:ascii="Times New Roman" w:hAnsi="Times New Roman"/>
          <w:sz w:val="28"/>
          <w:szCs w:val="28"/>
          <w:lang w:val="uk-UA"/>
        </w:rPr>
        <w:t xml:space="preserve">блаштовано освітлення чотирьох </w:t>
      </w:r>
      <w:proofErr w:type="gramStart"/>
      <w:r w:rsidR="00112B02" w:rsidRPr="00F57E04">
        <w:rPr>
          <w:rFonts w:ascii="Times New Roman" w:hAnsi="Times New Roman"/>
          <w:sz w:val="28"/>
          <w:szCs w:val="28"/>
          <w:lang w:val="uk-UA"/>
        </w:rPr>
        <w:t>п</w:t>
      </w:r>
      <w:proofErr w:type="gramEnd"/>
      <w:r w:rsidR="00112B02" w:rsidRPr="00F57E04">
        <w:rPr>
          <w:rFonts w:ascii="Times New Roman" w:hAnsi="Times New Roman"/>
          <w:sz w:val="28"/>
          <w:szCs w:val="28"/>
          <w:lang w:val="uk-UA"/>
        </w:rPr>
        <w:t>ішохідних переходів</w:t>
      </w:r>
      <w:r w:rsidR="0092588A" w:rsidRPr="00F57E04">
        <w:rPr>
          <w:rFonts w:ascii="Times New Roman" w:hAnsi="Times New Roman"/>
          <w:sz w:val="28"/>
          <w:szCs w:val="28"/>
          <w:lang w:val="uk-UA"/>
        </w:rPr>
        <w:t>).</w:t>
      </w:r>
    </w:p>
    <w:p w:rsidR="0092588A" w:rsidRPr="0092588A" w:rsidRDefault="0092588A" w:rsidP="00A26705">
      <w:pPr>
        <w:shd w:val="clear" w:color="auto" w:fill="FFFFFF" w:themeFill="background1"/>
        <w:ind w:right="142" w:firstLine="709"/>
        <w:jc w:val="both"/>
        <w:rPr>
          <w:sz w:val="28"/>
          <w:szCs w:val="28"/>
        </w:rPr>
      </w:pPr>
      <w:proofErr w:type="spellStart"/>
      <w:proofErr w:type="gramStart"/>
      <w:r w:rsidRPr="0092588A">
        <w:rPr>
          <w:sz w:val="28"/>
          <w:szCs w:val="28"/>
        </w:rPr>
        <w:t>Кр</w:t>
      </w:r>
      <w:proofErr w:type="gramEnd"/>
      <w:r w:rsidRPr="0092588A">
        <w:rPr>
          <w:sz w:val="28"/>
          <w:szCs w:val="28"/>
        </w:rPr>
        <w:t>ім</w:t>
      </w:r>
      <w:proofErr w:type="spellEnd"/>
      <w:r w:rsidRPr="0092588A">
        <w:rPr>
          <w:sz w:val="28"/>
          <w:szCs w:val="28"/>
        </w:rPr>
        <w:t xml:space="preserve"> того, завершен</w:t>
      </w:r>
      <w:proofErr w:type="spellStart"/>
      <w:r w:rsidR="00A26705">
        <w:rPr>
          <w:sz w:val="28"/>
          <w:szCs w:val="28"/>
          <w:lang w:val="uk-UA"/>
        </w:rPr>
        <w:t>ий</w:t>
      </w:r>
      <w:proofErr w:type="spellEnd"/>
      <w:r w:rsidRPr="0092588A">
        <w:rPr>
          <w:sz w:val="28"/>
          <w:szCs w:val="28"/>
        </w:rPr>
        <w:t xml:space="preserve"> ремонт </w:t>
      </w:r>
      <w:proofErr w:type="spellStart"/>
      <w:r w:rsidRPr="0092588A">
        <w:rPr>
          <w:sz w:val="28"/>
          <w:szCs w:val="28"/>
        </w:rPr>
        <w:t>ділян</w:t>
      </w:r>
      <w:r w:rsidR="009C1F11">
        <w:rPr>
          <w:sz w:val="28"/>
          <w:szCs w:val="28"/>
          <w:lang w:val="uk-UA"/>
        </w:rPr>
        <w:t>ок</w:t>
      </w:r>
      <w:proofErr w:type="spellEnd"/>
      <w:r w:rsidRPr="0092588A">
        <w:rPr>
          <w:sz w:val="28"/>
          <w:szCs w:val="28"/>
        </w:rPr>
        <w:t xml:space="preserve"> дор</w:t>
      </w:r>
      <w:r w:rsidR="009C1F11">
        <w:rPr>
          <w:sz w:val="28"/>
          <w:szCs w:val="28"/>
          <w:lang w:val="uk-UA"/>
        </w:rPr>
        <w:t>і</w:t>
      </w:r>
      <w:r w:rsidRPr="0092588A">
        <w:rPr>
          <w:sz w:val="28"/>
          <w:szCs w:val="28"/>
        </w:rPr>
        <w:t>г</w:t>
      </w:r>
      <w:r w:rsidR="009C1F11">
        <w:rPr>
          <w:sz w:val="28"/>
          <w:szCs w:val="28"/>
          <w:lang w:val="uk-UA"/>
        </w:rPr>
        <w:t xml:space="preserve"> </w:t>
      </w:r>
      <w:r w:rsidRPr="0092588A">
        <w:rPr>
          <w:sz w:val="28"/>
          <w:szCs w:val="28"/>
        </w:rPr>
        <w:t xml:space="preserve">по </w:t>
      </w:r>
      <w:r w:rsidRPr="0092588A">
        <w:rPr>
          <w:sz w:val="28"/>
          <w:szCs w:val="28"/>
          <w:lang w:val="uk-UA"/>
        </w:rPr>
        <w:t>вул</w:t>
      </w:r>
      <w:r w:rsidR="009C1F11">
        <w:rPr>
          <w:sz w:val="28"/>
          <w:szCs w:val="28"/>
          <w:lang w:val="uk-UA"/>
        </w:rPr>
        <w:t>ицях</w:t>
      </w:r>
      <w:r w:rsidRPr="0092588A">
        <w:rPr>
          <w:sz w:val="28"/>
          <w:szCs w:val="28"/>
          <w:lang w:val="uk-UA"/>
        </w:rPr>
        <w:t xml:space="preserve"> Олександра </w:t>
      </w:r>
      <w:proofErr w:type="spellStart"/>
      <w:r w:rsidRPr="0092588A">
        <w:rPr>
          <w:sz w:val="28"/>
          <w:szCs w:val="28"/>
          <w:lang w:val="uk-UA"/>
        </w:rPr>
        <w:t>Молодчого</w:t>
      </w:r>
      <w:proofErr w:type="spellEnd"/>
      <w:r w:rsidRPr="0092588A">
        <w:rPr>
          <w:sz w:val="28"/>
          <w:szCs w:val="28"/>
          <w:lang w:val="uk-UA"/>
        </w:rPr>
        <w:t>,</w:t>
      </w:r>
      <w:r w:rsidR="007C0B3F">
        <w:rPr>
          <w:sz w:val="28"/>
          <w:szCs w:val="28"/>
          <w:lang w:val="uk-UA"/>
        </w:rPr>
        <w:t xml:space="preserve"> </w:t>
      </w:r>
      <w:r w:rsidRPr="0092588A">
        <w:rPr>
          <w:sz w:val="28"/>
          <w:szCs w:val="28"/>
          <w:lang w:val="uk-UA"/>
        </w:rPr>
        <w:t>Берегова</w:t>
      </w:r>
      <w:r w:rsidR="009C1F11">
        <w:rPr>
          <w:sz w:val="28"/>
          <w:szCs w:val="28"/>
          <w:lang w:val="uk-UA"/>
        </w:rPr>
        <w:t>,</w:t>
      </w:r>
      <w:r w:rsidRPr="0092588A">
        <w:rPr>
          <w:sz w:val="28"/>
          <w:szCs w:val="28"/>
          <w:lang w:val="uk-UA"/>
        </w:rPr>
        <w:t xml:space="preserve"> </w:t>
      </w:r>
      <w:proofErr w:type="spellStart"/>
      <w:r w:rsidRPr="0092588A">
        <w:rPr>
          <w:sz w:val="28"/>
          <w:szCs w:val="28"/>
          <w:lang w:val="uk-UA"/>
        </w:rPr>
        <w:t>Жабинського</w:t>
      </w:r>
      <w:proofErr w:type="spellEnd"/>
      <w:r w:rsidR="00E463A1">
        <w:rPr>
          <w:sz w:val="28"/>
          <w:szCs w:val="28"/>
          <w:lang w:val="uk-UA"/>
        </w:rPr>
        <w:t>,</w:t>
      </w:r>
      <w:r w:rsidRPr="0092588A">
        <w:rPr>
          <w:sz w:val="28"/>
          <w:szCs w:val="28"/>
        </w:rPr>
        <w:t xml:space="preserve"> </w:t>
      </w:r>
      <w:proofErr w:type="spellStart"/>
      <w:r w:rsidRPr="0092588A">
        <w:rPr>
          <w:sz w:val="28"/>
          <w:szCs w:val="28"/>
        </w:rPr>
        <w:t>які</w:t>
      </w:r>
      <w:proofErr w:type="spellEnd"/>
      <w:r w:rsidRPr="0092588A">
        <w:rPr>
          <w:sz w:val="28"/>
          <w:szCs w:val="28"/>
        </w:rPr>
        <w:t xml:space="preserve"> </w:t>
      </w:r>
      <w:proofErr w:type="spellStart"/>
      <w:r w:rsidRPr="0092588A">
        <w:rPr>
          <w:sz w:val="28"/>
          <w:szCs w:val="28"/>
        </w:rPr>
        <w:t>були</w:t>
      </w:r>
      <w:proofErr w:type="spellEnd"/>
      <w:r w:rsidRPr="0092588A">
        <w:rPr>
          <w:sz w:val="28"/>
          <w:szCs w:val="28"/>
        </w:rPr>
        <w:t xml:space="preserve"> </w:t>
      </w:r>
      <w:proofErr w:type="spellStart"/>
      <w:r w:rsidRPr="0092588A">
        <w:rPr>
          <w:sz w:val="28"/>
          <w:szCs w:val="28"/>
        </w:rPr>
        <w:t>розпочаті</w:t>
      </w:r>
      <w:proofErr w:type="spellEnd"/>
      <w:r w:rsidRPr="0092588A">
        <w:rPr>
          <w:sz w:val="28"/>
          <w:szCs w:val="28"/>
        </w:rPr>
        <w:t xml:space="preserve"> у 2018 </w:t>
      </w:r>
      <w:proofErr w:type="spellStart"/>
      <w:r w:rsidRPr="0092588A">
        <w:rPr>
          <w:sz w:val="28"/>
          <w:szCs w:val="28"/>
        </w:rPr>
        <w:t>році</w:t>
      </w:r>
      <w:proofErr w:type="spellEnd"/>
      <w:r w:rsidRPr="0092588A">
        <w:rPr>
          <w:sz w:val="28"/>
          <w:szCs w:val="28"/>
        </w:rPr>
        <w:t xml:space="preserve">. </w:t>
      </w:r>
    </w:p>
    <w:p w:rsidR="0092588A" w:rsidRDefault="009C1F11" w:rsidP="009C1F11">
      <w:pPr>
        <w:ind w:firstLine="709"/>
        <w:jc w:val="both"/>
        <w:rPr>
          <w:sz w:val="28"/>
          <w:szCs w:val="28"/>
          <w:lang w:val="uk-UA"/>
        </w:rPr>
      </w:pPr>
      <w:r>
        <w:rPr>
          <w:sz w:val="28"/>
          <w:szCs w:val="28"/>
          <w:lang w:val="uk-UA"/>
        </w:rPr>
        <w:t>К</w:t>
      </w:r>
      <w:r w:rsidR="0092588A" w:rsidRPr="0092588A">
        <w:rPr>
          <w:sz w:val="28"/>
          <w:szCs w:val="28"/>
          <w:lang w:val="uk-UA"/>
        </w:rPr>
        <w:t>апітальн</w:t>
      </w:r>
      <w:r>
        <w:rPr>
          <w:sz w:val="28"/>
          <w:szCs w:val="28"/>
          <w:lang w:val="uk-UA"/>
        </w:rPr>
        <w:t>о</w:t>
      </w:r>
      <w:r w:rsidR="0092588A" w:rsidRPr="0092588A">
        <w:rPr>
          <w:sz w:val="28"/>
          <w:szCs w:val="28"/>
          <w:lang w:val="uk-UA"/>
        </w:rPr>
        <w:t xml:space="preserve"> </w:t>
      </w:r>
      <w:r>
        <w:rPr>
          <w:sz w:val="28"/>
          <w:szCs w:val="28"/>
          <w:lang w:val="uk-UA"/>
        </w:rPr>
        <w:t xml:space="preserve">відремонтовано </w:t>
      </w:r>
      <w:r w:rsidRPr="0092588A">
        <w:rPr>
          <w:sz w:val="28"/>
          <w:szCs w:val="28"/>
          <w:lang w:val="uk-UA"/>
        </w:rPr>
        <w:t>10,9 тис.</w:t>
      </w:r>
      <w:r w:rsidR="0078715D" w:rsidRPr="0078715D">
        <w:rPr>
          <w:rStyle w:val="af3"/>
          <w:b w:val="0"/>
          <w:color w:val="000000" w:themeColor="text1"/>
          <w:sz w:val="28"/>
          <w:szCs w:val="28"/>
          <w:lang w:val="uk-UA"/>
        </w:rPr>
        <w:t xml:space="preserve"> </w:t>
      </w:r>
      <w:r w:rsidR="0078715D" w:rsidRPr="006C7122">
        <w:rPr>
          <w:rStyle w:val="af3"/>
          <w:b w:val="0"/>
          <w:color w:val="000000" w:themeColor="text1"/>
          <w:sz w:val="28"/>
          <w:szCs w:val="28"/>
          <w:lang w:val="uk-UA"/>
        </w:rPr>
        <w:t>м</w:t>
      </w:r>
      <w:r w:rsidR="0078715D" w:rsidRPr="006C7122">
        <w:rPr>
          <w:rStyle w:val="af3"/>
          <w:b w:val="0"/>
          <w:color w:val="000000" w:themeColor="text1"/>
          <w:sz w:val="28"/>
          <w:szCs w:val="28"/>
          <w:vertAlign w:val="superscript"/>
          <w:lang w:val="uk-UA"/>
        </w:rPr>
        <w:t>2</w:t>
      </w:r>
      <w:r>
        <w:rPr>
          <w:sz w:val="28"/>
          <w:szCs w:val="28"/>
          <w:lang w:val="uk-UA"/>
        </w:rPr>
        <w:t xml:space="preserve"> </w:t>
      </w:r>
      <w:r w:rsidR="0092588A" w:rsidRPr="0092588A">
        <w:rPr>
          <w:sz w:val="28"/>
          <w:szCs w:val="28"/>
          <w:lang w:val="uk-UA"/>
        </w:rPr>
        <w:t>тротуарів, а саме ділянк</w:t>
      </w:r>
      <w:r>
        <w:rPr>
          <w:sz w:val="28"/>
          <w:szCs w:val="28"/>
          <w:lang w:val="uk-UA"/>
        </w:rPr>
        <w:t>и</w:t>
      </w:r>
      <w:r w:rsidR="0092588A" w:rsidRPr="0092588A">
        <w:rPr>
          <w:sz w:val="28"/>
          <w:szCs w:val="28"/>
          <w:lang w:val="uk-UA"/>
        </w:rPr>
        <w:t xml:space="preserve"> тротуар</w:t>
      </w:r>
      <w:r>
        <w:rPr>
          <w:sz w:val="28"/>
          <w:szCs w:val="28"/>
          <w:lang w:val="uk-UA"/>
        </w:rPr>
        <w:t>ів</w:t>
      </w:r>
      <w:r w:rsidR="0092588A" w:rsidRPr="0092588A">
        <w:rPr>
          <w:sz w:val="28"/>
          <w:szCs w:val="28"/>
          <w:lang w:val="uk-UA"/>
        </w:rPr>
        <w:t xml:space="preserve"> по вул. Кирпоноса (від просп. Перемоги до</w:t>
      </w:r>
      <w:r>
        <w:rPr>
          <w:sz w:val="28"/>
          <w:szCs w:val="28"/>
          <w:lang w:val="uk-UA"/>
        </w:rPr>
        <w:t xml:space="preserve"> вул. Коцюбинського), </w:t>
      </w:r>
      <w:r w:rsidR="0092588A" w:rsidRPr="0092588A">
        <w:rPr>
          <w:sz w:val="28"/>
          <w:szCs w:val="28"/>
          <w:lang w:val="uk-UA"/>
        </w:rPr>
        <w:t>по просп. Перемоги (від вул. Ремісничої до просп. Миру)</w:t>
      </w:r>
      <w:r>
        <w:rPr>
          <w:sz w:val="28"/>
          <w:szCs w:val="28"/>
          <w:lang w:val="uk-UA"/>
        </w:rPr>
        <w:t>,</w:t>
      </w:r>
      <w:r w:rsidR="0092588A" w:rsidRPr="0092588A">
        <w:rPr>
          <w:sz w:val="28"/>
          <w:szCs w:val="28"/>
          <w:lang w:val="uk-UA"/>
        </w:rPr>
        <w:t xml:space="preserve"> по вул. Шевченка (від вул. Олександра </w:t>
      </w:r>
      <w:proofErr w:type="spellStart"/>
      <w:r w:rsidR="0092588A" w:rsidRPr="0092588A">
        <w:rPr>
          <w:sz w:val="28"/>
          <w:szCs w:val="28"/>
          <w:lang w:val="uk-UA"/>
        </w:rPr>
        <w:t>Молодчого</w:t>
      </w:r>
      <w:proofErr w:type="spellEnd"/>
      <w:r w:rsidR="0092588A" w:rsidRPr="0092588A">
        <w:rPr>
          <w:sz w:val="28"/>
          <w:szCs w:val="28"/>
          <w:lang w:val="uk-UA"/>
        </w:rPr>
        <w:t xml:space="preserve"> до вул. Академіка Павлова (парна сторона)</w:t>
      </w:r>
      <w:r>
        <w:rPr>
          <w:sz w:val="28"/>
          <w:szCs w:val="28"/>
          <w:lang w:val="uk-UA"/>
        </w:rPr>
        <w:t>, по вул.</w:t>
      </w:r>
      <w:r w:rsidR="0092588A" w:rsidRPr="0092588A">
        <w:rPr>
          <w:sz w:val="28"/>
          <w:szCs w:val="28"/>
          <w:lang w:val="uk-UA"/>
        </w:rPr>
        <w:t xml:space="preserve"> Шевченка від заїзду до Центрального парку культури та відпочинку д</w:t>
      </w:r>
      <w:r>
        <w:rPr>
          <w:sz w:val="28"/>
          <w:szCs w:val="28"/>
          <w:lang w:val="uk-UA"/>
        </w:rPr>
        <w:t>о будівлі №</w:t>
      </w:r>
      <w:r w:rsidR="00874ADC">
        <w:rPr>
          <w:sz w:val="28"/>
          <w:szCs w:val="28"/>
          <w:lang w:val="uk-UA"/>
        </w:rPr>
        <w:t xml:space="preserve"> </w:t>
      </w:r>
      <w:r>
        <w:rPr>
          <w:sz w:val="28"/>
          <w:szCs w:val="28"/>
          <w:lang w:val="uk-UA"/>
        </w:rPr>
        <w:t>63 (непарна сторона).</w:t>
      </w:r>
      <w:r w:rsidR="000623C9">
        <w:rPr>
          <w:sz w:val="28"/>
          <w:szCs w:val="28"/>
          <w:lang w:val="uk-UA"/>
        </w:rPr>
        <w:t xml:space="preserve"> </w:t>
      </w:r>
      <w:r w:rsidR="000623C9" w:rsidRPr="000623C9">
        <w:rPr>
          <w:sz w:val="28"/>
          <w:szCs w:val="28"/>
          <w:lang w:val="uk-UA"/>
        </w:rPr>
        <w:t>Т</w:t>
      </w:r>
      <w:r w:rsidR="000623C9" w:rsidRPr="000623C9">
        <w:rPr>
          <w:sz w:val="28"/>
          <w:lang w:val="uk-UA"/>
        </w:rPr>
        <w:t xml:space="preserve">актильною плиткою  вимощено 117 м </w:t>
      </w:r>
      <w:proofErr w:type="spellStart"/>
      <w:r w:rsidR="000623C9" w:rsidRPr="000623C9">
        <w:rPr>
          <w:sz w:val="28"/>
          <w:lang w:val="uk-UA"/>
        </w:rPr>
        <w:t>кв</w:t>
      </w:r>
      <w:proofErr w:type="spellEnd"/>
      <w:r w:rsidR="000623C9">
        <w:rPr>
          <w:sz w:val="28"/>
          <w:lang w:val="uk-UA"/>
        </w:rPr>
        <w:t xml:space="preserve"> тротуарів.</w:t>
      </w:r>
    </w:p>
    <w:p w:rsidR="00362F8B" w:rsidRPr="0092588A" w:rsidRDefault="00362F8B" w:rsidP="00362F8B">
      <w:pPr>
        <w:ind w:right="142" w:firstLine="709"/>
        <w:jc w:val="both"/>
        <w:rPr>
          <w:sz w:val="28"/>
          <w:szCs w:val="28"/>
          <w:lang w:val="uk-UA"/>
        </w:rPr>
      </w:pPr>
      <w:r w:rsidRPr="0092588A">
        <w:rPr>
          <w:sz w:val="28"/>
          <w:szCs w:val="28"/>
          <w:lang w:val="uk-UA"/>
        </w:rPr>
        <w:t>На 15-х вулицях виконано середній ремонт проїзної частини дорожнього покриття загальною площею 100,1 тис.</w:t>
      </w:r>
      <w:r w:rsidR="0078715D" w:rsidRPr="0078715D">
        <w:rPr>
          <w:rStyle w:val="af3"/>
          <w:b w:val="0"/>
          <w:color w:val="000000" w:themeColor="text1"/>
          <w:sz w:val="28"/>
          <w:szCs w:val="28"/>
          <w:lang w:val="uk-UA"/>
        </w:rPr>
        <w:t xml:space="preserve"> </w:t>
      </w:r>
      <w:r w:rsidR="0078715D" w:rsidRPr="006C7122">
        <w:rPr>
          <w:rStyle w:val="af3"/>
          <w:b w:val="0"/>
          <w:color w:val="000000" w:themeColor="text1"/>
          <w:sz w:val="28"/>
          <w:szCs w:val="28"/>
          <w:lang w:val="uk-UA"/>
        </w:rPr>
        <w:t>м</w:t>
      </w:r>
      <w:r w:rsidR="0078715D" w:rsidRPr="006C7122">
        <w:rPr>
          <w:rStyle w:val="af3"/>
          <w:b w:val="0"/>
          <w:color w:val="000000" w:themeColor="text1"/>
          <w:sz w:val="28"/>
          <w:szCs w:val="28"/>
          <w:vertAlign w:val="superscript"/>
          <w:lang w:val="uk-UA"/>
        </w:rPr>
        <w:t>2</w:t>
      </w:r>
      <w:r>
        <w:rPr>
          <w:sz w:val="28"/>
          <w:szCs w:val="28"/>
          <w:lang w:val="uk-UA"/>
        </w:rPr>
        <w:t>, а саме по вулицях</w:t>
      </w:r>
      <w:r w:rsidRPr="0092588A">
        <w:rPr>
          <w:sz w:val="28"/>
          <w:szCs w:val="28"/>
          <w:lang w:val="uk-UA"/>
        </w:rPr>
        <w:t xml:space="preserve"> </w:t>
      </w:r>
      <w:proofErr w:type="spellStart"/>
      <w:r w:rsidRPr="0092588A">
        <w:rPr>
          <w:sz w:val="28"/>
          <w:szCs w:val="28"/>
          <w:lang w:val="uk-UA"/>
        </w:rPr>
        <w:t>Жабинського</w:t>
      </w:r>
      <w:proofErr w:type="spellEnd"/>
      <w:r>
        <w:rPr>
          <w:sz w:val="28"/>
          <w:szCs w:val="28"/>
          <w:lang w:val="uk-UA"/>
        </w:rPr>
        <w:t>,</w:t>
      </w:r>
      <w:r w:rsidRPr="0092588A">
        <w:rPr>
          <w:sz w:val="28"/>
          <w:szCs w:val="28"/>
          <w:lang w:val="uk-UA"/>
        </w:rPr>
        <w:t xml:space="preserve"> </w:t>
      </w:r>
      <w:proofErr w:type="spellStart"/>
      <w:r w:rsidRPr="0092588A">
        <w:rPr>
          <w:sz w:val="28"/>
          <w:szCs w:val="28"/>
          <w:lang w:val="uk-UA"/>
        </w:rPr>
        <w:t>Старобілоуська</w:t>
      </w:r>
      <w:proofErr w:type="spellEnd"/>
      <w:r>
        <w:rPr>
          <w:sz w:val="28"/>
          <w:szCs w:val="28"/>
          <w:lang w:val="uk-UA"/>
        </w:rPr>
        <w:t>,</w:t>
      </w:r>
      <w:r w:rsidRPr="0092588A">
        <w:rPr>
          <w:sz w:val="28"/>
          <w:szCs w:val="28"/>
          <w:lang w:val="uk-UA"/>
        </w:rPr>
        <w:t xml:space="preserve"> </w:t>
      </w:r>
      <w:proofErr w:type="spellStart"/>
      <w:r w:rsidRPr="0092588A">
        <w:rPr>
          <w:sz w:val="28"/>
          <w:szCs w:val="28"/>
          <w:lang w:val="uk-UA"/>
        </w:rPr>
        <w:t>Любецька</w:t>
      </w:r>
      <w:proofErr w:type="spellEnd"/>
      <w:r>
        <w:rPr>
          <w:sz w:val="28"/>
          <w:szCs w:val="28"/>
          <w:lang w:val="uk-UA"/>
        </w:rPr>
        <w:t>,</w:t>
      </w:r>
      <w:r w:rsidRPr="0092588A">
        <w:rPr>
          <w:sz w:val="28"/>
          <w:szCs w:val="28"/>
          <w:lang w:val="uk-UA"/>
        </w:rPr>
        <w:t xml:space="preserve"> Гагаріна</w:t>
      </w:r>
      <w:r>
        <w:rPr>
          <w:sz w:val="28"/>
          <w:szCs w:val="28"/>
          <w:lang w:val="uk-UA"/>
        </w:rPr>
        <w:t>,</w:t>
      </w:r>
      <w:r w:rsidRPr="0092588A">
        <w:rPr>
          <w:sz w:val="28"/>
          <w:szCs w:val="28"/>
          <w:lang w:val="uk-UA"/>
        </w:rPr>
        <w:t xml:space="preserve"> В'ячеслава Чорновола</w:t>
      </w:r>
      <w:r>
        <w:rPr>
          <w:sz w:val="28"/>
          <w:szCs w:val="28"/>
          <w:lang w:val="uk-UA"/>
        </w:rPr>
        <w:t>,</w:t>
      </w:r>
      <w:r w:rsidRPr="0092588A">
        <w:rPr>
          <w:sz w:val="28"/>
          <w:szCs w:val="28"/>
          <w:lang w:val="uk-UA"/>
        </w:rPr>
        <w:t xml:space="preserve"> Івана Мазепи</w:t>
      </w:r>
      <w:r>
        <w:rPr>
          <w:sz w:val="28"/>
          <w:szCs w:val="28"/>
          <w:lang w:val="uk-UA"/>
        </w:rPr>
        <w:t>,</w:t>
      </w:r>
      <w:r w:rsidRPr="0092588A">
        <w:rPr>
          <w:sz w:val="28"/>
          <w:szCs w:val="28"/>
          <w:lang w:val="uk-UA"/>
        </w:rPr>
        <w:t xml:space="preserve"> Генерала Пухова</w:t>
      </w:r>
      <w:r>
        <w:rPr>
          <w:sz w:val="28"/>
          <w:szCs w:val="28"/>
          <w:lang w:val="uk-UA"/>
        </w:rPr>
        <w:t>,</w:t>
      </w:r>
      <w:r w:rsidRPr="0092588A">
        <w:rPr>
          <w:sz w:val="28"/>
          <w:szCs w:val="28"/>
          <w:lang w:val="uk-UA"/>
        </w:rPr>
        <w:t xml:space="preserve"> Олега </w:t>
      </w:r>
      <w:proofErr w:type="spellStart"/>
      <w:r w:rsidRPr="0092588A">
        <w:rPr>
          <w:sz w:val="28"/>
          <w:szCs w:val="28"/>
          <w:lang w:val="uk-UA"/>
        </w:rPr>
        <w:t>Міхнюка</w:t>
      </w:r>
      <w:proofErr w:type="spellEnd"/>
      <w:r>
        <w:rPr>
          <w:sz w:val="28"/>
          <w:szCs w:val="28"/>
          <w:lang w:val="uk-UA"/>
        </w:rPr>
        <w:t>,</w:t>
      </w:r>
      <w:r w:rsidRPr="0092588A">
        <w:rPr>
          <w:sz w:val="28"/>
          <w:szCs w:val="28"/>
          <w:lang w:val="uk-UA"/>
        </w:rPr>
        <w:t xml:space="preserve"> Генерала </w:t>
      </w:r>
      <w:proofErr w:type="spellStart"/>
      <w:r w:rsidRPr="0092588A">
        <w:rPr>
          <w:sz w:val="28"/>
          <w:szCs w:val="28"/>
          <w:lang w:val="uk-UA"/>
        </w:rPr>
        <w:t>Бєлова</w:t>
      </w:r>
      <w:proofErr w:type="spellEnd"/>
      <w:r w:rsidRPr="0092588A">
        <w:rPr>
          <w:sz w:val="28"/>
          <w:szCs w:val="28"/>
          <w:lang w:val="uk-UA"/>
        </w:rPr>
        <w:t xml:space="preserve"> до ж/б №37</w:t>
      </w:r>
      <w:r>
        <w:rPr>
          <w:sz w:val="28"/>
          <w:szCs w:val="28"/>
          <w:lang w:val="uk-UA"/>
        </w:rPr>
        <w:t>,</w:t>
      </w:r>
      <w:r w:rsidRPr="0092588A">
        <w:rPr>
          <w:sz w:val="28"/>
          <w:szCs w:val="28"/>
          <w:lang w:val="uk-UA"/>
        </w:rPr>
        <w:t xml:space="preserve"> Незалежності</w:t>
      </w:r>
      <w:r>
        <w:rPr>
          <w:sz w:val="28"/>
          <w:szCs w:val="28"/>
          <w:lang w:val="uk-UA"/>
        </w:rPr>
        <w:t>,</w:t>
      </w:r>
      <w:r w:rsidRPr="0092588A">
        <w:rPr>
          <w:sz w:val="28"/>
          <w:szCs w:val="28"/>
          <w:lang w:val="uk-UA"/>
        </w:rPr>
        <w:t xml:space="preserve"> Князя Чорного</w:t>
      </w:r>
      <w:r>
        <w:rPr>
          <w:sz w:val="28"/>
          <w:szCs w:val="28"/>
          <w:lang w:val="uk-UA"/>
        </w:rPr>
        <w:t>,</w:t>
      </w:r>
      <w:r w:rsidRPr="0092588A">
        <w:rPr>
          <w:sz w:val="28"/>
          <w:szCs w:val="28"/>
          <w:lang w:val="uk-UA"/>
        </w:rPr>
        <w:t xml:space="preserve"> Кирпоноса</w:t>
      </w:r>
      <w:r>
        <w:rPr>
          <w:sz w:val="28"/>
          <w:szCs w:val="28"/>
          <w:lang w:val="uk-UA"/>
        </w:rPr>
        <w:t>,</w:t>
      </w:r>
      <w:r w:rsidRPr="0092588A">
        <w:rPr>
          <w:sz w:val="28"/>
          <w:szCs w:val="28"/>
          <w:lang w:val="uk-UA"/>
        </w:rPr>
        <w:t xml:space="preserve"> Шевчука</w:t>
      </w:r>
      <w:r>
        <w:rPr>
          <w:sz w:val="28"/>
          <w:szCs w:val="28"/>
          <w:lang w:val="uk-UA"/>
        </w:rPr>
        <w:t>,</w:t>
      </w:r>
      <w:r w:rsidRPr="0092588A">
        <w:rPr>
          <w:sz w:val="28"/>
          <w:szCs w:val="28"/>
          <w:lang w:val="uk-UA"/>
        </w:rPr>
        <w:t xml:space="preserve"> 1 Гвардійської Армії</w:t>
      </w:r>
      <w:r>
        <w:rPr>
          <w:sz w:val="28"/>
          <w:szCs w:val="28"/>
          <w:lang w:val="uk-UA"/>
        </w:rPr>
        <w:t>,</w:t>
      </w:r>
      <w:r w:rsidRPr="0092588A">
        <w:rPr>
          <w:sz w:val="28"/>
          <w:szCs w:val="28"/>
          <w:lang w:val="uk-UA"/>
        </w:rPr>
        <w:t xml:space="preserve"> Реміснича</w:t>
      </w:r>
      <w:r>
        <w:rPr>
          <w:sz w:val="28"/>
          <w:szCs w:val="28"/>
          <w:lang w:val="uk-UA"/>
        </w:rPr>
        <w:t>.</w:t>
      </w:r>
    </w:p>
    <w:p w:rsidR="00362F8B" w:rsidRPr="00B42296" w:rsidRDefault="00362F8B" w:rsidP="00362F8B">
      <w:pPr>
        <w:ind w:right="142" w:firstLine="709"/>
        <w:jc w:val="both"/>
        <w:rPr>
          <w:sz w:val="28"/>
          <w:szCs w:val="28"/>
          <w:lang w:val="uk-UA"/>
        </w:rPr>
      </w:pPr>
      <w:r>
        <w:rPr>
          <w:sz w:val="28"/>
          <w:szCs w:val="28"/>
          <w:lang w:val="uk-UA"/>
        </w:rPr>
        <w:t>О</w:t>
      </w:r>
      <w:r w:rsidRPr="0092588A">
        <w:rPr>
          <w:sz w:val="28"/>
          <w:szCs w:val="28"/>
          <w:lang w:val="uk-UA"/>
        </w:rPr>
        <w:t>рганізовано рух по колу на перехрест</w:t>
      </w:r>
      <w:r w:rsidR="003C49AF">
        <w:rPr>
          <w:sz w:val="28"/>
          <w:szCs w:val="28"/>
          <w:lang w:val="uk-UA"/>
        </w:rPr>
        <w:t>ях</w:t>
      </w:r>
      <w:r w:rsidRPr="0092588A">
        <w:rPr>
          <w:sz w:val="28"/>
          <w:szCs w:val="28"/>
          <w:lang w:val="uk-UA"/>
        </w:rPr>
        <w:t xml:space="preserve"> вул. Генерала </w:t>
      </w:r>
      <w:proofErr w:type="spellStart"/>
      <w:r w:rsidRPr="0092588A">
        <w:rPr>
          <w:sz w:val="28"/>
          <w:szCs w:val="28"/>
          <w:lang w:val="uk-UA"/>
        </w:rPr>
        <w:t>Бєлова</w:t>
      </w:r>
      <w:proofErr w:type="spellEnd"/>
      <w:r w:rsidRPr="0092588A">
        <w:rPr>
          <w:sz w:val="28"/>
          <w:szCs w:val="28"/>
          <w:lang w:val="uk-UA"/>
        </w:rPr>
        <w:t xml:space="preserve"> та вул. Кільцева</w:t>
      </w:r>
      <w:r w:rsidR="003C49AF">
        <w:rPr>
          <w:sz w:val="28"/>
          <w:szCs w:val="28"/>
          <w:lang w:val="uk-UA"/>
        </w:rPr>
        <w:t xml:space="preserve">, </w:t>
      </w:r>
      <w:r w:rsidR="00B42296" w:rsidRPr="00B42296">
        <w:rPr>
          <w:sz w:val="28"/>
          <w:szCs w:val="28"/>
          <w:lang w:val="uk-UA"/>
        </w:rPr>
        <w:t xml:space="preserve">1-го Травня та </w:t>
      </w:r>
      <w:r w:rsidR="003C49AF" w:rsidRPr="0092588A">
        <w:rPr>
          <w:sz w:val="28"/>
          <w:szCs w:val="28"/>
          <w:lang w:val="uk-UA"/>
        </w:rPr>
        <w:t>Генерала</w:t>
      </w:r>
      <w:r w:rsidR="003C49AF" w:rsidRPr="00B42296">
        <w:rPr>
          <w:sz w:val="28"/>
          <w:szCs w:val="28"/>
          <w:lang w:val="uk-UA"/>
        </w:rPr>
        <w:t xml:space="preserve"> </w:t>
      </w:r>
      <w:proofErr w:type="spellStart"/>
      <w:r w:rsidR="00B42296" w:rsidRPr="00B42296">
        <w:rPr>
          <w:sz w:val="28"/>
          <w:szCs w:val="28"/>
          <w:lang w:val="uk-UA"/>
        </w:rPr>
        <w:t>Бєлова</w:t>
      </w:r>
      <w:proofErr w:type="spellEnd"/>
      <w:r>
        <w:rPr>
          <w:sz w:val="28"/>
          <w:szCs w:val="28"/>
          <w:lang w:val="uk-UA"/>
        </w:rPr>
        <w:t>.</w:t>
      </w:r>
      <w:r w:rsidRPr="00B42296">
        <w:rPr>
          <w:sz w:val="28"/>
          <w:szCs w:val="28"/>
          <w:lang w:val="uk-UA"/>
        </w:rPr>
        <w:t xml:space="preserve"> </w:t>
      </w:r>
    </w:p>
    <w:p w:rsidR="00860CB8" w:rsidRPr="00966550" w:rsidRDefault="00860CB8" w:rsidP="00860CB8">
      <w:pPr>
        <w:ind w:right="142" w:firstLine="709"/>
        <w:jc w:val="both"/>
        <w:rPr>
          <w:sz w:val="28"/>
          <w:szCs w:val="28"/>
          <w:lang w:val="uk-UA"/>
        </w:rPr>
      </w:pPr>
      <w:proofErr w:type="spellStart"/>
      <w:r w:rsidRPr="00966550">
        <w:rPr>
          <w:sz w:val="28"/>
          <w:szCs w:val="28"/>
        </w:rPr>
        <w:t>Струменевим</w:t>
      </w:r>
      <w:proofErr w:type="spellEnd"/>
      <w:r w:rsidRPr="00966550">
        <w:rPr>
          <w:sz w:val="28"/>
          <w:szCs w:val="28"/>
        </w:rPr>
        <w:t xml:space="preserve"> методом </w:t>
      </w:r>
      <w:proofErr w:type="spellStart"/>
      <w:r w:rsidRPr="00966550">
        <w:rPr>
          <w:sz w:val="28"/>
          <w:szCs w:val="28"/>
        </w:rPr>
        <w:t>відремонтовано</w:t>
      </w:r>
      <w:proofErr w:type="spellEnd"/>
      <w:r w:rsidRPr="00966550">
        <w:rPr>
          <w:sz w:val="28"/>
          <w:szCs w:val="28"/>
        </w:rPr>
        <w:t xml:space="preserve"> 61 </w:t>
      </w:r>
      <w:proofErr w:type="spellStart"/>
      <w:r w:rsidRPr="00966550">
        <w:rPr>
          <w:sz w:val="28"/>
          <w:szCs w:val="28"/>
        </w:rPr>
        <w:t>вулицю</w:t>
      </w:r>
      <w:proofErr w:type="spellEnd"/>
      <w:r w:rsidRPr="00966550">
        <w:rPr>
          <w:sz w:val="28"/>
          <w:szCs w:val="28"/>
        </w:rPr>
        <w:t xml:space="preserve"> </w:t>
      </w:r>
      <w:proofErr w:type="spellStart"/>
      <w:r w:rsidRPr="00966550">
        <w:rPr>
          <w:sz w:val="28"/>
          <w:szCs w:val="28"/>
        </w:rPr>
        <w:t>площею</w:t>
      </w:r>
      <w:proofErr w:type="spellEnd"/>
      <w:r w:rsidRPr="00966550">
        <w:rPr>
          <w:sz w:val="28"/>
          <w:szCs w:val="28"/>
        </w:rPr>
        <w:t xml:space="preserve"> 14,3 тис</w:t>
      </w:r>
      <w:proofErr w:type="gramStart"/>
      <w:r w:rsidRPr="00966550">
        <w:rPr>
          <w:sz w:val="28"/>
          <w:szCs w:val="28"/>
        </w:rPr>
        <w:t>.</w:t>
      </w:r>
      <w:proofErr w:type="gramEnd"/>
      <w:r w:rsidRPr="0078715D">
        <w:rPr>
          <w:rStyle w:val="af3"/>
          <w:b w:val="0"/>
          <w:color w:val="000000" w:themeColor="text1"/>
          <w:sz w:val="28"/>
          <w:szCs w:val="28"/>
          <w:lang w:val="uk-UA"/>
        </w:rPr>
        <w:t xml:space="preserve"> </w:t>
      </w:r>
      <w:proofErr w:type="gramStart"/>
      <w:r w:rsidRPr="006C7122">
        <w:rPr>
          <w:rStyle w:val="af3"/>
          <w:b w:val="0"/>
          <w:color w:val="000000" w:themeColor="text1"/>
          <w:sz w:val="28"/>
          <w:szCs w:val="28"/>
          <w:lang w:val="uk-UA"/>
        </w:rPr>
        <w:t>м</w:t>
      </w:r>
      <w:proofErr w:type="gramEnd"/>
      <w:r w:rsidRPr="006C7122">
        <w:rPr>
          <w:rStyle w:val="af3"/>
          <w:b w:val="0"/>
          <w:color w:val="000000" w:themeColor="text1"/>
          <w:sz w:val="28"/>
          <w:szCs w:val="28"/>
          <w:vertAlign w:val="superscript"/>
          <w:lang w:val="uk-UA"/>
        </w:rPr>
        <w:t>2</w:t>
      </w:r>
      <w:r w:rsidRPr="00966550">
        <w:rPr>
          <w:sz w:val="28"/>
          <w:szCs w:val="28"/>
          <w:lang w:val="uk-UA"/>
        </w:rPr>
        <w:t>.</w:t>
      </w:r>
      <w:r w:rsidRPr="00966550">
        <w:rPr>
          <w:sz w:val="28"/>
          <w:szCs w:val="28"/>
        </w:rPr>
        <w:t xml:space="preserve"> </w:t>
      </w:r>
      <w:r w:rsidRPr="00966550">
        <w:rPr>
          <w:sz w:val="28"/>
          <w:szCs w:val="28"/>
          <w:lang w:val="uk-UA"/>
        </w:rPr>
        <w:t>Н</w:t>
      </w:r>
      <w:r w:rsidRPr="00966550">
        <w:rPr>
          <w:sz w:val="28"/>
          <w:szCs w:val="28"/>
        </w:rPr>
        <w:t xml:space="preserve">а 73 </w:t>
      </w:r>
      <w:proofErr w:type="spellStart"/>
      <w:r w:rsidRPr="00966550">
        <w:rPr>
          <w:sz w:val="28"/>
          <w:szCs w:val="28"/>
        </w:rPr>
        <w:t>вулицях</w:t>
      </w:r>
      <w:proofErr w:type="spellEnd"/>
      <w:r w:rsidRPr="00966550">
        <w:rPr>
          <w:sz w:val="28"/>
          <w:szCs w:val="28"/>
        </w:rPr>
        <w:t xml:space="preserve"> </w:t>
      </w:r>
      <w:proofErr w:type="spellStart"/>
      <w:r w:rsidRPr="00966550">
        <w:rPr>
          <w:sz w:val="28"/>
          <w:szCs w:val="28"/>
        </w:rPr>
        <w:t>виконано</w:t>
      </w:r>
      <w:proofErr w:type="spellEnd"/>
      <w:r w:rsidRPr="00966550">
        <w:rPr>
          <w:sz w:val="28"/>
          <w:szCs w:val="28"/>
        </w:rPr>
        <w:t xml:space="preserve"> </w:t>
      </w:r>
      <w:r>
        <w:rPr>
          <w:sz w:val="28"/>
          <w:szCs w:val="28"/>
        </w:rPr>
        <w:t xml:space="preserve">ремонт </w:t>
      </w:r>
      <w:proofErr w:type="spellStart"/>
      <w:r>
        <w:rPr>
          <w:sz w:val="28"/>
          <w:szCs w:val="28"/>
        </w:rPr>
        <w:t>аварійних</w:t>
      </w:r>
      <w:proofErr w:type="spellEnd"/>
      <w:r>
        <w:rPr>
          <w:sz w:val="28"/>
          <w:szCs w:val="28"/>
        </w:rPr>
        <w:t xml:space="preserve"> ям</w:t>
      </w:r>
      <w:r w:rsidRPr="00966550">
        <w:rPr>
          <w:sz w:val="28"/>
          <w:szCs w:val="28"/>
        </w:rPr>
        <w:t xml:space="preserve"> </w:t>
      </w:r>
      <w:proofErr w:type="spellStart"/>
      <w:r w:rsidRPr="00966550">
        <w:rPr>
          <w:sz w:val="28"/>
          <w:szCs w:val="28"/>
        </w:rPr>
        <w:t>площею</w:t>
      </w:r>
      <w:proofErr w:type="spellEnd"/>
      <w:r w:rsidRPr="00966550">
        <w:rPr>
          <w:sz w:val="28"/>
          <w:szCs w:val="28"/>
        </w:rPr>
        <w:t xml:space="preserve"> 6,8 тис.</w:t>
      </w:r>
      <w:r w:rsidRPr="0078715D">
        <w:rPr>
          <w:rStyle w:val="af3"/>
          <w:b w:val="0"/>
          <w:color w:val="000000" w:themeColor="text1"/>
          <w:sz w:val="28"/>
          <w:szCs w:val="28"/>
          <w:lang w:val="uk-UA"/>
        </w:rPr>
        <w:t xml:space="preserve"> </w:t>
      </w:r>
      <w:r w:rsidRPr="006C7122">
        <w:rPr>
          <w:rStyle w:val="af3"/>
          <w:b w:val="0"/>
          <w:color w:val="000000" w:themeColor="text1"/>
          <w:sz w:val="28"/>
          <w:szCs w:val="28"/>
          <w:lang w:val="uk-UA"/>
        </w:rPr>
        <w:t>м</w:t>
      </w:r>
      <w:r w:rsidRPr="006C7122">
        <w:rPr>
          <w:rStyle w:val="af3"/>
          <w:b w:val="0"/>
          <w:color w:val="000000" w:themeColor="text1"/>
          <w:sz w:val="28"/>
          <w:szCs w:val="28"/>
          <w:vertAlign w:val="superscript"/>
          <w:lang w:val="uk-UA"/>
        </w:rPr>
        <w:t>2</w:t>
      </w:r>
      <w:r w:rsidRPr="00966550">
        <w:rPr>
          <w:sz w:val="28"/>
          <w:szCs w:val="28"/>
        </w:rPr>
        <w:t>.</w:t>
      </w:r>
    </w:p>
    <w:p w:rsidR="0092588A" w:rsidRPr="00087160" w:rsidRDefault="0092588A" w:rsidP="0092588A">
      <w:pPr>
        <w:shd w:val="clear" w:color="auto" w:fill="FFFFFF" w:themeFill="background1"/>
        <w:ind w:right="142" w:firstLine="709"/>
        <w:jc w:val="both"/>
        <w:rPr>
          <w:sz w:val="28"/>
          <w:szCs w:val="28"/>
          <w:lang w:val="uk-UA"/>
        </w:rPr>
      </w:pPr>
      <w:r w:rsidRPr="00087160">
        <w:rPr>
          <w:sz w:val="28"/>
          <w:szCs w:val="28"/>
        </w:rPr>
        <w:t xml:space="preserve">Для </w:t>
      </w:r>
      <w:proofErr w:type="spellStart"/>
      <w:r w:rsidRPr="00087160">
        <w:rPr>
          <w:sz w:val="28"/>
          <w:szCs w:val="28"/>
        </w:rPr>
        <w:t>забезпечення</w:t>
      </w:r>
      <w:proofErr w:type="spellEnd"/>
      <w:r w:rsidRPr="00087160">
        <w:rPr>
          <w:sz w:val="28"/>
          <w:szCs w:val="28"/>
        </w:rPr>
        <w:t xml:space="preserve"> </w:t>
      </w:r>
      <w:proofErr w:type="spellStart"/>
      <w:r w:rsidRPr="00087160">
        <w:rPr>
          <w:sz w:val="28"/>
          <w:szCs w:val="28"/>
        </w:rPr>
        <w:t>безпеки</w:t>
      </w:r>
      <w:proofErr w:type="spellEnd"/>
      <w:r w:rsidRPr="00087160">
        <w:rPr>
          <w:sz w:val="28"/>
          <w:szCs w:val="28"/>
        </w:rPr>
        <w:t xml:space="preserve"> </w:t>
      </w:r>
      <w:proofErr w:type="spellStart"/>
      <w:r w:rsidRPr="00087160">
        <w:rPr>
          <w:sz w:val="28"/>
          <w:szCs w:val="28"/>
        </w:rPr>
        <w:t>руху</w:t>
      </w:r>
      <w:proofErr w:type="spellEnd"/>
      <w:r w:rsidRPr="00087160">
        <w:rPr>
          <w:sz w:val="28"/>
          <w:szCs w:val="28"/>
        </w:rPr>
        <w:t xml:space="preserve"> </w:t>
      </w:r>
      <w:proofErr w:type="spellStart"/>
      <w:r w:rsidRPr="00087160">
        <w:rPr>
          <w:sz w:val="28"/>
          <w:szCs w:val="28"/>
        </w:rPr>
        <w:t>велосипедистів</w:t>
      </w:r>
      <w:proofErr w:type="spellEnd"/>
      <w:r w:rsidRPr="00087160">
        <w:rPr>
          <w:sz w:val="28"/>
          <w:szCs w:val="28"/>
        </w:rPr>
        <w:t xml:space="preserve">, а </w:t>
      </w:r>
      <w:proofErr w:type="spellStart"/>
      <w:r w:rsidRPr="00087160">
        <w:rPr>
          <w:sz w:val="28"/>
          <w:szCs w:val="28"/>
        </w:rPr>
        <w:t>також</w:t>
      </w:r>
      <w:proofErr w:type="spellEnd"/>
      <w:r w:rsidRPr="00087160">
        <w:rPr>
          <w:sz w:val="28"/>
          <w:szCs w:val="28"/>
        </w:rPr>
        <w:t xml:space="preserve"> з метою </w:t>
      </w:r>
      <w:proofErr w:type="spellStart"/>
      <w:r w:rsidRPr="00087160">
        <w:rPr>
          <w:sz w:val="28"/>
          <w:szCs w:val="28"/>
        </w:rPr>
        <w:t>подальшої</w:t>
      </w:r>
      <w:proofErr w:type="spellEnd"/>
      <w:r w:rsidRPr="00087160">
        <w:rPr>
          <w:sz w:val="28"/>
          <w:szCs w:val="28"/>
        </w:rPr>
        <w:t xml:space="preserve"> </w:t>
      </w:r>
      <w:proofErr w:type="spellStart"/>
      <w:r w:rsidRPr="00087160">
        <w:rPr>
          <w:sz w:val="28"/>
          <w:szCs w:val="28"/>
        </w:rPr>
        <w:t>популяризації</w:t>
      </w:r>
      <w:proofErr w:type="spellEnd"/>
      <w:r w:rsidRPr="00087160">
        <w:rPr>
          <w:sz w:val="28"/>
          <w:szCs w:val="28"/>
        </w:rPr>
        <w:t xml:space="preserve"> велосипедного </w:t>
      </w:r>
      <w:proofErr w:type="spellStart"/>
      <w:r w:rsidRPr="00087160">
        <w:rPr>
          <w:sz w:val="28"/>
          <w:szCs w:val="28"/>
        </w:rPr>
        <w:t>руху</w:t>
      </w:r>
      <w:proofErr w:type="spellEnd"/>
      <w:r w:rsidRPr="00087160">
        <w:rPr>
          <w:sz w:val="28"/>
          <w:szCs w:val="28"/>
        </w:rPr>
        <w:t xml:space="preserve"> та здорового способу </w:t>
      </w:r>
      <w:proofErr w:type="spellStart"/>
      <w:r w:rsidRPr="00087160">
        <w:rPr>
          <w:sz w:val="28"/>
          <w:szCs w:val="28"/>
        </w:rPr>
        <w:t>життя</w:t>
      </w:r>
      <w:proofErr w:type="spellEnd"/>
      <w:r w:rsidRPr="00087160">
        <w:rPr>
          <w:sz w:val="28"/>
          <w:szCs w:val="28"/>
        </w:rPr>
        <w:t xml:space="preserve">, </w:t>
      </w:r>
      <w:proofErr w:type="spellStart"/>
      <w:r w:rsidRPr="00087160">
        <w:rPr>
          <w:sz w:val="28"/>
          <w:szCs w:val="28"/>
        </w:rPr>
        <w:t>влаштовано</w:t>
      </w:r>
      <w:proofErr w:type="spellEnd"/>
      <w:r w:rsidRPr="00087160">
        <w:rPr>
          <w:sz w:val="28"/>
          <w:szCs w:val="28"/>
        </w:rPr>
        <w:t xml:space="preserve"> 4,3 тис</w:t>
      </w:r>
      <w:proofErr w:type="gramStart"/>
      <w:r w:rsidRPr="00087160">
        <w:rPr>
          <w:sz w:val="28"/>
          <w:szCs w:val="28"/>
        </w:rPr>
        <w:t>.</w:t>
      </w:r>
      <w:proofErr w:type="gramEnd"/>
      <w:r w:rsidRPr="00087160">
        <w:rPr>
          <w:sz w:val="28"/>
          <w:szCs w:val="28"/>
        </w:rPr>
        <w:t xml:space="preserve"> </w:t>
      </w:r>
      <w:proofErr w:type="gramStart"/>
      <w:r w:rsidR="0078715D" w:rsidRPr="006C7122">
        <w:rPr>
          <w:rStyle w:val="af3"/>
          <w:b w:val="0"/>
          <w:color w:val="000000" w:themeColor="text1"/>
          <w:sz w:val="28"/>
          <w:szCs w:val="28"/>
          <w:lang w:val="uk-UA"/>
        </w:rPr>
        <w:t>м</w:t>
      </w:r>
      <w:proofErr w:type="gramEnd"/>
      <w:r w:rsidR="0078715D" w:rsidRPr="006C7122">
        <w:rPr>
          <w:rStyle w:val="af3"/>
          <w:b w:val="0"/>
          <w:color w:val="000000" w:themeColor="text1"/>
          <w:sz w:val="28"/>
          <w:szCs w:val="28"/>
          <w:vertAlign w:val="superscript"/>
          <w:lang w:val="uk-UA"/>
        </w:rPr>
        <w:t>2</w:t>
      </w:r>
      <w:r w:rsidRPr="00087160">
        <w:rPr>
          <w:sz w:val="28"/>
          <w:szCs w:val="28"/>
        </w:rPr>
        <w:t xml:space="preserve"> </w:t>
      </w:r>
      <w:proofErr w:type="spellStart"/>
      <w:r w:rsidRPr="00087160">
        <w:rPr>
          <w:sz w:val="28"/>
          <w:szCs w:val="28"/>
        </w:rPr>
        <w:t>велодоріжок</w:t>
      </w:r>
      <w:proofErr w:type="spellEnd"/>
      <w:r w:rsidRPr="00087160">
        <w:rPr>
          <w:sz w:val="28"/>
          <w:szCs w:val="28"/>
        </w:rPr>
        <w:t>.</w:t>
      </w:r>
    </w:p>
    <w:p w:rsidR="0092588A" w:rsidRPr="0092588A" w:rsidRDefault="009D7A49" w:rsidP="007B1F60">
      <w:pPr>
        <w:shd w:val="clear" w:color="auto" w:fill="FFFFFF" w:themeFill="background1"/>
        <w:ind w:right="142" w:firstLine="709"/>
        <w:jc w:val="both"/>
        <w:rPr>
          <w:sz w:val="28"/>
          <w:szCs w:val="28"/>
          <w:lang w:val="uk-UA"/>
        </w:rPr>
      </w:pPr>
      <w:r>
        <w:rPr>
          <w:sz w:val="28"/>
          <w:szCs w:val="28"/>
          <w:lang w:val="uk-UA"/>
        </w:rPr>
        <w:lastRenderedPageBreak/>
        <w:t>У</w:t>
      </w:r>
      <w:r w:rsidR="0092588A" w:rsidRPr="007B1F60">
        <w:rPr>
          <w:sz w:val="28"/>
          <w:szCs w:val="28"/>
          <w:lang w:val="uk-UA"/>
        </w:rPr>
        <w:t xml:space="preserve"> житловій забудові виконано капітальний ремонт </w:t>
      </w:r>
      <w:r w:rsidRPr="007B1F60">
        <w:rPr>
          <w:sz w:val="28"/>
          <w:szCs w:val="28"/>
        </w:rPr>
        <w:t xml:space="preserve">9,3 тис. </w:t>
      </w:r>
      <w:r w:rsidRPr="006C7122">
        <w:rPr>
          <w:rStyle w:val="af3"/>
          <w:b w:val="0"/>
          <w:color w:val="000000" w:themeColor="text1"/>
          <w:sz w:val="28"/>
          <w:szCs w:val="28"/>
          <w:lang w:val="uk-UA"/>
        </w:rPr>
        <w:t>м</w:t>
      </w:r>
      <w:r w:rsidRPr="006C7122">
        <w:rPr>
          <w:rStyle w:val="af3"/>
          <w:b w:val="0"/>
          <w:color w:val="000000" w:themeColor="text1"/>
          <w:sz w:val="28"/>
          <w:szCs w:val="28"/>
          <w:vertAlign w:val="superscript"/>
          <w:lang w:val="uk-UA"/>
        </w:rPr>
        <w:t>2</w:t>
      </w:r>
      <w:r>
        <w:rPr>
          <w:sz w:val="28"/>
          <w:szCs w:val="28"/>
          <w:lang w:val="uk-UA"/>
        </w:rPr>
        <w:t xml:space="preserve"> </w:t>
      </w:r>
      <w:r w:rsidR="0092588A" w:rsidRPr="007B1F60">
        <w:rPr>
          <w:sz w:val="28"/>
          <w:szCs w:val="28"/>
          <w:lang w:val="uk-UA"/>
        </w:rPr>
        <w:t xml:space="preserve">проїздів </w:t>
      </w:r>
      <w:r w:rsidR="00FD50B8" w:rsidRPr="007B1F60">
        <w:rPr>
          <w:sz w:val="28"/>
          <w:szCs w:val="28"/>
        </w:rPr>
        <w:t xml:space="preserve">за адресами: </w:t>
      </w:r>
      <w:r w:rsidR="00FD50B8" w:rsidRPr="0092588A">
        <w:rPr>
          <w:sz w:val="28"/>
          <w:szCs w:val="28"/>
          <w:lang w:val="uk-UA"/>
        </w:rPr>
        <w:t>вул. Льотна, 43</w:t>
      </w:r>
      <w:r w:rsidR="00FD50B8">
        <w:rPr>
          <w:sz w:val="28"/>
          <w:szCs w:val="28"/>
          <w:lang w:val="uk-UA"/>
        </w:rPr>
        <w:t xml:space="preserve">, </w:t>
      </w:r>
      <w:r w:rsidR="00FD50B8" w:rsidRPr="0092588A">
        <w:rPr>
          <w:sz w:val="28"/>
          <w:szCs w:val="28"/>
          <w:lang w:val="uk-UA"/>
        </w:rPr>
        <w:t xml:space="preserve">вул. Генерала </w:t>
      </w:r>
      <w:proofErr w:type="spellStart"/>
      <w:r w:rsidR="00FD50B8" w:rsidRPr="0092588A">
        <w:rPr>
          <w:sz w:val="28"/>
          <w:szCs w:val="28"/>
          <w:lang w:val="uk-UA"/>
        </w:rPr>
        <w:t>Бєлова</w:t>
      </w:r>
      <w:proofErr w:type="spellEnd"/>
      <w:r w:rsidR="00FD50B8" w:rsidRPr="0092588A">
        <w:rPr>
          <w:sz w:val="28"/>
          <w:szCs w:val="28"/>
          <w:lang w:val="uk-UA"/>
        </w:rPr>
        <w:t>, 23, 29</w:t>
      </w:r>
      <w:r w:rsidR="00FD50B8">
        <w:rPr>
          <w:sz w:val="28"/>
          <w:szCs w:val="28"/>
          <w:lang w:val="uk-UA"/>
        </w:rPr>
        <w:t>,</w:t>
      </w:r>
      <w:r w:rsidR="00FD50B8" w:rsidRPr="0092588A">
        <w:rPr>
          <w:sz w:val="28"/>
          <w:szCs w:val="28"/>
          <w:lang w:val="uk-UA"/>
        </w:rPr>
        <w:t xml:space="preserve">вул. </w:t>
      </w:r>
      <w:proofErr w:type="spellStart"/>
      <w:r w:rsidR="00FD50B8" w:rsidRPr="0092588A">
        <w:rPr>
          <w:sz w:val="28"/>
          <w:szCs w:val="28"/>
          <w:lang w:val="uk-UA"/>
        </w:rPr>
        <w:t>Самострова</w:t>
      </w:r>
      <w:proofErr w:type="spellEnd"/>
      <w:r w:rsidR="00FD50B8" w:rsidRPr="0092588A">
        <w:rPr>
          <w:sz w:val="28"/>
          <w:szCs w:val="28"/>
          <w:lang w:val="uk-UA"/>
        </w:rPr>
        <w:t>, 11</w:t>
      </w:r>
      <w:r w:rsidR="00FD50B8">
        <w:rPr>
          <w:sz w:val="28"/>
          <w:szCs w:val="28"/>
          <w:lang w:val="uk-UA"/>
        </w:rPr>
        <w:t xml:space="preserve">, </w:t>
      </w:r>
      <w:r w:rsidR="00FD50B8" w:rsidRPr="0092588A">
        <w:rPr>
          <w:sz w:val="28"/>
          <w:szCs w:val="28"/>
          <w:lang w:val="uk-UA"/>
        </w:rPr>
        <w:t xml:space="preserve">вул. </w:t>
      </w:r>
      <w:proofErr w:type="spellStart"/>
      <w:r w:rsidR="00FD50B8" w:rsidRPr="0092588A">
        <w:rPr>
          <w:sz w:val="28"/>
          <w:szCs w:val="28"/>
          <w:lang w:val="uk-UA"/>
        </w:rPr>
        <w:t>Рокоссовського</w:t>
      </w:r>
      <w:proofErr w:type="spellEnd"/>
      <w:r w:rsidR="00FD50B8" w:rsidRPr="0092588A">
        <w:rPr>
          <w:sz w:val="28"/>
          <w:szCs w:val="28"/>
          <w:lang w:val="uk-UA"/>
        </w:rPr>
        <w:t xml:space="preserve"> (від ДНЗ № 73 до вул. </w:t>
      </w:r>
      <w:proofErr w:type="spellStart"/>
      <w:r w:rsidR="00FD50B8" w:rsidRPr="0092588A">
        <w:rPr>
          <w:sz w:val="28"/>
          <w:szCs w:val="28"/>
          <w:lang w:val="uk-UA"/>
        </w:rPr>
        <w:t>Доценка</w:t>
      </w:r>
      <w:proofErr w:type="spellEnd"/>
      <w:r w:rsidR="00FD50B8" w:rsidRPr="0092588A">
        <w:rPr>
          <w:sz w:val="28"/>
          <w:szCs w:val="28"/>
          <w:lang w:val="uk-UA"/>
        </w:rPr>
        <w:t>)</w:t>
      </w:r>
      <w:r w:rsidR="0092588A" w:rsidRPr="007B1F60">
        <w:rPr>
          <w:sz w:val="28"/>
          <w:szCs w:val="28"/>
        </w:rPr>
        <w:t xml:space="preserve">, з них </w:t>
      </w:r>
      <w:proofErr w:type="spellStart"/>
      <w:r w:rsidR="0092588A" w:rsidRPr="007B1F60">
        <w:rPr>
          <w:sz w:val="28"/>
          <w:szCs w:val="28"/>
        </w:rPr>
        <w:t>влаштовано</w:t>
      </w:r>
      <w:proofErr w:type="spellEnd"/>
      <w:r w:rsidR="0092588A" w:rsidRPr="007B1F60">
        <w:rPr>
          <w:sz w:val="28"/>
          <w:szCs w:val="28"/>
        </w:rPr>
        <w:t xml:space="preserve"> </w:t>
      </w:r>
      <w:proofErr w:type="spellStart"/>
      <w:r w:rsidR="0092588A" w:rsidRPr="007B1F60">
        <w:rPr>
          <w:sz w:val="28"/>
          <w:szCs w:val="28"/>
        </w:rPr>
        <w:t>тротуарів</w:t>
      </w:r>
      <w:proofErr w:type="spellEnd"/>
      <w:r w:rsidR="0092588A" w:rsidRPr="007B1F60">
        <w:rPr>
          <w:sz w:val="28"/>
          <w:szCs w:val="28"/>
        </w:rPr>
        <w:t xml:space="preserve"> </w:t>
      </w:r>
      <w:proofErr w:type="spellStart"/>
      <w:r w:rsidR="0092588A" w:rsidRPr="007B1F60">
        <w:rPr>
          <w:sz w:val="28"/>
          <w:szCs w:val="28"/>
        </w:rPr>
        <w:t>площею</w:t>
      </w:r>
      <w:proofErr w:type="spellEnd"/>
      <w:r w:rsidR="0092588A" w:rsidRPr="007B1F60">
        <w:rPr>
          <w:sz w:val="28"/>
          <w:szCs w:val="28"/>
        </w:rPr>
        <w:t xml:space="preserve"> 3,1 тис. </w:t>
      </w:r>
      <w:r w:rsidR="0078715D" w:rsidRPr="006C7122">
        <w:rPr>
          <w:rStyle w:val="af3"/>
          <w:b w:val="0"/>
          <w:color w:val="000000" w:themeColor="text1"/>
          <w:sz w:val="28"/>
          <w:szCs w:val="28"/>
          <w:lang w:val="uk-UA"/>
        </w:rPr>
        <w:t>м</w:t>
      </w:r>
      <w:r w:rsidR="0078715D" w:rsidRPr="006C7122">
        <w:rPr>
          <w:rStyle w:val="af3"/>
          <w:b w:val="0"/>
          <w:color w:val="000000" w:themeColor="text1"/>
          <w:sz w:val="28"/>
          <w:szCs w:val="28"/>
          <w:vertAlign w:val="superscript"/>
          <w:lang w:val="uk-UA"/>
        </w:rPr>
        <w:t>2</w:t>
      </w:r>
      <w:r w:rsidR="007B1F60">
        <w:rPr>
          <w:sz w:val="28"/>
          <w:szCs w:val="28"/>
          <w:lang w:val="uk-UA"/>
        </w:rPr>
        <w:t>.</w:t>
      </w:r>
    </w:p>
    <w:p w:rsidR="0092588A" w:rsidRPr="007B1F60" w:rsidRDefault="0092588A" w:rsidP="007B1F60">
      <w:pPr>
        <w:shd w:val="clear" w:color="auto" w:fill="FFFFFF" w:themeFill="background1"/>
        <w:ind w:right="142" w:firstLine="708"/>
        <w:jc w:val="both"/>
        <w:rPr>
          <w:sz w:val="28"/>
          <w:szCs w:val="28"/>
          <w:lang w:val="uk-UA"/>
        </w:rPr>
      </w:pPr>
      <w:r w:rsidRPr="007B1F60">
        <w:rPr>
          <w:sz w:val="28"/>
          <w:szCs w:val="28"/>
        </w:rPr>
        <w:t xml:space="preserve">Для </w:t>
      </w:r>
      <w:proofErr w:type="spellStart"/>
      <w:r w:rsidRPr="007B1F60">
        <w:rPr>
          <w:sz w:val="28"/>
          <w:szCs w:val="28"/>
        </w:rPr>
        <w:t>покращення</w:t>
      </w:r>
      <w:proofErr w:type="spellEnd"/>
      <w:r w:rsidRPr="007B1F60">
        <w:rPr>
          <w:sz w:val="28"/>
          <w:szCs w:val="28"/>
        </w:rPr>
        <w:t xml:space="preserve"> </w:t>
      </w:r>
      <w:proofErr w:type="spellStart"/>
      <w:r w:rsidRPr="007B1F60">
        <w:rPr>
          <w:sz w:val="28"/>
          <w:szCs w:val="28"/>
        </w:rPr>
        <w:t>експлуатаційного</w:t>
      </w:r>
      <w:proofErr w:type="spellEnd"/>
      <w:r w:rsidRPr="007B1F60">
        <w:rPr>
          <w:sz w:val="28"/>
          <w:szCs w:val="28"/>
        </w:rPr>
        <w:t xml:space="preserve"> стану </w:t>
      </w:r>
      <w:proofErr w:type="spellStart"/>
      <w:r w:rsidRPr="007B1F60">
        <w:rPr>
          <w:sz w:val="28"/>
          <w:szCs w:val="28"/>
        </w:rPr>
        <w:t>доріг</w:t>
      </w:r>
      <w:proofErr w:type="spellEnd"/>
      <w:r w:rsidRPr="007B1F60">
        <w:rPr>
          <w:sz w:val="28"/>
          <w:szCs w:val="28"/>
        </w:rPr>
        <w:t xml:space="preserve"> приватного сектору </w:t>
      </w:r>
      <w:proofErr w:type="spellStart"/>
      <w:r w:rsidRPr="007B1F60">
        <w:rPr>
          <w:sz w:val="28"/>
          <w:szCs w:val="28"/>
        </w:rPr>
        <w:t>виконано</w:t>
      </w:r>
      <w:proofErr w:type="spellEnd"/>
      <w:r w:rsidRPr="007B1F60">
        <w:rPr>
          <w:sz w:val="28"/>
          <w:szCs w:val="28"/>
        </w:rPr>
        <w:t xml:space="preserve"> </w:t>
      </w:r>
      <w:proofErr w:type="spellStart"/>
      <w:r w:rsidRPr="007B1F60">
        <w:rPr>
          <w:sz w:val="28"/>
          <w:szCs w:val="28"/>
        </w:rPr>
        <w:t>капітальний</w:t>
      </w:r>
      <w:proofErr w:type="spellEnd"/>
      <w:r w:rsidRPr="007B1F60">
        <w:rPr>
          <w:sz w:val="28"/>
          <w:szCs w:val="28"/>
        </w:rPr>
        <w:t xml:space="preserve"> ремонт </w:t>
      </w:r>
      <w:r w:rsidR="009D7A49" w:rsidRPr="007B1F60">
        <w:rPr>
          <w:sz w:val="28"/>
          <w:szCs w:val="28"/>
        </w:rPr>
        <w:t>7,2 тис</w:t>
      </w:r>
      <w:proofErr w:type="gramStart"/>
      <w:r w:rsidR="009D7A49" w:rsidRPr="007B1F60">
        <w:rPr>
          <w:sz w:val="28"/>
          <w:szCs w:val="28"/>
        </w:rPr>
        <w:t>.</w:t>
      </w:r>
      <w:proofErr w:type="gramEnd"/>
      <w:r w:rsidR="009D7A49" w:rsidRPr="007B1F60">
        <w:rPr>
          <w:sz w:val="28"/>
          <w:szCs w:val="28"/>
        </w:rPr>
        <w:t xml:space="preserve"> </w:t>
      </w:r>
      <w:proofErr w:type="gramStart"/>
      <w:r w:rsidR="009D7A49" w:rsidRPr="006C7122">
        <w:rPr>
          <w:rStyle w:val="af3"/>
          <w:b w:val="0"/>
          <w:color w:val="000000" w:themeColor="text1"/>
          <w:sz w:val="28"/>
          <w:szCs w:val="28"/>
          <w:lang w:val="uk-UA"/>
        </w:rPr>
        <w:t>м</w:t>
      </w:r>
      <w:proofErr w:type="gramEnd"/>
      <w:r w:rsidR="009D7A49" w:rsidRPr="006C7122">
        <w:rPr>
          <w:rStyle w:val="af3"/>
          <w:b w:val="0"/>
          <w:color w:val="000000" w:themeColor="text1"/>
          <w:sz w:val="28"/>
          <w:szCs w:val="28"/>
          <w:vertAlign w:val="superscript"/>
          <w:lang w:val="uk-UA"/>
        </w:rPr>
        <w:t>2</w:t>
      </w:r>
      <w:r w:rsidR="009D7A49">
        <w:rPr>
          <w:rStyle w:val="af3"/>
          <w:b w:val="0"/>
          <w:color w:val="000000" w:themeColor="text1"/>
          <w:sz w:val="28"/>
          <w:szCs w:val="28"/>
          <w:vertAlign w:val="superscript"/>
          <w:lang w:val="uk-UA"/>
        </w:rPr>
        <w:t xml:space="preserve"> </w:t>
      </w:r>
      <w:r w:rsidR="009D7A49">
        <w:rPr>
          <w:sz w:val="28"/>
          <w:szCs w:val="28"/>
          <w:lang w:val="uk-UA"/>
        </w:rPr>
        <w:t xml:space="preserve">дорожнього </w:t>
      </w:r>
      <w:proofErr w:type="spellStart"/>
      <w:r w:rsidRPr="007B1F60">
        <w:rPr>
          <w:sz w:val="28"/>
          <w:szCs w:val="28"/>
        </w:rPr>
        <w:t>покриття</w:t>
      </w:r>
      <w:proofErr w:type="spellEnd"/>
      <w:r w:rsidRPr="007B1F60">
        <w:rPr>
          <w:sz w:val="28"/>
          <w:szCs w:val="28"/>
        </w:rPr>
        <w:t xml:space="preserve"> </w:t>
      </w:r>
      <w:r w:rsidR="007B1F60">
        <w:rPr>
          <w:sz w:val="28"/>
          <w:szCs w:val="28"/>
          <w:lang w:val="uk-UA"/>
        </w:rPr>
        <w:t>по</w:t>
      </w:r>
      <w:r w:rsidRPr="007B1F60">
        <w:rPr>
          <w:sz w:val="28"/>
          <w:szCs w:val="28"/>
        </w:rPr>
        <w:t xml:space="preserve"> </w:t>
      </w:r>
      <w:proofErr w:type="spellStart"/>
      <w:r w:rsidRPr="007B1F60">
        <w:rPr>
          <w:sz w:val="28"/>
          <w:szCs w:val="28"/>
        </w:rPr>
        <w:t>вул</w:t>
      </w:r>
      <w:r w:rsidR="007B1F60">
        <w:rPr>
          <w:sz w:val="28"/>
          <w:szCs w:val="28"/>
          <w:lang w:val="uk-UA"/>
        </w:rPr>
        <w:t>ицях</w:t>
      </w:r>
      <w:proofErr w:type="spellEnd"/>
      <w:r w:rsidRPr="007B1F60">
        <w:rPr>
          <w:sz w:val="28"/>
          <w:szCs w:val="28"/>
        </w:rPr>
        <w:t xml:space="preserve"> </w:t>
      </w:r>
      <w:proofErr w:type="spellStart"/>
      <w:r w:rsidRPr="007B1F60">
        <w:rPr>
          <w:sz w:val="28"/>
          <w:szCs w:val="28"/>
        </w:rPr>
        <w:t>Курська</w:t>
      </w:r>
      <w:proofErr w:type="spellEnd"/>
      <w:r w:rsidRPr="007B1F60">
        <w:rPr>
          <w:sz w:val="28"/>
          <w:szCs w:val="28"/>
        </w:rPr>
        <w:t xml:space="preserve"> та Борщова.</w:t>
      </w:r>
    </w:p>
    <w:p w:rsidR="0092588A" w:rsidRPr="00616B2C" w:rsidRDefault="0092588A" w:rsidP="00616B2C">
      <w:pPr>
        <w:ind w:firstLine="709"/>
        <w:jc w:val="both"/>
        <w:rPr>
          <w:sz w:val="28"/>
          <w:szCs w:val="28"/>
        </w:rPr>
      </w:pPr>
      <w:r w:rsidRPr="00E418E0">
        <w:rPr>
          <w:sz w:val="28"/>
          <w:szCs w:val="28"/>
          <w:lang w:val="uk-UA"/>
        </w:rPr>
        <w:t xml:space="preserve">Крім того, на 20-ти вулицях приватного сектору, де відсутнє асфальтне покриття, проведено </w:t>
      </w:r>
      <w:proofErr w:type="spellStart"/>
      <w:r w:rsidRPr="00E418E0">
        <w:rPr>
          <w:sz w:val="28"/>
          <w:szCs w:val="28"/>
          <w:lang w:val="uk-UA"/>
        </w:rPr>
        <w:t>грейдування</w:t>
      </w:r>
      <w:proofErr w:type="spellEnd"/>
      <w:r w:rsidRPr="00E418E0">
        <w:rPr>
          <w:sz w:val="28"/>
          <w:szCs w:val="28"/>
          <w:lang w:val="uk-UA"/>
        </w:rPr>
        <w:t xml:space="preserve"> з підсипкою асфальтобетонної крихти загальною площею </w:t>
      </w:r>
      <w:r w:rsidRPr="00616B2C">
        <w:rPr>
          <w:sz w:val="28"/>
          <w:szCs w:val="28"/>
        </w:rPr>
        <w:t xml:space="preserve">27,0 тис. </w:t>
      </w:r>
      <w:r w:rsidR="0078715D" w:rsidRPr="006C7122">
        <w:rPr>
          <w:rStyle w:val="af3"/>
          <w:b w:val="0"/>
          <w:color w:val="000000" w:themeColor="text1"/>
          <w:sz w:val="28"/>
          <w:szCs w:val="28"/>
          <w:lang w:val="uk-UA"/>
        </w:rPr>
        <w:t>м</w:t>
      </w:r>
      <w:r w:rsidR="0078715D" w:rsidRPr="006C7122">
        <w:rPr>
          <w:rStyle w:val="af3"/>
          <w:b w:val="0"/>
          <w:color w:val="000000" w:themeColor="text1"/>
          <w:sz w:val="28"/>
          <w:szCs w:val="28"/>
          <w:vertAlign w:val="superscript"/>
          <w:lang w:val="uk-UA"/>
        </w:rPr>
        <w:t>2</w:t>
      </w:r>
      <w:r w:rsidRPr="00616B2C">
        <w:rPr>
          <w:sz w:val="28"/>
          <w:szCs w:val="28"/>
        </w:rPr>
        <w:t>.</w:t>
      </w:r>
    </w:p>
    <w:p w:rsidR="007F5D48" w:rsidRDefault="00ED359E" w:rsidP="00ED359E">
      <w:pPr>
        <w:ind w:firstLine="709"/>
        <w:jc w:val="both"/>
        <w:rPr>
          <w:sz w:val="28"/>
          <w:szCs w:val="28"/>
          <w:lang w:val="uk-UA"/>
        </w:rPr>
      </w:pPr>
      <w:r w:rsidRPr="00ED359E">
        <w:rPr>
          <w:sz w:val="28"/>
          <w:szCs w:val="28"/>
          <w:lang w:val="uk-UA"/>
        </w:rPr>
        <w:t>У звітному році</w:t>
      </w:r>
      <w:r w:rsidR="002F1052" w:rsidRPr="00ED359E">
        <w:rPr>
          <w:sz w:val="28"/>
          <w:szCs w:val="28"/>
          <w:lang w:val="uk-UA"/>
        </w:rPr>
        <w:t xml:space="preserve"> </w:t>
      </w:r>
      <w:r w:rsidR="007F5D48">
        <w:rPr>
          <w:sz w:val="28"/>
          <w:szCs w:val="28"/>
          <w:lang w:val="uk-UA"/>
        </w:rPr>
        <w:t>з</w:t>
      </w:r>
      <w:r w:rsidR="007F5D48" w:rsidRPr="00FA2C33">
        <w:rPr>
          <w:sz w:val="28"/>
          <w:szCs w:val="28"/>
          <w:lang w:val="uk-UA"/>
        </w:rPr>
        <w:t>буд</w:t>
      </w:r>
      <w:r w:rsidR="007F5D48">
        <w:rPr>
          <w:sz w:val="28"/>
          <w:szCs w:val="28"/>
          <w:lang w:val="uk-UA"/>
        </w:rPr>
        <w:t>о</w:t>
      </w:r>
      <w:r w:rsidR="007F5D48" w:rsidRPr="00FA2C33">
        <w:rPr>
          <w:sz w:val="28"/>
          <w:szCs w:val="28"/>
          <w:lang w:val="uk-UA"/>
        </w:rPr>
        <w:t>в</w:t>
      </w:r>
      <w:r w:rsidR="007F5D48">
        <w:rPr>
          <w:sz w:val="28"/>
          <w:szCs w:val="28"/>
          <w:lang w:val="uk-UA"/>
        </w:rPr>
        <w:t>а</w:t>
      </w:r>
      <w:r w:rsidR="007F5D48" w:rsidRPr="00FA2C33">
        <w:rPr>
          <w:sz w:val="28"/>
          <w:szCs w:val="28"/>
          <w:lang w:val="uk-UA"/>
        </w:rPr>
        <w:t>н</w:t>
      </w:r>
      <w:r w:rsidR="007F5D48">
        <w:rPr>
          <w:sz w:val="28"/>
          <w:szCs w:val="28"/>
          <w:lang w:val="uk-UA"/>
        </w:rPr>
        <w:t>о</w:t>
      </w:r>
      <w:r w:rsidR="007F5D48" w:rsidRPr="00FA2C33">
        <w:rPr>
          <w:sz w:val="28"/>
          <w:szCs w:val="28"/>
          <w:lang w:val="uk-UA"/>
        </w:rPr>
        <w:t xml:space="preserve"> </w:t>
      </w:r>
      <w:r w:rsidR="00004E0D">
        <w:rPr>
          <w:sz w:val="28"/>
          <w:szCs w:val="28"/>
          <w:lang w:val="uk-UA"/>
        </w:rPr>
        <w:t xml:space="preserve">4 </w:t>
      </w:r>
      <w:r w:rsidR="007F5D48" w:rsidRPr="00FA2C33">
        <w:rPr>
          <w:sz w:val="28"/>
          <w:szCs w:val="28"/>
          <w:lang w:val="uk-UA"/>
        </w:rPr>
        <w:t>світлофорн</w:t>
      </w:r>
      <w:r w:rsidR="007F5D48">
        <w:rPr>
          <w:sz w:val="28"/>
          <w:szCs w:val="28"/>
          <w:lang w:val="uk-UA"/>
        </w:rPr>
        <w:t>і</w:t>
      </w:r>
      <w:r w:rsidR="007F5D48" w:rsidRPr="00FA2C33">
        <w:rPr>
          <w:sz w:val="28"/>
          <w:szCs w:val="28"/>
          <w:lang w:val="uk-UA"/>
        </w:rPr>
        <w:t xml:space="preserve"> об’єкт</w:t>
      </w:r>
      <w:r w:rsidR="007F5D48">
        <w:rPr>
          <w:sz w:val="28"/>
          <w:szCs w:val="28"/>
          <w:lang w:val="uk-UA"/>
        </w:rPr>
        <w:t>и</w:t>
      </w:r>
      <w:r w:rsidR="007F5D48" w:rsidRPr="00FA2C33">
        <w:rPr>
          <w:sz w:val="28"/>
          <w:szCs w:val="28"/>
          <w:lang w:val="uk-UA"/>
        </w:rPr>
        <w:t xml:space="preserve"> на перехрест</w:t>
      </w:r>
      <w:r w:rsidR="007F5D48">
        <w:rPr>
          <w:sz w:val="28"/>
          <w:szCs w:val="28"/>
          <w:lang w:val="uk-UA"/>
        </w:rPr>
        <w:t>ях</w:t>
      </w:r>
      <w:r w:rsidR="007F5D48" w:rsidRPr="00FA2C33">
        <w:rPr>
          <w:sz w:val="28"/>
          <w:szCs w:val="28"/>
          <w:lang w:val="uk-UA"/>
        </w:rPr>
        <w:t xml:space="preserve"> вул. Гетьмана Полуботка</w:t>
      </w:r>
      <w:r w:rsidR="00222E38">
        <w:rPr>
          <w:sz w:val="28"/>
          <w:szCs w:val="28"/>
          <w:lang w:val="uk-UA"/>
        </w:rPr>
        <w:t>-</w:t>
      </w:r>
      <w:r w:rsidR="007F5D48" w:rsidRPr="00FA2C33">
        <w:rPr>
          <w:sz w:val="28"/>
          <w:szCs w:val="28"/>
          <w:lang w:val="uk-UA"/>
        </w:rPr>
        <w:t xml:space="preserve"> вул. Гонча</w:t>
      </w:r>
      <w:r w:rsidR="007F5D48">
        <w:rPr>
          <w:sz w:val="28"/>
          <w:szCs w:val="28"/>
          <w:lang w:val="uk-UA"/>
        </w:rPr>
        <w:t>,</w:t>
      </w:r>
      <w:r w:rsidR="007F5D48" w:rsidRPr="004C7FE3">
        <w:rPr>
          <w:sz w:val="28"/>
          <w:szCs w:val="28"/>
          <w:lang w:val="uk-UA"/>
        </w:rPr>
        <w:t xml:space="preserve"> </w:t>
      </w:r>
      <w:r w:rsidR="007F5D48">
        <w:rPr>
          <w:sz w:val="28"/>
          <w:szCs w:val="28"/>
          <w:lang w:val="uk-UA"/>
        </w:rPr>
        <w:t xml:space="preserve">вул. </w:t>
      </w:r>
      <w:r w:rsidR="007F5D48" w:rsidRPr="004D295F">
        <w:rPr>
          <w:sz w:val="28"/>
          <w:szCs w:val="28"/>
          <w:lang w:val="uk-UA"/>
        </w:rPr>
        <w:t>Героїв Чорнобиля</w:t>
      </w:r>
      <w:r w:rsidR="00222E38">
        <w:rPr>
          <w:sz w:val="28"/>
          <w:szCs w:val="28"/>
          <w:lang w:val="uk-UA"/>
        </w:rPr>
        <w:t>-</w:t>
      </w:r>
      <w:r w:rsidR="007F5D48" w:rsidRPr="004D295F">
        <w:rPr>
          <w:sz w:val="28"/>
          <w:szCs w:val="28"/>
          <w:lang w:val="uk-UA"/>
        </w:rPr>
        <w:t xml:space="preserve"> вул. </w:t>
      </w:r>
      <w:r w:rsidR="007F5D48" w:rsidRPr="00F07F4A">
        <w:rPr>
          <w:sz w:val="28"/>
          <w:szCs w:val="28"/>
          <w:lang w:val="uk-UA"/>
        </w:rPr>
        <w:t xml:space="preserve">Алексєєва та </w:t>
      </w:r>
      <w:r w:rsidR="007F5D48">
        <w:rPr>
          <w:sz w:val="28"/>
          <w:szCs w:val="28"/>
          <w:lang w:val="uk-UA"/>
        </w:rPr>
        <w:t>вул.</w:t>
      </w:r>
      <w:r w:rsidR="007F5D48" w:rsidRPr="00F07F4A">
        <w:rPr>
          <w:sz w:val="28"/>
          <w:szCs w:val="28"/>
          <w:lang w:val="uk-UA"/>
        </w:rPr>
        <w:t xml:space="preserve"> Героїв Чорнобиля</w:t>
      </w:r>
      <w:r w:rsidR="00222E38">
        <w:rPr>
          <w:sz w:val="28"/>
          <w:szCs w:val="28"/>
          <w:lang w:val="uk-UA"/>
        </w:rPr>
        <w:t>-</w:t>
      </w:r>
      <w:r w:rsidR="007F5D48" w:rsidRPr="00F07F4A">
        <w:rPr>
          <w:sz w:val="28"/>
          <w:szCs w:val="28"/>
          <w:lang w:val="uk-UA"/>
        </w:rPr>
        <w:t xml:space="preserve">вул. </w:t>
      </w:r>
      <w:proofErr w:type="spellStart"/>
      <w:r w:rsidR="007F5D48" w:rsidRPr="00F07F4A">
        <w:rPr>
          <w:sz w:val="28"/>
          <w:szCs w:val="28"/>
          <w:lang w:val="uk-UA"/>
        </w:rPr>
        <w:t>Мстиславська</w:t>
      </w:r>
      <w:proofErr w:type="spellEnd"/>
      <w:r w:rsidR="00004E0D">
        <w:rPr>
          <w:sz w:val="28"/>
          <w:szCs w:val="28"/>
          <w:lang w:val="uk-UA"/>
        </w:rPr>
        <w:t>, вул. Реміснича</w:t>
      </w:r>
      <w:r w:rsidR="007C72C6" w:rsidRPr="00B919C8">
        <w:rPr>
          <w:sz w:val="28"/>
          <w:szCs w:val="28"/>
        </w:rPr>
        <w:t>-</w:t>
      </w:r>
      <w:r w:rsidR="007C72C6">
        <w:rPr>
          <w:sz w:val="28"/>
          <w:szCs w:val="28"/>
          <w:lang w:val="uk-UA"/>
        </w:rPr>
        <w:t>Івана Мазепи</w:t>
      </w:r>
      <w:r w:rsidR="007F5D48" w:rsidRPr="00F07F4A">
        <w:rPr>
          <w:sz w:val="28"/>
          <w:szCs w:val="28"/>
          <w:lang w:val="uk-UA"/>
        </w:rPr>
        <w:t>.</w:t>
      </w:r>
    </w:p>
    <w:p w:rsidR="00ED359E" w:rsidRDefault="007F5D48" w:rsidP="00FA2C33">
      <w:pPr>
        <w:ind w:firstLine="709"/>
        <w:jc w:val="both"/>
        <w:rPr>
          <w:sz w:val="28"/>
          <w:szCs w:val="28"/>
          <w:lang w:val="uk-UA"/>
        </w:rPr>
      </w:pPr>
      <w:r>
        <w:rPr>
          <w:sz w:val="28"/>
          <w:szCs w:val="28"/>
          <w:lang w:val="uk-UA"/>
        </w:rPr>
        <w:t>К</w:t>
      </w:r>
      <w:r w:rsidRPr="00ED359E">
        <w:rPr>
          <w:sz w:val="28"/>
          <w:szCs w:val="28"/>
          <w:lang w:val="uk-UA"/>
        </w:rPr>
        <w:t xml:space="preserve">апітально відремонтовано </w:t>
      </w:r>
      <w:r w:rsidR="00ED359E">
        <w:rPr>
          <w:sz w:val="28"/>
          <w:szCs w:val="28"/>
          <w:lang w:val="uk-UA"/>
        </w:rPr>
        <w:t xml:space="preserve">15 світлофорних </w:t>
      </w:r>
      <w:proofErr w:type="spellStart"/>
      <w:r w:rsidR="00ED359E">
        <w:rPr>
          <w:sz w:val="28"/>
          <w:szCs w:val="28"/>
          <w:lang w:val="uk-UA"/>
        </w:rPr>
        <w:t>об’</w:t>
      </w:r>
      <w:r w:rsidR="00ED359E">
        <w:rPr>
          <w:sz w:val="28"/>
          <w:szCs w:val="28"/>
        </w:rPr>
        <w:t>єктів</w:t>
      </w:r>
      <w:proofErr w:type="spellEnd"/>
      <w:r w:rsidR="00ED359E">
        <w:rPr>
          <w:sz w:val="28"/>
          <w:szCs w:val="28"/>
          <w:lang w:val="uk-UA"/>
        </w:rPr>
        <w:t xml:space="preserve">, а саме на перехрестях вул. Мартина </w:t>
      </w:r>
      <w:proofErr w:type="spellStart"/>
      <w:r w:rsidR="00ED359E">
        <w:rPr>
          <w:sz w:val="28"/>
          <w:szCs w:val="28"/>
          <w:lang w:val="uk-UA"/>
        </w:rPr>
        <w:t>Небаби-</w:t>
      </w:r>
      <w:proofErr w:type="spellEnd"/>
      <w:r w:rsidR="00ED359E">
        <w:rPr>
          <w:sz w:val="28"/>
          <w:szCs w:val="28"/>
          <w:lang w:val="uk-UA"/>
        </w:rPr>
        <w:t xml:space="preserve"> пр. Миру, вул. </w:t>
      </w:r>
      <w:proofErr w:type="spellStart"/>
      <w:r w:rsidR="00ED359E">
        <w:rPr>
          <w:sz w:val="28"/>
          <w:szCs w:val="28"/>
          <w:lang w:val="uk-UA"/>
        </w:rPr>
        <w:t>Кирпоноса-</w:t>
      </w:r>
      <w:proofErr w:type="spellEnd"/>
      <w:r w:rsidR="00ED359E">
        <w:rPr>
          <w:sz w:val="28"/>
          <w:szCs w:val="28"/>
          <w:lang w:val="uk-UA"/>
        </w:rPr>
        <w:t xml:space="preserve"> просп. Перемоги, вул. </w:t>
      </w:r>
      <w:proofErr w:type="spellStart"/>
      <w:r w:rsidR="00ED359E">
        <w:rPr>
          <w:sz w:val="28"/>
          <w:szCs w:val="28"/>
          <w:lang w:val="uk-UA"/>
        </w:rPr>
        <w:t>Гонча-</w:t>
      </w:r>
      <w:proofErr w:type="spellEnd"/>
      <w:r w:rsidR="00ED359E">
        <w:rPr>
          <w:sz w:val="28"/>
          <w:szCs w:val="28"/>
          <w:lang w:val="uk-UA"/>
        </w:rPr>
        <w:t xml:space="preserve"> просп. Перемоги, вул. </w:t>
      </w:r>
      <w:proofErr w:type="spellStart"/>
      <w:r w:rsidR="00ED359E">
        <w:rPr>
          <w:sz w:val="28"/>
          <w:szCs w:val="28"/>
          <w:lang w:val="uk-UA"/>
        </w:rPr>
        <w:t>Громадська-</w:t>
      </w:r>
      <w:proofErr w:type="spellEnd"/>
      <w:r w:rsidR="00ED359E">
        <w:rPr>
          <w:sz w:val="28"/>
          <w:szCs w:val="28"/>
          <w:lang w:val="uk-UA"/>
        </w:rPr>
        <w:t xml:space="preserve"> просп. Миру, вул. </w:t>
      </w:r>
      <w:proofErr w:type="spellStart"/>
      <w:r w:rsidR="00ED359E">
        <w:rPr>
          <w:sz w:val="28"/>
          <w:szCs w:val="28"/>
          <w:lang w:val="uk-UA"/>
        </w:rPr>
        <w:t>Реміснича-</w:t>
      </w:r>
      <w:proofErr w:type="spellEnd"/>
      <w:r w:rsidR="00ED359E">
        <w:rPr>
          <w:sz w:val="28"/>
          <w:szCs w:val="28"/>
          <w:lang w:val="uk-UA"/>
        </w:rPr>
        <w:t xml:space="preserve"> просп. Перемоги, вул. П’</w:t>
      </w:r>
      <w:proofErr w:type="spellStart"/>
      <w:r w:rsidR="00ED359E">
        <w:rPr>
          <w:sz w:val="28"/>
          <w:szCs w:val="28"/>
        </w:rPr>
        <w:t>ятницька-пр</w:t>
      </w:r>
      <w:r w:rsidR="00ED359E">
        <w:rPr>
          <w:sz w:val="28"/>
          <w:szCs w:val="28"/>
          <w:lang w:val="uk-UA"/>
        </w:rPr>
        <w:t>осп</w:t>
      </w:r>
      <w:proofErr w:type="spellEnd"/>
      <w:r w:rsidR="00ED359E">
        <w:rPr>
          <w:sz w:val="28"/>
          <w:szCs w:val="28"/>
        </w:rPr>
        <w:t xml:space="preserve">. </w:t>
      </w:r>
      <w:r w:rsidR="00ED359E">
        <w:rPr>
          <w:sz w:val="28"/>
          <w:szCs w:val="28"/>
          <w:lang w:val="uk-UA"/>
        </w:rPr>
        <w:t xml:space="preserve">Перемоги, вул. Шевченка- вул. </w:t>
      </w:r>
      <w:proofErr w:type="spellStart"/>
      <w:r w:rsidR="00ED359E">
        <w:rPr>
          <w:sz w:val="28"/>
          <w:szCs w:val="28"/>
          <w:lang w:val="uk-UA"/>
        </w:rPr>
        <w:t>Молодчого</w:t>
      </w:r>
      <w:proofErr w:type="spellEnd"/>
      <w:r w:rsidR="00ED359E">
        <w:rPr>
          <w:sz w:val="28"/>
          <w:szCs w:val="28"/>
          <w:lang w:val="uk-UA"/>
        </w:rPr>
        <w:t>, вул. Любецька- вул. Пирогова, вул. Хлібопекарська-просп. Перемоги, вул. Київська-вул. П’ятницька</w:t>
      </w:r>
      <w:r w:rsidR="00FA2C33">
        <w:rPr>
          <w:sz w:val="28"/>
          <w:szCs w:val="28"/>
          <w:lang w:val="uk-UA"/>
        </w:rPr>
        <w:t>,</w:t>
      </w:r>
      <w:r w:rsidR="00ED359E">
        <w:rPr>
          <w:sz w:val="28"/>
          <w:szCs w:val="28"/>
          <w:lang w:val="uk-UA"/>
        </w:rPr>
        <w:t xml:space="preserve"> вул. Київська-вул. Гонча</w:t>
      </w:r>
      <w:r w:rsidR="00FA2C33">
        <w:rPr>
          <w:sz w:val="28"/>
          <w:szCs w:val="28"/>
          <w:lang w:val="uk-UA"/>
        </w:rPr>
        <w:t xml:space="preserve">, </w:t>
      </w:r>
      <w:r w:rsidR="00ED359E">
        <w:rPr>
          <w:sz w:val="28"/>
          <w:szCs w:val="28"/>
          <w:lang w:val="uk-UA"/>
        </w:rPr>
        <w:t>вул. Любецька</w:t>
      </w:r>
      <w:r w:rsidR="00FA2C33">
        <w:rPr>
          <w:sz w:val="28"/>
          <w:szCs w:val="28"/>
          <w:lang w:val="uk-UA"/>
        </w:rPr>
        <w:t xml:space="preserve"> </w:t>
      </w:r>
      <w:r w:rsidR="00ED359E">
        <w:rPr>
          <w:sz w:val="28"/>
          <w:szCs w:val="28"/>
          <w:lang w:val="uk-UA"/>
        </w:rPr>
        <w:t>-</w:t>
      </w:r>
      <w:r w:rsidR="00FA2C33">
        <w:rPr>
          <w:sz w:val="28"/>
          <w:szCs w:val="28"/>
          <w:lang w:val="uk-UA"/>
        </w:rPr>
        <w:t xml:space="preserve"> </w:t>
      </w:r>
      <w:r w:rsidR="00ED359E">
        <w:rPr>
          <w:sz w:val="28"/>
          <w:szCs w:val="28"/>
          <w:lang w:val="uk-UA"/>
        </w:rPr>
        <w:t>вул. В’</w:t>
      </w:r>
      <w:r w:rsidR="00ED359E" w:rsidRPr="00FA2C33">
        <w:rPr>
          <w:sz w:val="28"/>
          <w:szCs w:val="28"/>
          <w:lang w:val="uk-UA"/>
        </w:rPr>
        <w:t xml:space="preserve">ячеслава </w:t>
      </w:r>
      <w:proofErr w:type="spellStart"/>
      <w:r w:rsidR="00ED359E" w:rsidRPr="00FA2C33">
        <w:rPr>
          <w:sz w:val="28"/>
          <w:szCs w:val="28"/>
          <w:lang w:val="uk-UA"/>
        </w:rPr>
        <w:t>Черновола</w:t>
      </w:r>
      <w:proofErr w:type="spellEnd"/>
      <w:r w:rsidR="00FA2C33">
        <w:rPr>
          <w:sz w:val="28"/>
          <w:szCs w:val="28"/>
          <w:lang w:val="uk-UA"/>
        </w:rPr>
        <w:t xml:space="preserve">, </w:t>
      </w:r>
      <w:r w:rsidR="00ED359E">
        <w:rPr>
          <w:sz w:val="28"/>
          <w:szCs w:val="28"/>
          <w:lang w:val="uk-UA"/>
        </w:rPr>
        <w:t xml:space="preserve">вул. Любецька-вул. </w:t>
      </w:r>
      <w:proofErr w:type="spellStart"/>
      <w:r w:rsidR="00ED359E">
        <w:rPr>
          <w:sz w:val="28"/>
          <w:szCs w:val="28"/>
          <w:lang w:val="uk-UA"/>
        </w:rPr>
        <w:t>Ріпкинська</w:t>
      </w:r>
      <w:proofErr w:type="spellEnd"/>
      <w:r w:rsidR="00FA2C33">
        <w:rPr>
          <w:sz w:val="28"/>
          <w:szCs w:val="28"/>
          <w:lang w:val="uk-UA"/>
        </w:rPr>
        <w:t>.</w:t>
      </w:r>
    </w:p>
    <w:p w:rsidR="007F5D48" w:rsidRDefault="007F5D48" w:rsidP="007F5D48">
      <w:pPr>
        <w:ind w:firstLine="709"/>
        <w:jc w:val="both"/>
        <w:rPr>
          <w:sz w:val="28"/>
          <w:szCs w:val="28"/>
          <w:lang w:val="uk-UA"/>
        </w:rPr>
      </w:pPr>
      <w:r>
        <w:rPr>
          <w:sz w:val="28"/>
          <w:szCs w:val="28"/>
          <w:lang w:val="uk-UA"/>
        </w:rPr>
        <w:t>З</w:t>
      </w:r>
      <w:r w:rsidRPr="00ED359E">
        <w:rPr>
          <w:sz w:val="28"/>
          <w:szCs w:val="28"/>
          <w:lang w:val="uk-UA"/>
        </w:rPr>
        <w:t>амінено контролери</w:t>
      </w:r>
      <w:r>
        <w:rPr>
          <w:sz w:val="28"/>
          <w:szCs w:val="28"/>
          <w:lang w:val="uk-UA"/>
        </w:rPr>
        <w:t xml:space="preserve"> у </w:t>
      </w:r>
      <w:r w:rsidRPr="00ED359E">
        <w:rPr>
          <w:sz w:val="28"/>
          <w:szCs w:val="28"/>
          <w:lang w:val="uk-UA"/>
        </w:rPr>
        <w:t>світлофор</w:t>
      </w:r>
      <w:r>
        <w:rPr>
          <w:sz w:val="28"/>
          <w:szCs w:val="28"/>
          <w:lang w:val="uk-UA"/>
        </w:rPr>
        <w:t>ах</w:t>
      </w:r>
      <w:r w:rsidRPr="00ED359E">
        <w:rPr>
          <w:sz w:val="28"/>
          <w:szCs w:val="28"/>
          <w:lang w:val="uk-UA"/>
        </w:rPr>
        <w:t xml:space="preserve"> на перехрестях вул. Котляревського </w:t>
      </w:r>
      <w:r w:rsidR="00222E38">
        <w:rPr>
          <w:sz w:val="28"/>
          <w:szCs w:val="28"/>
          <w:lang w:val="uk-UA"/>
        </w:rPr>
        <w:t>-</w:t>
      </w:r>
      <w:r>
        <w:rPr>
          <w:sz w:val="28"/>
          <w:szCs w:val="28"/>
          <w:lang w:val="uk-UA"/>
        </w:rPr>
        <w:t>просп.</w:t>
      </w:r>
      <w:r w:rsidRPr="00ED359E">
        <w:rPr>
          <w:sz w:val="28"/>
          <w:szCs w:val="28"/>
          <w:lang w:val="uk-UA"/>
        </w:rPr>
        <w:t xml:space="preserve"> Миру, вул. </w:t>
      </w:r>
      <w:proofErr w:type="spellStart"/>
      <w:r w:rsidRPr="00ED359E">
        <w:rPr>
          <w:sz w:val="28"/>
          <w:szCs w:val="28"/>
          <w:lang w:val="uk-UA"/>
        </w:rPr>
        <w:t>Мстиславська</w:t>
      </w:r>
      <w:r w:rsidR="00222E38">
        <w:rPr>
          <w:sz w:val="28"/>
          <w:szCs w:val="28"/>
          <w:lang w:val="uk-UA"/>
        </w:rPr>
        <w:t>-</w:t>
      </w:r>
      <w:proofErr w:type="spellEnd"/>
      <w:r w:rsidRPr="00ED359E">
        <w:rPr>
          <w:sz w:val="28"/>
          <w:szCs w:val="28"/>
          <w:lang w:val="uk-UA"/>
        </w:rPr>
        <w:t xml:space="preserve"> просп. Перемоги.</w:t>
      </w:r>
    </w:p>
    <w:p w:rsidR="000623C9" w:rsidRDefault="000623C9" w:rsidP="007F5D48">
      <w:pPr>
        <w:ind w:firstLine="709"/>
        <w:jc w:val="both"/>
        <w:rPr>
          <w:sz w:val="28"/>
          <w:szCs w:val="28"/>
          <w:lang w:val="uk-UA"/>
        </w:rPr>
      </w:pPr>
      <w:r>
        <w:rPr>
          <w:sz w:val="28"/>
          <w:szCs w:val="28"/>
          <w:lang w:val="uk-UA"/>
        </w:rPr>
        <w:t xml:space="preserve">Встановлено 22 нових </w:t>
      </w:r>
      <w:proofErr w:type="spellStart"/>
      <w:r>
        <w:rPr>
          <w:sz w:val="28"/>
          <w:szCs w:val="28"/>
          <w:lang w:val="uk-UA"/>
        </w:rPr>
        <w:t>зупинкових</w:t>
      </w:r>
      <w:proofErr w:type="spellEnd"/>
      <w:r>
        <w:rPr>
          <w:sz w:val="28"/>
          <w:szCs w:val="28"/>
          <w:lang w:val="uk-UA"/>
        </w:rPr>
        <w:t xml:space="preserve"> комплекси.</w:t>
      </w:r>
    </w:p>
    <w:p w:rsidR="000623C9" w:rsidRDefault="000623C9" w:rsidP="007F5D48">
      <w:pPr>
        <w:ind w:firstLine="709"/>
        <w:jc w:val="both"/>
        <w:rPr>
          <w:sz w:val="28"/>
          <w:szCs w:val="28"/>
          <w:lang w:val="uk-UA"/>
        </w:rPr>
      </w:pPr>
      <w:r>
        <w:rPr>
          <w:sz w:val="28"/>
          <w:szCs w:val="28"/>
          <w:lang w:val="uk-UA"/>
        </w:rPr>
        <w:t xml:space="preserve">В рамках заходів </w:t>
      </w:r>
      <w:r w:rsidR="00AC36F3">
        <w:rPr>
          <w:sz w:val="28"/>
          <w:szCs w:val="28"/>
          <w:lang w:val="uk-UA"/>
        </w:rPr>
        <w:t>П</w:t>
      </w:r>
      <w:r>
        <w:rPr>
          <w:sz w:val="28"/>
          <w:szCs w:val="28"/>
          <w:lang w:val="uk-UA"/>
        </w:rPr>
        <w:t>рограми</w:t>
      </w:r>
      <w:r w:rsidR="00AC36F3">
        <w:rPr>
          <w:sz w:val="28"/>
          <w:szCs w:val="28"/>
          <w:lang w:val="uk-UA"/>
        </w:rPr>
        <w:t xml:space="preserve"> «Безпечне місто Чернігів на 2018-2020 роки» у 2019 році на вулицях міста  встановлено 117 відео-камер спостереження.</w:t>
      </w:r>
    </w:p>
    <w:p w:rsidR="00222E38" w:rsidRDefault="00222E38" w:rsidP="00222E38">
      <w:pPr>
        <w:ind w:firstLine="720"/>
        <w:jc w:val="both"/>
        <w:rPr>
          <w:color w:val="000000"/>
          <w:sz w:val="28"/>
          <w:szCs w:val="28"/>
          <w:lang w:val="uk-UA"/>
        </w:rPr>
      </w:pPr>
      <w:r w:rsidRPr="00D339D3">
        <w:rPr>
          <w:color w:val="000000"/>
          <w:sz w:val="28"/>
          <w:szCs w:val="28"/>
          <w:lang w:val="uk-UA"/>
        </w:rPr>
        <w:t xml:space="preserve">У сфері громадського транспорту КП «Чернігівське тролейбусне управління» за кошти міського бюджету придбано 6 од. </w:t>
      </w:r>
      <w:proofErr w:type="spellStart"/>
      <w:r w:rsidRPr="00D339D3">
        <w:rPr>
          <w:color w:val="000000"/>
          <w:sz w:val="28"/>
          <w:szCs w:val="28"/>
          <w:lang w:val="uk-UA"/>
        </w:rPr>
        <w:t>енергоефективних</w:t>
      </w:r>
      <w:proofErr w:type="spellEnd"/>
      <w:r w:rsidRPr="00D339D3">
        <w:rPr>
          <w:color w:val="000000"/>
          <w:sz w:val="28"/>
          <w:szCs w:val="28"/>
          <w:lang w:val="uk-UA"/>
        </w:rPr>
        <w:t xml:space="preserve"> </w:t>
      </w:r>
      <w:proofErr w:type="spellStart"/>
      <w:r w:rsidRPr="00D339D3">
        <w:rPr>
          <w:color w:val="000000"/>
          <w:sz w:val="28"/>
          <w:szCs w:val="28"/>
          <w:lang w:val="uk-UA"/>
        </w:rPr>
        <w:t>низькопідлогових</w:t>
      </w:r>
      <w:proofErr w:type="spellEnd"/>
      <w:r w:rsidRPr="00D339D3">
        <w:rPr>
          <w:color w:val="000000"/>
          <w:sz w:val="28"/>
          <w:szCs w:val="28"/>
          <w:lang w:val="uk-UA"/>
        </w:rPr>
        <w:t xml:space="preserve"> тролейбусів марки ЕТАЛОН Т12110 вартістю 29,7 млн грн.</w:t>
      </w:r>
    </w:p>
    <w:p w:rsidR="00CE2151" w:rsidRPr="00551AEF" w:rsidRDefault="00CE2151" w:rsidP="00260B8B">
      <w:pPr>
        <w:pStyle w:val="23"/>
        <w:spacing w:after="0" w:line="240" w:lineRule="auto"/>
        <w:ind w:firstLine="709"/>
        <w:jc w:val="both"/>
        <w:rPr>
          <w:szCs w:val="28"/>
          <w:lang w:val="uk-UA"/>
        </w:rPr>
      </w:pPr>
      <w:r>
        <w:rPr>
          <w:sz w:val="28"/>
          <w:szCs w:val="28"/>
          <w:lang w:val="uk-UA"/>
        </w:rPr>
        <w:t>П</w:t>
      </w:r>
      <w:r w:rsidRPr="00CE2151">
        <w:rPr>
          <w:sz w:val="28"/>
          <w:szCs w:val="28"/>
          <w:lang w:val="uk-UA"/>
        </w:rPr>
        <w:t>родовжу</w:t>
      </w:r>
      <w:r w:rsidR="00260B8B">
        <w:rPr>
          <w:sz w:val="28"/>
          <w:szCs w:val="28"/>
          <w:lang w:val="uk-UA"/>
        </w:rPr>
        <w:t>валась</w:t>
      </w:r>
      <w:r w:rsidRPr="00CE2151">
        <w:rPr>
          <w:sz w:val="28"/>
          <w:szCs w:val="28"/>
          <w:lang w:val="uk-UA"/>
        </w:rPr>
        <w:t xml:space="preserve"> співпраця з Міністерством інфраструктури України </w:t>
      </w:r>
      <w:r>
        <w:rPr>
          <w:sz w:val="28"/>
          <w:szCs w:val="28"/>
          <w:lang w:val="uk-UA"/>
        </w:rPr>
        <w:t>щодо</w:t>
      </w:r>
      <w:r w:rsidRPr="00CE2151">
        <w:rPr>
          <w:sz w:val="28"/>
          <w:szCs w:val="28"/>
          <w:lang w:val="uk-UA"/>
        </w:rPr>
        <w:t xml:space="preserve"> залучення коштів для придбання 40 нових </w:t>
      </w:r>
      <w:proofErr w:type="spellStart"/>
      <w:r w:rsidRPr="00CE2151">
        <w:rPr>
          <w:sz w:val="28"/>
          <w:szCs w:val="28"/>
          <w:lang w:val="uk-UA"/>
        </w:rPr>
        <w:t>низькопідло</w:t>
      </w:r>
      <w:r w:rsidR="00D46CA0">
        <w:rPr>
          <w:sz w:val="28"/>
          <w:szCs w:val="28"/>
          <w:lang w:val="uk-UA"/>
        </w:rPr>
        <w:t>гових</w:t>
      </w:r>
      <w:proofErr w:type="spellEnd"/>
      <w:r w:rsidR="00D46CA0">
        <w:rPr>
          <w:sz w:val="28"/>
          <w:szCs w:val="28"/>
          <w:lang w:val="uk-UA"/>
        </w:rPr>
        <w:t xml:space="preserve"> тролейбусів на суму 6 млн</w:t>
      </w:r>
      <w:r w:rsidR="003E0ADA">
        <w:rPr>
          <w:sz w:val="28"/>
          <w:szCs w:val="28"/>
          <w:lang w:val="uk-UA"/>
        </w:rPr>
        <w:t xml:space="preserve"> євро (біля 180 млн грн</w:t>
      </w:r>
      <w:r w:rsidRPr="00CE2151">
        <w:rPr>
          <w:sz w:val="28"/>
          <w:szCs w:val="28"/>
          <w:lang w:val="uk-UA"/>
        </w:rPr>
        <w:t xml:space="preserve">) без ПДВ в рамках Фінансової угоди між державою Україна та Європейським інвестиційним банком F1 № 85.103 </w:t>
      </w:r>
      <w:proofErr w:type="spellStart"/>
      <w:r w:rsidRPr="00CE2151">
        <w:rPr>
          <w:sz w:val="28"/>
          <w:szCs w:val="28"/>
          <w:lang w:val="uk-UA"/>
        </w:rPr>
        <w:t>Serapis</w:t>
      </w:r>
      <w:proofErr w:type="spellEnd"/>
      <w:r w:rsidRPr="00CE2151">
        <w:rPr>
          <w:sz w:val="28"/>
          <w:szCs w:val="28"/>
          <w:lang w:val="uk-UA"/>
        </w:rPr>
        <w:t xml:space="preserve"> № 2015-0503, ратифікованої Верховною Радою України Законом України </w:t>
      </w:r>
      <w:r>
        <w:rPr>
          <w:sz w:val="28"/>
          <w:szCs w:val="28"/>
          <w:lang w:val="uk-UA"/>
        </w:rPr>
        <w:t xml:space="preserve">        </w:t>
      </w:r>
      <w:r w:rsidRPr="00CE2151">
        <w:rPr>
          <w:sz w:val="28"/>
          <w:szCs w:val="28"/>
          <w:lang w:val="uk-UA"/>
        </w:rPr>
        <w:t xml:space="preserve">№ 2009-VІІІ від 12.04.2017. </w:t>
      </w:r>
      <w:r w:rsidRPr="00551AEF">
        <w:rPr>
          <w:sz w:val="28"/>
          <w:lang w:val="uk-UA"/>
        </w:rPr>
        <w:t xml:space="preserve">Угода про передачу коштів позики за </w:t>
      </w:r>
      <w:proofErr w:type="spellStart"/>
      <w:r w:rsidRPr="00551AEF">
        <w:rPr>
          <w:sz w:val="28"/>
          <w:lang w:val="uk-UA"/>
        </w:rPr>
        <w:t>підпроектом</w:t>
      </w:r>
      <w:proofErr w:type="spellEnd"/>
      <w:r w:rsidRPr="00551AEF">
        <w:rPr>
          <w:sz w:val="28"/>
          <w:lang w:val="uk-UA"/>
        </w:rPr>
        <w:t xml:space="preserve"> </w:t>
      </w:r>
      <w:r w:rsidRPr="00551AEF">
        <w:rPr>
          <w:sz w:val="28"/>
          <w:szCs w:val="28"/>
          <w:lang w:val="uk-UA"/>
        </w:rPr>
        <w:t>«Підвищення ефективності громадського електротранспорту м. Чернігів»,</w:t>
      </w:r>
      <w:r w:rsidRPr="00551AEF">
        <w:rPr>
          <w:sz w:val="28"/>
          <w:lang w:val="uk-UA"/>
        </w:rPr>
        <w:t xml:space="preserve"> підписана </w:t>
      </w:r>
      <w:r w:rsidR="000C1BF5" w:rsidRPr="00551AEF">
        <w:rPr>
          <w:sz w:val="28"/>
          <w:lang w:val="uk-UA"/>
        </w:rPr>
        <w:t>КП</w:t>
      </w:r>
      <w:r w:rsidRPr="00551AEF">
        <w:rPr>
          <w:sz w:val="28"/>
          <w:lang w:val="uk-UA"/>
        </w:rPr>
        <w:t xml:space="preserve"> «Чернігівське тролейбусне управління»</w:t>
      </w:r>
      <w:r w:rsidR="000C1BF5" w:rsidRPr="00551AEF">
        <w:rPr>
          <w:sz w:val="28"/>
          <w:lang w:val="uk-UA"/>
        </w:rPr>
        <w:t xml:space="preserve"> міської ради</w:t>
      </w:r>
      <w:r w:rsidRPr="00551AEF">
        <w:rPr>
          <w:sz w:val="28"/>
          <w:lang w:val="uk-UA"/>
        </w:rPr>
        <w:t xml:space="preserve"> та Чернігівським міським головою, надіслана до Міністерства інфраструктури України.</w:t>
      </w:r>
    </w:p>
    <w:p w:rsidR="008B184E" w:rsidRPr="008B184E" w:rsidRDefault="00C87FCB" w:rsidP="008B184E">
      <w:pPr>
        <w:pStyle w:val="23"/>
        <w:spacing w:after="0" w:line="240" w:lineRule="auto"/>
        <w:ind w:firstLine="709"/>
        <w:jc w:val="both"/>
        <w:rPr>
          <w:sz w:val="28"/>
          <w:szCs w:val="28"/>
          <w:lang w:val="uk-UA"/>
        </w:rPr>
      </w:pPr>
      <w:r w:rsidRPr="00AC246D">
        <w:rPr>
          <w:sz w:val="28"/>
          <w:szCs w:val="28"/>
          <w:lang w:val="uk-UA"/>
        </w:rPr>
        <w:t xml:space="preserve">Відповідно до інвестиційних зобов’язань перевізників </w:t>
      </w:r>
      <w:r w:rsidR="00AC246D" w:rsidRPr="00AC246D">
        <w:rPr>
          <w:sz w:val="28"/>
          <w:szCs w:val="28"/>
          <w:lang w:val="uk-UA"/>
        </w:rPr>
        <w:t>у</w:t>
      </w:r>
      <w:r w:rsidRPr="00AC246D">
        <w:rPr>
          <w:sz w:val="28"/>
          <w:szCs w:val="28"/>
          <w:lang w:val="uk-UA"/>
        </w:rPr>
        <w:t xml:space="preserve"> 2019 ро</w:t>
      </w:r>
      <w:r w:rsidR="00AC246D" w:rsidRPr="00AC246D">
        <w:rPr>
          <w:sz w:val="28"/>
          <w:szCs w:val="28"/>
          <w:lang w:val="uk-UA"/>
        </w:rPr>
        <w:t>ці</w:t>
      </w:r>
      <w:r w:rsidRPr="00AC246D">
        <w:rPr>
          <w:sz w:val="28"/>
          <w:szCs w:val="28"/>
          <w:lang w:val="uk-UA"/>
        </w:rPr>
        <w:t xml:space="preserve"> оновлено </w:t>
      </w:r>
      <w:r w:rsidR="00AC246D" w:rsidRPr="00AC246D">
        <w:rPr>
          <w:sz w:val="28"/>
          <w:szCs w:val="28"/>
          <w:lang w:val="uk-UA"/>
        </w:rPr>
        <w:t>23 одиниці транспортних засобів.</w:t>
      </w:r>
      <w:r w:rsidR="008B184E">
        <w:rPr>
          <w:sz w:val="28"/>
          <w:szCs w:val="28"/>
          <w:lang w:val="uk-UA"/>
        </w:rPr>
        <w:t xml:space="preserve"> </w:t>
      </w:r>
      <w:r w:rsidR="008B184E" w:rsidRPr="008B184E">
        <w:rPr>
          <w:sz w:val="28"/>
          <w:szCs w:val="28"/>
          <w:lang w:val="uk-UA"/>
        </w:rPr>
        <w:t xml:space="preserve">Зокрема, у листопаді 2019 року підприємством </w:t>
      </w:r>
      <w:proofErr w:type="spellStart"/>
      <w:r w:rsidR="008B184E" w:rsidRPr="008B184E">
        <w:rPr>
          <w:sz w:val="28"/>
          <w:szCs w:val="28"/>
          <w:lang w:val="uk-UA"/>
        </w:rPr>
        <w:t>ПрАТ</w:t>
      </w:r>
      <w:proofErr w:type="spellEnd"/>
      <w:r w:rsidR="008B184E" w:rsidRPr="008B184E">
        <w:rPr>
          <w:sz w:val="28"/>
          <w:szCs w:val="28"/>
          <w:lang w:val="uk-UA"/>
        </w:rPr>
        <w:t xml:space="preserve"> «</w:t>
      </w:r>
      <w:proofErr w:type="spellStart"/>
      <w:r w:rsidR="008B184E" w:rsidRPr="008B184E">
        <w:rPr>
          <w:sz w:val="28"/>
          <w:szCs w:val="28"/>
          <w:lang w:val="uk-UA"/>
        </w:rPr>
        <w:t>Таксосервіс</w:t>
      </w:r>
      <w:proofErr w:type="spellEnd"/>
      <w:r w:rsidR="008B184E" w:rsidRPr="008B184E">
        <w:rPr>
          <w:sz w:val="28"/>
          <w:szCs w:val="28"/>
          <w:lang w:val="uk-UA"/>
        </w:rPr>
        <w:t xml:space="preserve">» було придбано </w:t>
      </w:r>
      <w:r w:rsidR="003E0ADA">
        <w:rPr>
          <w:sz w:val="28"/>
          <w:szCs w:val="28"/>
          <w:lang w:val="uk-UA"/>
        </w:rPr>
        <w:t xml:space="preserve">п’ять </w:t>
      </w:r>
      <w:r w:rsidR="008B184E" w:rsidRPr="008B184E">
        <w:rPr>
          <w:sz w:val="28"/>
          <w:szCs w:val="28"/>
          <w:lang w:val="uk-UA"/>
        </w:rPr>
        <w:t xml:space="preserve">нових автобусів ATAMAN A-092H6 з </w:t>
      </w:r>
      <w:r w:rsidR="005D6B95">
        <w:rPr>
          <w:sz w:val="28"/>
          <w:szCs w:val="28"/>
          <w:lang w:val="uk-UA"/>
        </w:rPr>
        <w:t>низькою підлогою</w:t>
      </w:r>
      <w:r w:rsidR="008B184E" w:rsidRPr="008B184E">
        <w:rPr>
          <w:sz w:val="28"/>
          <w:szCs w:val="28"/>
          <w:lang w:val="uk-UA"/>
        </w:rPr>
        <w:t xml:space="preserve">, пристосованих для перевезення осіб в інвалідних візках та інших </w:t>
      </w:r>
      <w:proofErr w:type="spellStart"/>
      <w:r w:rsidR="008B184E" w:rsidRPr="008B184E">
        <w:rPr>
          <w:sz w:val="28"/>
          <w:szCs w:val="28"/>
          <w:lang w:val="uk-UA"/>
        </w:rPr>
        <w:t>маломобільних</w:t>
      </w:r>
      <w:proofErr w:type="spellEnd"/>
      <w:r w:rsidR="008B184E" w:rsidRPr="008B184E">
        <w:rPr>
          <w:sz w:val="28"/>
          <w:szCs w:val="28"/>
          <w:lang w:val="uk-UA"/>
        </w:rPr>
        <w:t xml:space="preserve"> пасажирів, які </w:t>
      </w:r>
      <w:r w:rsidR="005D6B95">
        <w:rPr>
          <w:sz w:val="28"/>
          <w:szCs w:val="28"/>
          <w:lang w:val="uk-UA"/>
        </w:rPr>
        <w:t xml:space="preserve">наразі </w:t>
      </w:r>
      <w:r w:rsidR="008B184E" w:rsidRPr="008B184E">
        <w:rPr>
          <w:sz w:val="28"/>
          <w:szCs w:val="28"/>
          <w:lang w:val="uk-UA"/>
        </w:rPr>
        <w:t>обслуговують автобусний ма</w:t>
      </w:r>
      <w:r w:rsidR="005D6B95">
        <w:rPr>
          <w:sz w:val="28"/>
          <w:szCs w:val="28"/>
          <w:lang w:val="uk-UA"/>
        </w:rPr>
        <w:t xml:space="preserve">ршрут № 37 «Залізничний вокзал </w:t>
      </w:r>
      <w:r w:rsidR="008B184E" w:rsidRPr="008B184E">
        <w:rPr>
          <w:sz w:val="28"/>
          <w:szCs w:val="28"/>
          <w:lang w:val="uk-UA"/>
        </w:rPr>
        <w:t xml:space="preserve">– вул. Єськова». </w:t>
      </w:r>
    </w:p>
    <w:p w:rsidR="00C87FCB" w:rsidRPr="00AC246D" w:rsidRDefault="00C87FCB" w:rsidP="008B184E">
      <w:pPr>
        <w:pStyle w:val="23"/>
        <w:spacing w:after="0" w:line="240" w:lineRule="auto"/>
        <w:ind w:firstLine="709"/>
        <w:jc w:val="both"/>
        <w:rPr>
          <w:sz w:val="28"/>
          <w:szCs w:val="28"/>
          <w:lang w:val="uk-UA"/>
        </w:rPr>
      </w:pPr>
    </w:p>
    <w:p w:rsidR="00736EF0" w:rsidRPr="006579DE" w:rsidRDefault="00736EF0" w:rsidP="00536FF8">
      <w:pPr>
        <w:ind w:firstLine="709"/>
        <w:jc w:val="both"/>
        <w:rPr>
          <w:i/>
          <w:sz w:val="28"/>
          <w:szCs w:val="28"/>
          <w:lang w:val="uk-UA"/>
        </w:rPr>
      </w:pPr>
      <w:r w:rsidRPr="006579DE">
        <w:rPr>
          <w:i/>
          <w:sz w:val="28"/>
          <w:szCs w:val="28"/>
          <w:lang w:val="uk-UA"/>
        </w:rPr>
        <w:lastRenderedPageBreak/>
        <w:t>2.</w:t>
      </w:r>
      <w:r w:rsidR="006A21D0">
        <w:rPr>
          <w:i/>
          <w:sz w:val="28"/>
          <w:szCs w:val="28"/>
          <w:lang w:val="uk-UA"/>
        </w:rPr>
        <w:t>5</w:t>
      </w:r>
      <w:r w:rsidRPr="006579DE">
        <w:rPr>
          <w:i/>
          <w:sz w:val="28"/>
          <w:szCs w:val="28"/>
          <w:lang w:val="uk-UA"/>
        </w:rPr>
        <w:t>. Операційна ціль: збалансований розвиток міського середовища</w:t>
      </w:r>
    </w:p>
    <w:p w:rsidR="00004E0D" w:rsidRDefault="00E924F7" w:rsidP="00536FF8">
      <w:pPr>
        <w:ind w:firstLine="708"/>
        <w:jc w:val="both"/>
        <w:rPr>
          <w:rFonts w:ascii="TimesNewRomanPSMT" w:hAnsi="TimesNewRomanPSMT" w:cs="TimesNewRomanPSMT"/>
          <w:sz w:val="28"/>
          <w:szCs w:val="28"/>
          <w:lang w:val="uk-UA"/>
        </w:rPr>
      </w:pPr>
      <w:r w:rsidRPr="00A12A3D">
        <w:rPr>
          <w:sz w:val="28"/>
          <w:szCs w:val="28"/>
          <w:lang w:val="uk-UA"/>
        </w:rPr>
        <w:t xml:space="preserve">На виконання Програми розроблення (оновлення) містобудівної документації м. Чернігова на 2017 – 2020 роки </w:t>
      </w:r>
      <w:r w:rsidR="00A12A3D" w:rsidRPr="00A12A3D">
        <w:rPr>
          <w:sz w:val="28"/>
          <w:szCs w:val="28"/>
          <w:lang w:val="uk-UA"/>
        </w:rPr>
        <w:t>п</w:t>
      </w:r>
      <w:r w:rsidR="00536FF8" w:rsidRPr="00A12A3D">
        <w:rPr>
          <w:rFonts w:ascii="TimesNewRomanPSMT" w:hAnsi="TimesNewRomanPSMT" w:cs="TimesNewRomanPSMT"/>
          <w:sz w:val="28"/>
          <w:szCs w:val="28"/>
          <w:lang w:val="uk-UA"/>
        </w:rPr>
        <w:t>р</w:t>
      </w:r>
      <w:r w:rsidR="00536FF8">
        <w:rPr>
          <w:rFonts w:ascii="TimesNewRomanPSMT" w:hAnsi="TimesNewRomanPSMT" w:cs="TimesNewRomanPSMT"/>
          <w:sz w:val="28"/>
          <w:szCs w:val="28"/>
          <w:lang w:val="uk-UA"/>
        </w:rPr>
        <w:t xml:space="preserve">оведена процедура громадського обговорення, в тому числі громадських слухань, </w:t>
      </w:r>
      <w:proofErr w:type="spellStart"/>
      <w:r w:rsidR="00536FF8">
        <w:rPr>
          <w:rFonts w:ascii="TimesNewRomanPSMT" w:hAnsi="TimesNewRomanPSMT" w:cs="TimesNewRomanPSMT"/>
          <w:sz w:val="28"/>
          <w:szCs w:val="28"/>
          <w:lang w:val="uk-UA"/>
        </w:rPr>
        <w:t>про</w:t>
      </w:r>
      <w:r w:rsidR="00A12A3D">
        <w:rPr>
          <w:rFonts w:ascii="TimesNewRomanPSMT" w:hAnsi="TimesNewRomanPSMT" w:cs="TimesNewRomanPSMT"/>
          <w:sz w:val="28"/>
          <w:szCs w:val="28"/>
          <w:lang w:val="uk-UA"/>
        </w:rPr>
        <w:t>є</w:t>
      </w:r>
      <w:r w:rsidR="00536FF8">
        <w:rPr>
          <w:rFonts w:ascii="TimesNewRomanPSMT" w:hAnsi="TimesNewRomanPSMT" w:cs="TimesNewRomanPSMT"/>
          <w:sz w:val="28"/>
          <w:szCs w:val="28"/>
          <w:lang w:val="uk-UA"/>
        </w:rPr>
        <w:t>кту</w:t>
      </w:r>
      <w:proofErr w:type="spellEnd"/>
      <w:r w:rsidR="00536FF8">
        <w:rPr>
          <w:rFonts w:ascii="TimesNewRomanPSMT" w:hAnsi="TimesNewRomanPSMT" w:cs="TimesNewRomanPSMT"/>
          <w:sz w:val="28"/>
          <w:szCs w:val="28"/>
          <w:lang w:val="uk-UA"/>
        </w:rPr>
        <w:t xml:space="preserve"> </w:t>
      </w:r>
      <w:proofErr w:type="spellStart"/>
      <w:r w:rsidR="00536FF8">
        <w:rPr>
          <w:rFonts w:ascii="TimesNewRomanPSMT" w:hAnsi="TimesNewRomanPSMT" w:cs="TimesNewRomanPSMT"/>
          <w:sz w:val="28"/>
          <w:szCs w:val="28"/>
          <w:lang w:val="uk-UA"/>
        </w:rPr>
        <w:t>історико-архітектурного</w:t>
      </w:r>
      <w:proofErr w:type="spellEnd"/>
      <w:r w:rsidR="00536FF8">
        <w:rPr>
          <w:rFonts w:ascii="TimesNewRomanPSMT" w:hAnsi="TimesNewRomanPSMT" w:cs="TimesNewRomanPSMT"/>
          <w:sz w:val="28"/>
          <w:szCs w:val="28"/>
          <w:lang w:val="uk-UA"/>
        </w:rPr>
        <w:t xml:space="preserve"> опорного плану м. Чернігова</w:t>
      </w:r>
      <w:r w:rsidR="00A12A3D">
        <w:rPr>
          <w:rFonts w:ascii="TimesNewRomanPSMT" w:hAnsi="TimesNewRomanPSMT" w:cs="TimesNewRomanPSMT"/>
          <w:sz w:val="28"/>
          <w:szCs w:val="28"/>
          <w:lang w:val="uk-UA"/>
        </w:rPr>
        <w:t xml:space="preserve">. </w:t>
      </w:r>
      <w:proofErr w:type="spellStart"/>
      <w:r w:rsidR="00A12A3D">
        <w:rPr>
          <w:rFonts w:ascii="TimesNewRomanPSMT" w:hAnsi="TimesNewRomanPSMT" w:cs="TimesNewRomanPSMT"/>
          <w:sz w:val="28"/>
          <w:szCs w:val="28"/>
          <w:lang w:val="uk-UA"/>
        </w:rPr>
        <w:t>Проєкт</w:t>
      </w:r>
      <w:proofErr w:type="spellEnd"/>
      <w:r w:rsidR="00536FF8">
        <w:rPr>
          <w:rFonts w:ascii="TimesNewRomanPSMT" w:hAnsi="TimesNewRomanPSMT" w:cs="TimesNewRomanPSMT"/>
          <w:sz w:val="28"/>
          <w:szCs w:val="28"/>
          <w:lang w:val="uk-UA"/>
        </w:rPr>
        <w:t xml:space="preserve"> розглянутий та погоджений на засіданні Консультативної ради з питань охорони культурної спадщини при Департаменті культури і туризму,</w:t>
      </w:r>
      <w:r w:rsidR="00A12A3D">
        <w:rPr>
          <w:rFonts w:ascii="TimesNewRomanPSMT" w:hAnsi="TimesNewRomanPSMT" w:cs="TimesNewRomanPSMT"/>
          <w:sz w:val="28"/>
          <w:szCs w:val="28"/>
          <w:lang w:val="uk-UA"/>
        </w:rPr>
        <w:t xml:space="preserve"> </w:t>
      </w:r>
      <w:r w:rsidR="00536FF8">
        <w:rPr>
          <w:rFonts w:ascii="TimesNewRomanPSMT" w:hAnsi="TimesNewRomanPSMT" w:cs="TimesNewRomanPSMT"/>
          <w:sz w:val="28"/>
          <w:szCs w:val="28"/>
          <w:lang w:val="uk-UA"/>
        </w:rPr>
        <w:t>національностей та релігій Чернігівської обласної державної адміністрації.</w:t>
      </w:r>
    </w:p>
    <w:p w:rsidR="00536FF8" w:rsidRPr="008643D3" w:rsidRDefault="00004E0D" w:rsidP="00536FF8">
      <w:pPr>
        <w:ind w:firstLine="708"/>
        <w:jc w:val="both"/>
        <w:rPr>
          <w:sz w:val="28"/>
          <w:szCs w:val="28"/>
          <w:highlight w:val="yellow"/>
          <w:lang w:val="uk-UA"/>
        </w:rPr>
      </w:pPr>
      <w:r>
        <w:rPr>
          <w:rFonts w:ascii="TimesNewRomanPSMT" w:hAnsi="TimesNewRomanPSMT" w:cs="TimesNewRomanPSMT"/>
          <w:sz w:val="28"/>
          <w:szCs w:val="28"/>
          <w:lang w:val="uk-UA"/>
        </w:rPr>
        <w:t xml:space="preserve">Як і у минулі роки продовжено реалізації «Бюджету участі». У  2019 році визначено 26 проектів – переможців від громади міста. </w:t>
      </w:r>
    </w:p>
    <w:p w:rsidR="00E924F7" w:rsidRPr="008643D3" w:rsidRDefault="00E924F7" w:rsidP="00D87181">
      <w:pPr>
        <w:ind w:firstLine="709"/>
        <w:jc w:val="both"/>
        <w:rPr>
          <w:i/>
          <w:sz w:val="28"/>
          <w:szCs w:val="28"/>
          <w:highlight w:val="yellow"/>
          <w:lang w:val="uk-UA"/>
        </w:rPr>
      </w:pPr>
    </w:p>
    <w:p w:rsidR="00736EF0" w:rsidRPr="00E93762" w:rsidRDefault="00736EF0" w:rsidP="00D87181">
      <w:pPr>
        <w:ind w:firstLine="709"/>
        <w:jc w:val="both"/>
        <w:rPr>
          <w:i/>
          <w:sz w:val="28"/>
          <w:szCs w:val="28"/>
          <w:lang w:val="uk-UA"/>
        </w:rPr>
      </w:pPr>
      <w:r w:rsidRPr="00E93762">
        <w:rPr>
          <w:i/>
          <w:sz w:val="28"/>
          <w:szCs w:val="28"/>
          <w:lang w:val="uk-UA"/>
        </w:rPr>
        <w:t>2.</w:t>
      </w:r>
      <w:r w:rsidR="00ED2719">
        <w:rPr>
          <w:i/>
          <w:sz w:val="28"/>
          <w:szCs w:val="28"/>
          <w:lang w:val="uk-UA"/>
        </w:rPr>
        <w:t>6</w:t>
      </w:r>
      <w:r w:rsidRPr="00E93762">
        <w:rPr>
          <w:i/>
          <w:sz w:val="28"/>
          <w:szCs w:val="28"/>
          <w:lang w:val="uk-UA"/>
        </w:rPr>
        <w:t>. Операційна ціль: програма екологічного розвитку міста (розбудова ключової інфраструктури для безпечного розвитку міського середовища)</w:t>
      </w:r>
    </w:p>
    <w:p w:rsidR="00556209" w:rsidRDefault="008B7F82" w:rsidP="00556209">
      <w:pPr>
        <w:ind w:firstLine="709"/>
        <w:jc w:val="both"/>
        <w:rPr>
          <w:sz w:val="28"/>
          <w:szCs w:val="28"/>
          <w:lang w:val="uk-UA"/>
        </w:rPr>
      </w:pPr>
      <w:r>
        <w:rPr>
          <w:sz w:val="28"/>
          <w:szCs w:val="28"/>
          <w:lang w:val="uk-UA"/>
        </w:rPr>
        <w:t xml:space="preserve">На сьогодні </w:t>
      </w:r>
      <w:r w:rsidR="00556209">
        <w:rPr>
          <w:sz w:val="28"/>
          <w:szCs w:val="28"/>
          <w:lang w:val="uk-UA"/>
        </w:rPr>
        <w:t xml:space="preserve">збудовано </w:t>
      </w:r>
      <w:r>
        <w:rPr>
          <w:sz w:val="28"/>
          <w:szCs w:val="28"/>
          <w:lang w:val="uk-UA"/>
        </w:rPr>
        <w:t>27</w:t>
      </w:r>
      <w:r w:rsidR="00556209">
        <w:rPr>
          <w:sz w:val="28"/>
          <w:szCs w:val="28"/>
          <w:lang w:val="uk-UA"/>
        </w:rPr>
        <w:t xml:space="preserve"> контейнерних майданчиків</w:t>
      </w:r>
      <w:r>
        <w:rPr>
          <w:sz w:val="28"/>
          <w:szCs w:val="28"/>
          <w:lang w:val="uk-UA"/>
        </w:rPr>
        <w:t xml:space="preserve"> з облаштуванням </w:t>
      </w:r>
      <w:r w:rsidR="00556209">
        <w:rPr>
          <w:sz w:val="28"/>
          <w:szCs w:val="28"/>
          <w:lang w:val="uk-UA"/>
        </w:rPr>
        <w:t>підземн</w:t>
      </w:r>
      <w:r>
        <w:rPr>
          <w:sz w:val="28"/>
          <w:szCs w:val="28"/>
          <w:lang w:val="uk-UA"/>
        </w:rPr>
        <w:t>их</w:t>
      </w:r>
      <w:r w:rsidR="00556209">
        <w:rPr>
          <w:sz w:val="28"/>
          <w:szCs w:val="28"/>
          <w:lang w:val="uk-UA"/>
        </w:rPr>
        <w:t xml:space="preserve"> контейнер</w:t>
      </w:r>
      <w:r>
        <w:rPr>
          <w:sz w:val="28"/>
          <w:szCs w:val="28"/>
          <w:lang w:val="uk-UA"/>
        </w:rPr>
        <w:t>ів</w:t>
      </w:r>
      <w:r w:rsidR="00D23CA0">
        <w:rPr>
          <w:sz w:val="28"/>
          <w:szCs w:val="28"/>
          <w:lang w:val="uk-UA"/>
        </w:rPr>
        <w:t xml:space="preserve"> для збору сміття</w:t>
      </w:r>
      <w:r w:rsidR="00556209">
        <w:rPr>
          <w:sz w:val="28"/>
          <w:szCs w:val="28"/>
          <w:lang w:val="uk-UA"/>
        </w:rPr>
        <w:t>.</w:t>
      </w:r>
    </w:p>
    <w:p w:rsidR="0069378A" w:rsidRPr="0069378A" w:rsidRDefault="0069378A" w:rsidP="0069378A">
      <w:pPr>
        <w:ind w:firstLine="708"/>
        <w:jc w:val="both"/>
        <w:rPr>
          <w:rFonts w:ascii="TimesNewRomanPSMT" w:hAnsi="TimesNewRomanPSMT" w:cs="TimesNewRomanPSMT"/>
          <w:sz w:val="28"/>
          <w:szCs w:val="28"/>
          <w:lang w:val="uk-UA"/>
        </w:rPr>
      </w:pPr>
      <w:r w:rsidRPr="0069378A">
        <w:rPr>
          <w:rFonts w:ascii="TimesNewRomanPSMT" w:hAnsi="TimesNewRomanPSMT" w:cs="TimesNewRomanPSMT"/>
          <w:sz w:val="28"/>
          <w:szCs w:val="28"/>
          <w:lang w:val="uk-UA"/>
        </w:rPr>
        <w:t>За рахунок коштів міського бюджету та субвенції з державного бюджету на здійснення заходів щодо соціально-економічного розвитку у звітному періоді</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проведено реконструкцію</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водопроводу</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по вулицях Гетьмана Полуботка, Магістратська, Кирпоноса, Шевченка</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Героїв Чорнобиля (від просп. Миру до перехрестя</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вул. 77</w:t>
      </w:r>
      <w:r w:rsidR="00222E38">
        <w:rPr>
          <w:rFonts w:ascii="TimesNewRomanPSMT" w:hAnsi="TimesNewRomanPSMT" w:cs="TimesNewRomanPSMT"/>
          <w:sz w:val="28"/>
          <w:szCs w:val="28"/>
          <w:lang w:val="uk-UA"/>
        </w:rPr>
        <w:t>-</w:t>
      </w:r>
      <w:r w:rsidRPr="0069378A">
        <w:rPr>
          <w:rFonts w:ascii="TimesNewRomanPSMT" w:hAnsi="TimesNewRomanPSMT" w:cs="TimesNewRomanPSMT"/>
          <w:sz w:val="28"/>
          <w:szCs w:val="28"/>
          <w:lang w:val="uk-UA"/>
        </w:rPr>
        <w:t>ої Гвардійс</w:t>
      </w:r>
      <w:r>
        <w:rPr>
          <w:rFonts w:ascii="TimesNewRomanPSMT" w:hAnsi="TimesNewRomanPSMT" w:cs="TimesNewRomanPSMT"/>
          <w:sz w:val="28"/>
          <w:szCs w:val="28"/>
          <w:lang w:val="uk-UA"/>
        </w:rPr>
        <w:t xml:space="preserve">ької Дивізії та вул. Київської) та </w:t>
      </w:r>
      <w:r w:rsidRPr="0069378A">
        <w:rPr>
          <w:rFonts w:ascii="TimesNewRomanPSMT" w:hAnsi="TimesNewRomanPSMT" w:cs="TimesNewRomanPSMT"/>
          <w:sz w:val="28"/>
          <w:szCs w:val="28"/>
          <w:lang w:val="uk-UA"/>
        </w:rPr>
        <w:t>самопливного каналізаційного колектору</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по вул</w:t>
      </w:r>
      <w:r>
        <w:rPr>
          <w:rFonts w:ascii="TimesNewRomanPSMT" w:hAnsi="TimesNewRomanPSMT" w:cs="TimesNewRomanPSMT"/>
          <w:sz w:val="28"/>
          <w:szCs w:val="28"/>
          <w:lang w:val="uk-UA"/>
        </w:rPr>
        <w:t>ицях</w:t>
      </w:r>
      <w:r w:rsidRPr="0069378A">
        <w:rPr>
          <w:rFonts w:ascii="TimesNewRomanPSMT" w:hAnsi="TimesNewRomanPSMT" w:cs="TimesNewRomanPSMT"/>
          <w:sz w:val="28"/>
          <w:szCs w:val="28"/>
          <w:lang w:val="uk-UA"/>
        </w:rPr>
        <w:t xml:space="preserve"> Кирпоноса (від вул. Магістра</w:t>
      </w:r>
      <w:r>
        <w:rPr>
          <w:rFonts w:ascii="TimesNewRomanPSMT" w:hAnsi="TimesNewRomanPSMT" w:cs="TimesNewRomanPSMT"/>
          <w:sz w:val="28"/>
          <w:szCs w:val="28"/>
          <w:lang w:val="uk-UA"/>
        </w:rPr>
        <w:t xml:space="preserve">тська до вул. Князя Чорного та </w:t>
      </w:r>
      <w:r w:rsidRPr="0069378A">
        <w:rPr>
          <w:rFonts w:ascii="TimesNewRomanPSMT" w:hAnsi="TimesNewRomanPSMT" w:cs="TimesNewRomanPSMT"/>
          <w:sz w:val="28"/>
          <w:szCs w:val="28"/>
          <w:lang w:val="uk-UA"/>
        </w:rPr>
        <w:t>вул. Шевченка)</w:t>
      </w:r>
      <w:r>
        <w:rPr>
          <w:rFonts w:ascii="TimesNewRomanPSMT" w:hAnsi="TimesNewRomanPSMT" w:cs="TimesNewRomanPSMT"/>
          <w:sz w:val="28"/>
          <w:szCs w:val="28"/>
          <w:lang w:val="uk-UA"/>
        </w:rPr>
        <w:t xml:space="preserve">, </w:t>
      </w:r>
      <w:r w:rsidRPr="0069378A">
        <w:rPr>
          <w:rFonts w:ascii="TimesNewRomanPSMT" w:hAnsi="TimesNewRomanPSMT" w:cs="TimesNewRomanPSMT"/>
          <w:sz w:val="28"/>
          <w:szCs w:val="28"/>
          <w:lang w:val="uk-UA"/>
        </w:rPr>
        <w:t>Героїв Чорнобиля (від буд. № 3 вул. Героїв Чорнобиля до перехрестя з вул. Юрія Мезенцева).</w:t>
      </w:r>
    </w:p>
    <w:p w:rsidR="00382FC3" w:rsidRDefault="00B820BC" w:rsidP="0069378A">
      <w:pPr>
        <w:ind w:firstLine="708"/>
        <w:jc w:val="both"/>
        <w:rPr>
          <w:sz w:val="28"/>
          <w:lang w:val="uk-UA"/>
        </w:rPr>
      </w:pPr>
      <w:r>
        <w:rPr>
          <w:rFonts w:ascii="TimesNewRomanPSMT" w:hAnsi="TimesNewRomanPSMT" w:cs="TimesNewRomanPSMT"/>
          <w:sz w:val="28"/>
          <w:szCs w:val="28"/>
          <w:lang w:val="uk-UA"/>
        </w:rPr>
        <w:t xml:space="preserve">Проводилось </w:t>
      </w:r>
      <w:r w:rsidR="00B14A2C" w:rsidRPr="00B14A2C">
        <w:rPr>
          <w:rFonts w:ascii="TimesNewRomanPSMT" w:hAnsi="TimesNewRomanPSMT" w:cs="TimesNewRomanPSMT"/>
          <w:sz w:val="28"/>
          <w:szCs w:val="28"/>
          <w:lang w:val="uk-UA"/>
        </w:rPr>
        <w:t xml:space="preserve">будівництво центральної каналізаційної мережі </w:t>
      </w:r>
      <w:r>
        <w:rPr>
          <w:rFonts w:ascii="TimesNewRomanPSMT" w:hAnsi="TimesNewRomanPSMT" w:cs="TimesNewRomanPSMT"/>
          <w:sz w:val="28"/>
          <w:szCs w:val="28"/>
          <w:lang w:val="uk-UA"/>
        </w:rPr>
        <w:t xml:space="preserve">у </w:t>
      </w:r>
      <w:r w:rsidRPr="0069378A">
        <w:rPr>
          <w:rFonts w:ascii="TimesNewRomanPSMT" w:hAnsi="TimesNewRomanPSMT" w:cs="TimesNewRomanPSMT"/>
          <w:sz w:val="28"/>
          <w:szCs w:val="28"/>
          <w:lang w:val="uk-UA"/>
        </w:rPr>
        <w:t>мікрорайон</w:t>
      </w:r>
      <w:r>
        <w:rPr>
          <w:rFonts w:ascii="TimesNewRomanPSMT" w:hAnsi="TimesNewRomanPSMT" w:cs="TimesNewRomanPSMT"/>
          <w:sz w:val="28"/>
          <w:szCs w:val="28"/>
          <w:lang w:val="uk-UA"/>
        </w:rPr>
        <w:t>і</w:t>
      </w:r>
      <w:r w:rsidRPr="0069378A">
        <w:rPr>
          <w:rFonts w:ascii="TimesNewRomanPSMT" w:hAnsi="TimesNewRomanPSMT" w:cs="TimesNewRomanPSMT"/>
          <w:sz w:val="28"/>
          <w:szCs w:val="28"/>
          <w:lang w:val="uk-UA"/>
        </w:rPr>
        <w:t xml:space="preserve"> «</w:t>
      </w:r>
      <w:proofErr w:type="spellStart"/>
      <w:r w:rsidRPr="0069378A">
        <w:rPr>
          <w:rFonts w:ascii="TimesNewRomanPSMT" w:hAnsi="TimesNewRomanPSMT" w:cs="TimesNewRomanPSMT"/>
          <w:sz w:val="28"/>
          <w:szCs w:val="28"/>
          <w:lang w:val="uk-UA"/>
        </w:rPr>
        <w:t>Астра</w:t>
      </w:r>
      <w:proofErr w:type="spellEnd"/>
      <w:r w:rsidRPr="0069378A">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w:t>
      </w:r>
      <w:r w:rsidR="00B14A2C" w:rsidRPr="00B14A2C">
        <w:rPr>
          <w:rFonts w:ascii="TimesNewRomanPSMT" w:hAnsi="TimesNewRomanPSMT" w:cs="TimesNewRomanPSMT"/>
          <w:sz w:val="28"/>
          <w:szCs w:val="28"/>
          <w:lang w:val="uk-UA"/>
        </w:rPr>
        <w:t>по вулицях Алексєєва, Стрілецька, Василя Будника, Волонтерів, Добровольців</w:t>
      </w:r>
      <w:r>
        <w:rPr>
          <w:rFonts w:ascii="TimesNewRomanPSMT" w:hAnsi="TimesNewRomanPSMT" w:cs="TimesNewRomanPSMT"/>
          <w:sz w:val="28"/>
          <w:szCs w:val="28"/>
          <w:lang w:val="uk-UA"/>
        </w:rPr>
        <w:t>,</w:t>
      </w:r>
      <w:r w:rsidR="0069378A" w:rsidRPr="0069378A">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по </w:t>
      </w:r>
      <w:r w:rsidR="00382FC3">
        <w:rPr>
          <w:rFonts w:ascii="TimesNewRomanPSMT" w:hAnsi="TimesNewRomanPSMT" w:cs="TimesNewRomanPSMT"/>
          <w:sz w:val="28"/>
          <w:szCs w:val="28"/>
          <w:lang w:val="uk-UA"/>
        </w:rPr>
        <w:t xml:space="preserve">пров. Партизанський </w:t>
      </w:r>
      <w:r>
        <w:rPr>
          <w:rFonts w:ascii="TimesNewRomanPSMT" w:hAnsi="TimesNewRomanPSMT" w:cs="TimesNewRomanPSMT"/>
          <w:sz w:val="28"/>
          <w:szCs w:val="28"/>
          <w:lang w:val="uk-UA"/>
        </w:rPr>
        <w:t>та</w:t>
      </w:r>
      <w:r w:rsidR="00382FC3">
        <w:rPr>
          <w:sz w:val="28"/>
          <w:lang w:val="uk-UA"/>
        </w:rPr>
        <w:t xml:space="preserve"> по вул. Любомира Боднарука.</w:t>
      </w:r>
    </w:p>
    <w:p w:rsidR="0067143D" w:rsidRDefault="001D0815" w:rsidP="0067143D">
      <w:pPr>
        <w:ind w:firstLine="708"/>
        <w:jc w:val="both"/>
        <w:rPr>
          <w:sz w:val="28"/>
          <w:szCs w:val="28"/>
          <w:lang w:val="uk-UA"/>
        </w:rPr>
      </w:pPr>
      <w:r w:rsidRPr="001D0815">
        <w:rPr>
          <w:rFonts w:ascii="TimesNewRomanPSMT" w:hAnsi="TimesNewRomanPSMT" w:cs="TimesNewRomanPSMT"/>
          <w:sz w:val="28"/>
          <w:szCs w:val="28"/>
          <w:lang w:val="uk-UA"/>
        </w:rPr>
        <w:t>Проводилась реконструкція водопроводу до полігону твердих побутових відходів (район «</w:t>
      </w:r>
      <w:proofErr w:type="spellStart"/>
      <w:r w:rsidRPr="001D0815">
        <w:rPr>
          <w:rFonts w:ascii="TimesNewRomanPSMT" w:hAnsi="TimesNewRomanPSMT" w:cs="TimesNewRomanPSMT"/>
          <w:sz w:val="28"/>
          <w:szCs w:val="28"/>
          <w:lang w:val="uk-UA"/>
        </w:rPr>
        <w:t>Масани</w:t>
      </w:r>
      <w:proofErr w:type="spellEnd"/>
      <w:r w:rsidRPr="001D0815">
        <w:rPr>
          <w:rFonts w:ascii="TimesNewRomanPSMT" w:hAnsi="TimesNewRomanPSMT" w:cs="TimesNewRomanPSMT"/>
          <w:sz w:val="28"/>
          <w:szCs w:val="28"/>
          <w:lang w:val="uk-UA"/>
        </w:rPr>
        <w:t>»),</w:t>
      </w:r>
      <w:r>
        <w:rPr>
          <w:color w:val="000000"/>
          <w:sz w:val="28"/>
          <w:szCs w:val="28"/>
          <w:lang w:val="uk-UA"/>
        </w:rPr>
        <w:t xml:space="preserve"> а саме: </w:t>
      </w:r>
      <w:r>
        <w:rPr>
          <w:sz w:val="28"/>
          <w:szCs w:val="28"/>
          <w:lang w:val="uk-UA"/>
        </w:rPr>
        <w:t xml:space="preserve">укладено трубопровід протяжністю 1966 </w:t>
      </w:r>
      <w:proofErr w:type="spellStart"/>
      <w:r>
        <w:rPr>
          <w:sz w:val="28"/>
          <w:szCs w:val="28"/>
          <w:lang w:val="uk-UA"/>
        </w:rPr>
        <w:t>м.п</w:t>
      </w:r>
      <w:proofErr w:type="spellEnd"/>
      <w:r>
        <w:rPr>
          <w:sz w:val="28"/>
          <w:szCs w:val="28"/>
          <w:lang w:val="uk-UA"/>
        </w:rPr>
        <w:t xml:space="preserve">., влаштовано 15 залізобетонних колодязів, встановлено 9 пожежних гідрантів, влаштовано асфальтований майданчик для заправки пожежних </w:t>
      </w:r>
      <w:r w:rsidRPr="0067143D">
        <w:rPr>
          <w:sz w:val="28"/>
          <w:lang w:val="uk-UA"/>
        </w:rPr>
        <w:t>машин площею 310 м2.</w:t>
      </w:r>
      <w:r w:rsidR="0067143D">
        <w:rPr>
          <w:sz w:val="28"/>
          <w:lang w:val="uk-UA"/>
        </w:rPr>
        <w:t xml:space="preserve"> Крім того, </w:t>
      </w:r>
      <w:r w:rsidR="0067143D" w:rsidRPr="0067143D">
        <w:rPr>
          <w:sz w:val="28"/>
          <w:lang w:val="uk-UA"/>
        </w:rPr>
        <w:t xml:space="preserve">на </w:t>
      </w:r>
      <w:r w:rsidR="0067143D">
        <w:rPr>
          <w:sz w:val="28"/>
          <w:lang w:val="uk-UA"/>
        </w:rPr>
        <w:t>П</w:t>
      </w:r>
      <w:r w:rsidR="0067143D" w:rsidRPr="0067143D">
        <w:rPr>
          <w:sz w:val="28"/>
          <w:lang w:val="uk-UA"/>
        </w:rPr>
        <w:t xml:space="preserve">олігоні </w:t>
      </w:r>
      <w:r w:rsidR="0067143D">
        <w:rPr>
          <w:sz w:val="28"/>
          <w:szCs w:val="28"/>
          <w:lang w:val="uk-UA"/>
        </w:rPr>
        <w:t xml:space="preserve">очищено 1911 </w:t>
      </w:r>
      <w:proofErr w:type="spellStart"/>
      <w:r w:rsidR="0067143D">
        <w:rPr>
          <w:sz w:val="28"/>
          <w:szCs w:val="28"/>
          <w:lang w:val="uk-UA"/>
        </w:rPr>
        <w:t>м.п</w:t>
      </w:r>
      <w:proofErr w:type="spellEnd"/>
      <w:r w:rsidR="0067143D">
        <w:rPr>
          <w:sz w:val="28"/>
          <w:szCs w:val="28"/>
          <w:lang w:val="uk-UA"/>
        </w:rPr>
        <w:t xml:space="preserve">. фільтраційних каналів, влаштовано </w:t>
      </w:r>
      <w:proofErr w:type="spellStart"/>
      <w:r w:rsidR="0067143D">
        <w:rPr>
          <w:sz w:val="28"/>
          <w:szCs w:val="28"/>
          <w:lang w:val="uk-UA"/>
        </w:rPr>
        <w:t>геомембран</w:t>
      </w:r>
      <w:proofErr w:type="spellEnd"/>
      <w:r w:rsidR="0067143D">
        <w:rPr>
          <w:sz w:val="28"/>
          <w:szCs w:val="28"/>
          <w:lang w:val="uk-UA"/>
        </w:rPr>
        <w:t xml:space="preserve"> площею 4059,9 м</w:t>
      </w:r>
      <w:r w:rsidR="0067143D">
        <w:rPr>
          <w:sz w:val="28"/>
          <w:szCs w:val="28"/>
          <w:vertAlign w:val="superscript"/>
          <w:lang w:val="uk-UA"/>
        </w:rPr>
        <w:t>2</w:t>
      </w:r>
      <w:r w:rsidR="0067143D">
        <w:rPr>
          <w:sz w:val="28"/>
          <w:szCs w:val="28"/>
          <w:lang w:val="uk-UA"/>
        </w:rPr>
        <w:t xml:space="preserve">, зведено 1234 </w:t>
      </w:r>
      <w:proofErr w:type="spellStart"/>
      <w:r w:rsidR="0067143D">
        <w:rPr>
          <w:sz w:val="28"/>
          <w:szCs w:val="28"/>
          <w:lang w:val="uk-UA"/>
        </w:rPr>
        <w:t>м.п</w:t>
      </w:r>
      <w:proofErr w:type="spellEnd"/>
      <w:r w:rsidR="0067143D">
        <w:rPr>
          <w:sz w:val="28"/>
          <w:szCs w:val="28"/>
          <w:lang w:val="uk-UA"/>
        </w:rPr>
        <w:t xml:space="preserve">. дамб з заїздами, встановлено залізобетонну огорожу довжиною 200 </w:t>
      </w:r>
      <w:proofErr w:type="spellStart"/>
      <w:r w:rsidR="0067143D">
        <w:rPr>
          <w:sz w:val="28"/>
          <w:szCs w:val="28"/>
          <w:lang w:val="uk-UA"/>
        </w:rPr>
        <w:t>м.п</w:t>
      </w:r>
      <w:proofErr w:type="spellEnd"/>
      <w:r w:rsidR="0067143D">
        <w:rPr>
          <w:sz w:val="28"/>
          <w:szCs w:val="28"/>
          <w:lang w:val="uk-UA"/>
        </w:rPr>
        <w:t>.</w:t>
      </w:r>
    </w:p>
    <w:p w:rsidR="00471EC4" w:rsidRDefault="00471EC4" w:rsidP="00471EC4">
      <w:pPr>
        <w:autoSpaceDE w:val="0"/>
        <w:autoSpaceDN w:val="0"/>
        <w:adjustRightInd w:val="0"/>
        <w:ind w:firstLine="709"/>
        <w:jc w:val="both"/>
        <w:rPr>
          <w:sz w:val="28"/>
          <w:szCs w:val="28"/>
          <w:lang w:val="uk-UA"/>
        </w:rPr>
      </w:pPr>
      <w:r>
        <w:rPr>
          <w:sz w:val="28"/>
          <w:szCs w:val="28"/>
          <w:lang w:val="uk-UA"/>
        </w:rPr>
        <w:t>З метою врегулювання відносин у сфері поводження з домашніми та іншими тваринами на території міста, зменшення кількості безпритульних тварин шляхом їх стерилізації, здійснення обліку, реєстрації, ідентифікації тварин, ведення загальної електронної бази домашніх та безпритульних тварин у місті працює комунальне підприємство «Ветеринарно-стерилізаційний центр «Крок до твари</w:t>
      </w:r>
      <w:r w:rsidR="00071633">
        <w:rPr>
          <w:sz w:val="28"/>
          <w:szCs w:val="28"/>
          <w:lang w:val="uk-UA"/>
        </w:rPr>
        <w:t xml:space="preserve">н» міської ради. </w:t>
      </w:r>
      <w:r w:rsidR="00642080">
        <w:rPr>
          <w:sz w:val="28"/>
          <w:szCs w:val="28"/>
          <w:lang w:val="uk-UA"/>
        </w:rPr>
        <w:t xml:space="preserve">Протягом </w:t>
      </w:r>
      <w:r>
        <w:rPr>
          <w:sz w:val="28"/>
          <w:szCs w:val="28"/>
          <w:lang w:val="uk-UA"/>
        </w:rPr>
        <w:t xml:space="preserve">року стерилізовано </w:t>
      </w:r>
      <w:r w:rsidR="00071633">
        <w:rPr>
          <w:sz w:val="28"/>
          <w:szCs w:val="28"/>
          <w:lang w:val="uk-UA"/>
        </w:rPr>
        <w:t>2285 тварин</w:t>
      </w:r>
      <w:r>
        <w:rPr>
          <w:sz w:val="28"/>
          <w:szCs w:val="28"/>
          <w:lang w:val="uk-UA"/>
        </w:rPr>
        <w:t>.</w:t>
      </w:r>
    </w:p>
    <w:p w:rsidR="00C56039" w:rsidRPr="00774E6F" w:rsidRDefault="00C56039" w:rsidP="0069378A">
      <w:pPr>
        <w:ind w:firstLine="708"/>
        <w:jc w:val="both"/>
        <w:rPr>
          <w:sz w:val="28"/>
          <w:szCs w:val="28"/>
          <w:lang w:val="uk-UA"/>
        </w:rPr>
      </w:pPr>
      <w:r w:rsidRPr="00774E6F">
        <w:rPr>
          <w:sz w:val="28"/>
          <w:szCs w:val="28"/>
          <w:lang w:val="uk-UA"/>
        </w:rPr>
        <w:t>Комунальним підприємством «АТП-2528» Чернігівської міської ради виконувались роботи з прибирання водного дзеркала річки Стрижень для підтримання річки у належному санітарному стані.</w:t>
      </w:r>
    </w:p>
    <w:p w:rsidR="00ED2719" w:rsidRDefault="0007765A" w:rsidP="008F7C22">
      <w:pPr>
        <w:ind w:firstLine="709"/>
        <w:jc w:val="both"/>
        <w:rPr>
          <w:sz w:val="28"/>
          <w:szCs w:val="28"/>
          <w:lang w:val="uk-UA"/>
        </w:rPr>
      </w:pPr>
      <w:r>
        <w:rPr>
          <w:sz w:val="28"/>
          <w:szCs w:val="28"/>
          <w:lang w:val="uk-UA"/>
        </w:rPr>
        <w:lastRenderedPageBreak/>
        <w:t xml:space="preserve">Продовжувалось проведення моніторингу забруднення підземних та повеневих вод у районі ставків-накопичувачів рідких </w:t>
      </w:r>
      <w:proofErr w:type="spellStart"/>
      <w:r>
        <w:rPr>
          <w:sz w:val="28"/>
          <w:szCs w:val="28"/>
          <w:lang w:val="uk-UA"/>
        </w:rPr>
        <w:t>промвідходів</w:t>
      </w:r>
      <w:proofErr w:type="spellEnd"/>
      <w:r>
        <w:rPr>
          <w:sz w:val="28"/>
          <w:szCs w:val="28"/>
          <w:lang w:val="uk-UA"/>
        </w:rPr>
        <w:t xml:space="preserve"> та сміттєзвалища м.</w:t>
      </w:r>
      <w:r w:rsidR="00B22C97">
        <w:rPr>
          <w:sz w:val="28"/>
          <w:szCs w:val="28"/>
          <w:lang w:val="uk-UA"/>
        </w:rPr>
        <w:t xml:space="preserve"> </w:t>
      </w:r>
      <w:r>
        <w:rPr>
          <w:sz w:val="28"/>
          <w:szCs w:val="28"/>
          <w:lang w:val="uk-UA"/>
        </w:rPr>
        <w:t xml:space="preserve">Чернігова біля с. </w:t>
      </w:r>
      <w:proofErr w:type="spellStart"/>
      <w:r>
        <w:rPr>
          <w:sz w:val="28"/>
          <w:szCs w:val="28"/>
          <w:lang w:val="uk-UA"/>
        </w:rPr>
        <w:t>Масани</w:t>
      </w:r>
      <w:proofErr w:type="spellEnd"/>
      <w:r>
        <w:rPr>
          <w:sz w:val="28"/>
          <w:szCs w:val="28"/>
          <w:lang w:val="uk-UA"/>
        </w:rPr>
        <w:t>.</w:t>
      </w:r>
    </w:p>
    <w:p w:rsidR="0007765A" w:rsidRDefault="0007765A" w:rsidP="008F7C22">
      <w:pPr>
        <w:ind w:firstLine="709"/>
        <w:jc w:val="both"/>
        <w:rPr>
          <w:i/>
          <w:sz w:val="28"/>
          <w:szCs w:val="28"/>
          <w:lang w:val="uk-UA"/>
        </w:rPr>
      </w:pPr>
    </w:p>
    <w:p w:rsidR="00736EF0" w:rsidRPr="00CD0D92" w:rsidRDefault="00736EF0" w:rsidP="008F7C22">
      <w:pPr>
        <w:ind w:firstLine="709"/>
        <w:jc w:val="both"/>
        <w:rPr>
          <w:i/>
          <w:sz w:val="28"/>
          <w:szCs w:val="28"/>
          <w:lang w:val="uk-UA"/>
        </w:rPr>
      </w:pPr>
      <w:r w:rsidRPr="00CD0D92">
        <w:rPr>
          <w:i/>
          <w:sz w:val="28"/>
          <w:szCs w:val="28"/>
          <w:lang w:val="uk-UA"/>
        </w:rPr>
        <w:t>2.</w:t>
      </w:r>
      <w:r w:rsidR="00ED2719">
        <w:rPr>
          <w:i/>
          <w:sz w:val="28"/>
          <w:szCs w:val="28"/>
          <w:lang w:val="uk-UA"/>
        </w:rPr>
        <w:t>7</w:t>
      </w:r>
      <w:r w:rsidRPr="00CD0D92">
        <w:rPr>
          <w:i/>
          <w:sz w:val="28"/>
          <w:szCs w:val="28"/>
          <w:lang w:val="uk-UA"/>
        </w:rPr>
        <w:t>. Операційна ціль: проведення транспортної реформи</w:t>
      </w:r>
    </w:p>
    <w:p w:rsidR="00814181" w:rsidRPr="00CD0D92" w:rsidRDefault="00814181" w:rsidP="00814181">
      <w:pPr>
        <w:ind w:firstLine="709"/>
        <w:jc w:val="both"/>
        <w:rPr>
          <w:sz w:val="28"/>
          <w:szCs w:val="28"/>
          <w:lang w:val="uk-UA"/>
        </w:rPr>
      </w:pPr>
      <w:bookmarkStart w:id="3" w:name="_Toc497812063"/>
      <w:r w:rsidRPr="00CD0D92">
        <w:rPr>
          <w:sz w:val="28"/>
          <w:szCs w:val="28"/>
          <w:lang w:val="uk-UA"/>
        </w:rPr>
        <w:t xml:space="preserve">У 2019 році рішеннями виконкому міської ради затверджено Правила користування міським пасажирським автомобільним транспортом у </w:t>
      </w:r>
      <w:proofErr w:type="spellStart"/>
      <w:r w:rsidRPr="00CD0D92">
        <w:rPr>
          <w:sz w:val="28"/>
          <w:szCs w:val="28"/>
          <w:lang w:val="uk-UA"/>
        </w:rPr>
        <w:t>м.Чернігові</w:t>
      </w:r>
      <w:proofErr w:type="spellEnd"/>
      <w:r w:rsidRPr="00CD0D92">
        <w:rPr>
          <w:sz w:val="28"/>
          <w:szCs w:val="28"/>
          <w:lang w:val="uk-UA"/>
        </w:rPr>
        <w:t>.</w:t>
      </w:r>
      <w:r w:rsidR="008F7C22" w:rsidRPr="00CD0D92">
        <w:rPr>
          <w:sz w:val="28"/>
          <w:szCs w:val="28"/>
          <w:lang w:val="uk-UA"/>
        </w:rPr>
        <w:t xml:space="preserve"> </w:t>
      </w:r>
      <w:r w:rsidRPr="00CD0D92">
        <w:rPr>
          <w:sz w:val="28"/>
          <w:szCs w:val="28"/>
          <w:lang w:val="uk-UA"/>
        </w:rPr>
        <w:t>Правила регламентують права та обов’язки учасників процесу перевезення пасажирів пасажирським автомобільних транспортом м</w:t>
      </w:r>
      <w:r w:rsidR="00AC1AF2">
        <w:rPr>
          <w:sz w:val="28"/>
          <w:szCs w:val="28"/>
          <w:lang w:val="uk-UA"/>
        </w:rPr>
        <w:t xml:space="preserve">. </w:t>
      </w:r>
      <w:r w:rsidRPr="00CD0D92">
        <w:rPr>
          <w:sz w:val="28"/>
          <w:szCs w:val="28"/>
          <w:lang w:val="uk-UA"/>
        </w:rPr>
        <w:t xml:space="preserve">Чернігова в умовах запровадження автоматизованої системи оплати проїзду. </w:t>
      </w:r>
    </w:p>
    <w:p w:rsidR="00CC7CF7" w:rsidRPr="00CC7CF7" w:rsidRDefault="00CC7CF7" w:rsidP="00CC7CF7">
      <w:pPr>
        <w:ind w:firstLine="709"/>
        <w:jc w:val="both"/>
        <w:rPr>
          <w:sz w:val="28"/>
          <w:szCs w:val="28"/>
          <w:lang w:val="uk-UA"/>
        </w:rPr>
      </w:pPr>
      <w:r w:rsidRPr="00CC7CF7">
        <w:rPr>
          <w:sz w:val="28"/>
          <w:szCs w:val="28"/>
          <w:lang w:val="uk-UA"/>
        </w:rPr>
        <w:t>Триває процес впровадження автомат</w:t>
      </w:r>
      <w:r w:rsidR="00AC1AF2">
        <w:rPr>
          <w:sz w:val="28"/>
          <w:szCs w:val="28"/>
          <w:lang w:val="uk-UA"/>
        </w:rPr>
        <w:t>изованої системи оплати проїзду</w:t>
      </w:r>
      <w:r w:rsidRPr="00CC7CF7">
        <w:rPr>
          <w:sz w:val="28"/>
          <w:szCs w:val="28"/>
          <w:lang w:val="uk-UA"/>
        </w:rPr>
        <w:t xml:space="preserve"> у комунальному транспорті за рахунок інвестицій ТОВ «Чернігівська транспортна компанія». На даний час 40% пасажирів користуються безготівковим способом оплати проїзду.</w:t>
      </w:r>
    </w:p>
    <w:p w:rsidR="00CC7CF7" w:rsidRPr="00CC7CF7" w:rsidRDefault="00CC7CF7" w:rsidP="00CC7CF7">
      <w:pPr>
        <w:ind w:firstLine="709"/>
        <w:jc w:val="both"/>
        <w:rPr>
          <w:sz w:val="28"/>
          <w:szCs w:val="28"/>
          <w:lang w:val="uk-UA"/>
        </w:rPr>
      </w:pPr>
      <w:r w:rsidRPr="00CC7CF7">
        <w:rPr>
          <w:sz w:val="28"/>
          <w:szCs w:val="28"/>
          <w:lang w:val="uk-UA"/>
        </w:rPr>
        <w:t>Більшість пасажирів використовує транспортні картки (громадські, учнівські) та місячні проїзні квитки (громадські, учнівські, студентські).</w:t>
      </w:r>
    </w:p>
    <w:p w:rsidR="00CC7CF7" w:rsidRPr="00CC7CF7" w:rsidRDefault="00CC7CF7" w:rsidP="00CC7CF7">
      <w:pPr>
        <w:ind w:firstLine="709"/>
        <w:jc w:val="both"/>
        <w:rPr>
          <w:sz w:val="28"/>
          <w:szCs w:val="28"/>
          <w:lang w:val="uk-UA"/>
        </w:rPr>
      </w:pPr>
      <w:r w:rsidRPr="00CC7CF7">
        <w:rPr>
          <w:sz w:val="28"/>
          <w:szCs w:val="28"/>
          <w:lang w:val="uk-UA"/>
        </w:rPr>
        <w:t>Окрім цього</w:t>
      </w:r>
      <w:r w:rsidR="00AC1AF2">
        <w:rPr>
          <w:sz w:val="28"/>
          <w:szCs w:val="28"/>
          <w:lang w:val="uk-UA"/>
        </w:rPr>
        <w:t>,</w:t>
      </w:r>
      <w:r w:rsidRPr="00CC7CF7">
        <w:rPr>
          <w:sz w:val="28"/>
          <w:szCs w:val="28"/>
          <w:lang w:val="uk-UA"/>
        </w:rPr>
        <w:t xml:space="preserve"> для зручності розрахунку за проїзд передбачено можливість оплати за допомогою QR-коду та карткою з NFC- чіпом усіх видів платіжних систем.</w:t>
      </w:r>
    </w:p>
    <w:p w:rsidR="00CC7CF7" w:rsidRPr="00CC7CF7" w:rsidRDefault="00CC7CF7" w:rsidP="00CC7CF7">
      <w:pPr>
        <w:ind w:firstLine="709"/>
        <w:jc w:val="both"/>
        <w:rPr>
          <w:sz w:val="28"/>
          <w:szCs w:val="28"/>
          <w:lang w:val="uk-UA"/>
        </w:rPr>
      </w:pPr>
      <w:r w:rsidRPr="00CC7CF7">
        <w:rPr>
          <w:sz w:val="28"/>
          <w:szCs w:val="28"/>
          <w:lang w:val="uk-UA"/>
        </w:rPr>
        <w:t xml:space="preserve">У вересні 2019 року у тролейбусах КП «ЧТУ» з’явились перші стаціонарні </w:t>
      </w:r>
      <w:proofErr w:type="spellStart"/>
      <w:r w:rsidRPr="00CC7CF7">
        <w:rPr>
          <w:sz w:val="28"/>
          <w:szCs w:val="28"/>
          <w:lang w:val="uk-UA"/>
        </w:rPr>
        <w:t>валідатори</w:t>
      </w:r>
      <w:proofErr w:type="spellEnd"/>
      <w:r w:rsidRPr="00CC7CF7">
        <w:rPr>
          <w:sz w:val="28"/>
          <w:szCs w:val="28"/>
          <w:lang w:val="uk-UA"/>
        </w:rPr>
        <w:t>.</w:t>
      </w:r>
    </w:p>
    <w:p w:rsidR="00CC7CF7" w:rsidRPr="00CC7CF7" w:rsidRDefault="00CC7CF7" w:rsidP="00CC7CF7">
      <w:pPr>
        <w:ind w:firstLine="709"/>
        <w:jc w:val="both"/>
        <w:rPr>
          <w:sz w:val="28"/>
          <w:szCs w:val="28"/>
          <w:lang w:val="uk-UA"/>
        </w:rPr>
      </w:pPr>
      <w:r w:rsidRPr="00CC7CF7">
        <w:rPr>
          <w:sz w:val="28"/>
          <w:szCs w:val="28"/>
          <w:lang w:val="uk-UA"/>
        </w:rPr>
        <w:t>З 15 січня 2019 року набуло чинності рішення виконавчого комітету Чернігівської міської ради, яким встановлено диференційовані тарифи на послуги з перевезення пасажирів міським електричним транспортом: при розрахунку готівковими коштами та безконтактною банківською карткою чи пристроєм з технологією NFC діє тариф у розмірі 5,00 грн. за одну поїздку; при користуванні транспортною картою вартість проїзду становить 3,95 грн.</w:t>
      </w:r>
    </w:p>
    <w:p w:rsidR="00CC7CF7" w:rsidRPr="00CC7CF7" w:rsidRDefault="00CC7CF7" w:rsidP="00CC7CF7">
      <w:pPr>
        <w:jc w:val="both"/>
        <w:rPr>
          <w:sz w:val="28"/>
          <w:szCs w:val="28"/>
          <w:lang w:val="uk-UA"/>
        </w:rPr>
      </w:pPr>
      <w:r w:rsidRPr="00CC7CF7">
        <w:rPr>
          <w:sz w:val="28"/>
          <w:szCs w:val="28"/>
          <w:lang w:val="uk-UA"/>
        </w:rPr>
        <w:tab/>
        <w:t>Також встановлено пільгову вартість разового проїзду у тролейбусах для учнів загальноосвітніх навчальних закладів м</w:t>
      </w:r>
      <w:r w:rsidR="00AC1AF2">
        <w:rPr>
          <w:sz w:val="28"/>
          <w:szCs w:val="28"/>
          <w:lang w:val="uk-UA"/>
        </w:rPr>
        <w:t>.</w:t>
      </w:r>
      <w:r w:rsidRPr="00CC7CF7">
        <w:rPr>
          <w:sz w:val="28"/>
          <w:szCs w:val="28"/>
          <w:lang w:val="uk-UA"/>
        </w:rPr>
        <w:t xml:space="preserve"> Чернігова при використанні електронного квитка у розмірі 2,00 грн. </w:t>
      </w:r>
    </w:p>
    <w:p w:rsidR="00CC7CF7" w:rsidRPr="00CC7CF7" w:rsidRDefault="00CC7CF7" w:rsidP="00CC7CF7">
      <w:pPr>
        <w:ind w:firstLine="709"/>
        <w:jc w:val="both"/>
        <w:rPr>
          <w:sz w:val="28"/>
          <w:szCs w:val="28"/>
          <w:lang w:val="uk-UA"/>
        </w:rPr>
      </w:pPr>
      <w:r w:rsidRPr="00CC7CF7">
        <w:rPr>
          <w:sz w:val="28"/>
          <w:szCs w:val="28"/>
          <w:lang w:val="uk-UA"/>
        </w:rPr>
        <w:t>Окрім цього</w:t>
      </w:r>
      <w:r w:rsidR="00AC1AF2">
        <w:rPr>
          <w:sz w:val="28"/>
          <w:szCs w:val="28"/>
          <w:lang w:val="uk-UA"/>
        </w:rPr>
        <w:t>,</w:t>
      </w:r>
      <w:r w:rsidRPr="00CC7CF7">
        <w:rPr>
          <w:sz w:val="28"/>
          <w:szCs w:val="28"/>
          <w:lang w:val="uk-UA"/>
        </w:rPr>
        <w:t xml:space="preserve"> учні користуються знижкою на проїзд у автомобільному транспорті загального користування у розмірі 50%.</w:t>
      </w:r>
    </w:p>
    <w:p w:rsidR="002D24D7" w:rsidRPr="008643D3" w:rsidRDefault="00F13254" w:rsidP="0033235B">
      <w:pPr>
        <w:jc w:val="both"/>
        <w:rPr>
          <w:sz w:val="28"/>
          <w:szCs w:val="28"/>
          <w:highlight w:val="yellow"/>
          <w:lang w:val="uk-UA"/>
        </w:rPr>
      </w:pPr>
      <w:r w:rsidRPr="00F13254">
        <w:rPr>
          <w:sz w:val="28"/>
          <w:szCs w:val="28"/>
          <w:lang w:val="uk-UA"/>
        </w:rPr>
        <w:tab/>
      </w:r>
    </w:p>
    <w:p w:rsidR="00B642A3" w:rsidRPr="00D1538B" w:rsidRDefault="00B642A3" w:rsidP="00AB44D2">
      <w:pPr>
        <w:ind w:firstLine="851"/>
        <w:jc w:val="both"/>
        <w:rPr>
          <w:b/>
          <w:sz w:val="28"/>
          <w:szCs w:val="28"/>
          <w:lang w:val="uk-UA"/>
        </w:rPr>
      </w:pPr>
      <w:r w:rsidRPr="00D1538B">
        <w:rPr>
          <w:sz w:val="28"/>
          <w:szCs w:val="28"/>
          <w:lang w:val="uk-UA"/>
        </w:rPr>
        <w:t>СТРАТЕГІЧНА ЦІЛЬ № 3 «РОЗВИТОК ЛЮДСЬКОГО ПОТЕНЦІАЛУ</w:t>
      </w:r>
      <w:bookmarkEnd w:id="3"/>
      <w:r w:rsidRPr="00D1538B">
        <w:rPr>
          <w:sz w:val="28"/>
          <w:szCs w:val="28"/>
          <w:lang w:val="uk-UA"/>
        </w:rPr>
        <w:t xml:space="preserve"> </w:t>
      </w:r>
      <w:bookmarkStart w:id="4" w:name="_Toc497812064"/>
      <w:r w:rsidRPr="00D1538B">
        <w:rPr>
          <w:sz w:val="28"/>
          <w:szCs w:val="28"/>
          <w:lang w:val="uk-UA"/>
        </w:rPr>
        <w:t>“ЛЮДИНА - ПОНАД УСЕ”»</w:t>
      </w:r>
      <w:bookmarkEnd w:id="4"/>
    </w:p>
    <w:p w:rsidR="00736EF0" w:rsidRPr="008643D3" w:rsidRDefault="00736EF0" w:rsidP="00736EF0">
      <w:pPr>
        <w:rPr>
          <w:highlight w:val="yellow"/>
          <w:lang w:val="uk-UA"/>
        </w:rPr>
      </w:pPr>
    </w:p>
    <w:p w:rsidR="00736EF0" w:rsidRPr="00D1538B" w:rsidRDefault="00736EF0" w:rsidP="005D01B8">
      <w:pPr>
        <w:ind w:firstLine="851"/>
        <w:jc w:val="both"/>
        <w:rPr>
          <w:i/>
          <w:sz w:val="28"/>
          <w:szCs w:val="28"/>
          <w:lang w:val="uk-UA"/>
        </w:rPr>
      </w:pPr>
      <w:r w:rsidRPr="00D1538B">
        <w:rPr>
          <w:i/>
          <w:sz w:val="28"/>
          <w:szCs w:val="28"/>
          <w:lang w:val="uk-UA"/>
        </w:rPr>
        <w:t xml:space="preserve">3.1. Операційна ціль: створення умов для надання ефективної, доступної та якісної  медичної </w:t>
      </w:r>
      <w:r w:rsidR="00B40146" w:rsidRPr="00D1538B">
        <w:rPr>
          <w:i/>
          <w:sz w:val="28"/>
          <w:szCs w:val="28"/>
          <w:lang w:val="uk-UA"/>
        </w:rPr>
        <w:t xml:space="preserve">допомоги </w:t>
      </w:r>
      <w:r w:rsidRPr="00D1538B">
        <w:rPr>
          <w:i/>
          <w:sz w:val="28"/>
          <w:szCs w:val="28"/>
          <w:lang w:val="uk-UA"/>
        </w:rPr>
        <w:t>(«Здорове місто») «</w:t>
      </w:r>
      <w:proofErr w:type="spellStart"/>
      <w:r w:rsidRPr="00D1538B">
        <w:rPr>
          <w:i/>
          <w:sz w:val="28"/>
          <w:szCs w:val="28"/>
          <w:lang w:val="uk-UA"/>
        </w:rPr>
        <w:t>HealthyCity</w:t>
      </w:r>
      <w:proofErr w:type="spellEnd"/>
      <w:r w:rsidRPr="00D1538B">
        <w:rPr>
          <w:i/>
          <w:sz w:val="28"/>
          <w:szCs w:val="28"/>
          <w:lang w:val="uk-UA"/>
        </w:rPr>
        <w:t>»</w:t>
      </w:r>
    </w:p>
    <w:p w:rsidR="003B215B" w:rsidRPr="00D77F87" w:rsidRDefault="003B215B" w:rsidP="005D01B8">
      <w:pPr>
        <w:ind w:firstLine="851"/>
        <w:jc w:val="both"/>
        <w:rPr>
          <w:sz w:val="28"/>
          <w:szCs w:val="28"/>
          <w:lang w:val="uk-UA"/>
        </w:rPr>
      </w:pPr>
      <w:r w:rsidRPr="00D7107A">
        <w:rPr>
          <w:sz w:val="28"/>
          <w:szCs w:val="28"/>
          <w:lang w:val="uk-UA"/>
        </w:rPr>
        <w:t xml:space="preserve">За інформацією Головного управління статистики у Чернігівській області на 1 </w:t>
      </w:r>
      <w:r w:rsidR="00A17FD7">
        <w:rPr>
          <w:sz w:val="28"/>
          <w:szCs w:val="28"/>
          <w:lang w:val="uk-UA"/>
        </w:rPr>
        <w:t>січня</w:t>
      </w:r>
      <w:r w:rsidRPr="00D7107A">
        <w:rPr>
          <w:sz w:val="28"/>
          <w:szCs w:val="28"/>
          <w:lang w:val="uk-UA"/>
        </w:rPr>
        <w:t xml:space="preserve"> 20</w:t>
      </w:r>
      <w:r w:rsidR="00A17FD7">
        <w:rPr>
          <w:sz w:val="28"/>
          <w:szCs w:val="28"/>
          <w:lang w:val="uk-UA"/>
        </w:rPr>
        <w:t>20</w:t>
      </w:r>
      <w:r w:rsidRPr="00D7107A">
        <w:rPr>
          <w:sz w:val="28"/>
          <w:szCs w:val="28"/>
          <w:lang w:val="uk-UA"/>
        </w:rPr>
        <w:t xml:space="preserve"> року чисельність наявного населення м.</w:t>
      </w:r>
      <w:r w:rsidR="00AC72B1" w:rsidRPr="00D7107A">
        <w:rPr>
          <w:sz w:val="28"/>
          <w:szCs w:val="28"/>
          <w:lang w:val="uk-UA"/>
        </w:rPr>
        <w:t xml:space="preserve"> </w:t>
      </w:r>
      <w:r w:rsidRPr="00D7107A">
        <w:rPr>
          <w:sz w:val="28"/>
          <w:szCs w:val="28"/>
          <w:lang w:val="uk-UA"/>
        </w:rPr>
        <w:t xml:space="preserve">Чернігова становила </w:t>
      </w:r>
      <w:r w:rsidR="00F76067" w:rsidRPr="00D7107A">
        <w:rPr>
          <w:sz w:val="28"/>
          <w:szCs w:val="28"/>
          <w:lang w:val="uk-UA"/>
        </w:rPr>
        <w:t>28</w:t>
      </w:r>
      <w:r w:rsidR="00A17FD7">
        <w:rPr>
          <w:sz w:val="28"/>
          <w:szCs w:val="28"/>
          <w:lang w:val="uk-UA"/>
        </w:rPr>
        <w:t>6</w:t>
      </w:r>
      <w:r w:rsidR="00F76067" w:rsidRPr="00D7107A">
        <w:rPr>
          <w:sz w:val="28"/>
          <w:szCs w:val="28"/>
          <w:lang w:val="uk-UA"/>
        </w:rPr>
        <w:t>,</w:t>
      </w:r>
      <w:r w:rsidR="00A17FD7">
        <w:rPr>
          <w:sz w:val="28"/>
          <w:szCs w:val="28"/>
          <w:lang w:val="uk-UA"/>
        </w:rPr>
        <w:t>9</w:t>
      </w:r>
      <w:r w:rsidRPr="00D7107A">
        <w:rPr>
          <w:sz w:val="28"/>
          <w:szCs w:val="28"/>
          <w:lang w:val="uk-UA"/>
        </w:rPr>
        <w:t xml:space="preserve"> тис. осіб. </w:t>
      </w:r>
      <w:r w:rsidR="00B94B49" w:rsidRPr="00D7107A">
        <w:rPr>
          <w:sz w:val="28"/>
          <w:szCs w:val="28"/>
          <w:lang w:val="uk-UA"/>
        </w:rPr>
        <w:t>Протягом 201</w:t>
      </w:r>
      <w:r w:rsidR="006E0AC3" w:rsidRPr="00D7107A">
        <w:rPr>
          <w:sz w:val="28"/>
          <w:szCs w:val="28"/>
          <w:lang w:val="uk-UA"/>
        </w:rPr>
        <w:t>9</w:t>
      </w:r>
      <w:r w:rsidR="00B94B49" w:rsidRPr="00D7107A">
        <w:rPr>
          <w:sz w:val="28"/>
          <w:szCs w:val="28"/>
          <w:lang w:val="uk-UA"/>
        </w:rPr>
        <w:t xml:space="preserve"> року</w:t>
      </w:r>
      <w:r w:rsidRPr="00D7107A">
        <w:rPr>
          <w:sz w:val="28"/>
          <w:szCs w:val="28"/>
          <w:lang w:val="uk-UA"/>
        </w:rPr>
        <w:t xml:space="preserve"> кількість жителів міста зменшилася на</w:t>
      </w:r>
      <w:r w:rsidR="00794245" w:rsidRPr="00D7107A">
        <w:rPr>
          <w:sz w:val="28"/>
          <w:szCs w:val="28"/>
          <w:lang w:val="uk-UA"/>
        </w:rPr>
        <w:t xml:space="preserve"> </w:t>
      </w:r>
      <w:r w:rsidR="00A17FD7">
        <w:rPr>
          <w:sz w:val="28"/>
          <w:szCs w:val="28"/>
          <w:lang w:val="uk-UA"/>
        </w:rPr>
        <w:t>1369</w:t>
      </w:r>
      <w:r w:rsidR="00794245" w:rsidRPr="00D77F87">
        <w:rPr>
          <w:sz w:val="28"/>
          <w:szCs w:val="28"/>
          <w:lang w:val="uk-UA"/>
        </w:rPr>
        <w:t xml:space="preserve"> </w:t>
      </w:r>
      <w:r w:rsidRPr="00D77F87">
        <w:rPr>
          <w:sz w:val="28"/>
          <w:szCs w:val="28"/>
          <w:lang w:val="uk-UA"/>
        </w:rPr>
        <w:t>о</w:t>
      </w:r>
      <w:r w:rsidR="00B1668E" w:rsidRPr="00D77F87">
        <w:rPr>
          <w:sz w:val="28"/>
          <w:szCs w:val="28"/>
          <w:lang w:val="uk-UA"/>
        </w:rPr>
        <w:t>с</w:t>
      </w:r>
      <w:r w:rsidR="00A17FD7">
        <w:rPr>
          <w:sz w:val="28"/>
          <w:szCs w:val="28"/>
          <w:lang w:val="uk-UA"/>
        </w:rPr>
        <w:t>і</w:t>
      </w:r>
      <w:r w:rsidR="00B1668E" w:rsidRPr="00D77F87">
        <w:rPr>
          <w:sz w:val="28"/>
          <w:szCs w:val="28"/>
          <w:lang w:val="uk-UA"/>
        </w:rPr>
        <w:t>б</w:t>
      </w:r>
      <w:r w:rsidRPr="00D77F87">
        <w:rPr>
          <w:sz w:val="28"/>
          <w:szCs w:val="28"/>
          <w:lang w:val="uk-UA"/>
        </w:rPr>
        <w:t>.</w:t>
      </w:r>
    </w:p>
    <w:p w:rsidR="001D7DD0" w:rsidRPr="008643D3" w:rsidRDefault="001D7DD0" w:rsidP="001D7DD0">
      <w:pPr>
        <w:jc w:val="both"/>
        <w:rPr>
          <w:sz w:val="28"/>
          <w:szCs w:val="28"/>
          <w:highlight w:val="yellow"/>
          <w:lang w:val="uk-UA"/>
        </w:rPr>
      </w:pPr>
      <w:r w:rsidRPr="008643D3">
        <w:rPr>
          <w:bCs/>
          <w:noProof/>
          <w:color w:val="000000"/>
          <w:sz w:val="28"/>
          <w:szCs w:val="28"/>
          <w:highlight w:val="yellow"/>
        </w:rPr>
        <w:lastRenderedPageBreak/>
        <w:drawing>
          <wp:inline distT="0" distB="0" distL="0" distR="0" wp14:anchorId="62A46C56" wp14:editId="58DD1BD9">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008F" w:rsidRPr="00D77F87" w:rsidRDefault="00A8008F" w:rsidP="00A8008F">
      <w:pPr>
        <w:shd w:val="clear" w:color="auto" w:fill="FFFFFF"/>
        <w:ind w:firstLine="567"/>
        <w:jc w:val="both"/>
        <w:rPr>
          <w:bCs/>
          <w:color w:val="000000"/>
          <w:sz w:val="28"/>
          <w:szCs w:val="28"/>
          <w:lang w:val="uk-UA"/>
        </w:rPr>
      </w:pPr>
      <w:r w:rsidRPr="00D77F87">
        <w:rPr>
          <w:bCs/>
          <w:color w:val="000000"/>
          <w:sz w:val="28"/>
          <w:szCs w:val="28"/>
          <w:lang w:val="uk-UA"/>
        </w:rPr>
        <w:t xml:space="preserve">Рис. </w:t>
      </w:r>
      <w:r w:rsidR="00004E0D">
        <w:rPr>
          <w:bCs/>
          <w:color w:val="000000"/>
          <w:sz w:val="28"/>
          <w:szCs w:val="28"/>
          <w:lang w:val="uk-UA"/>
        </w:rPr>
        <w:t>3</w:t>
      </w:r>
      <w:r w:rsidRPr="00D77F87">
        <w:rPr>
          <w:bCs/>
          <w:color w:val="000000"/>
          <w:sz w:val="28"/>
          <w:szCs w:val="28"/>
          <w:lang w:val="uk-UA"/>
        </w:rPr>
        <w:t xml:space="preserve">. Чисельність наявного населення на кінець </w:t>
      </w:r>
      <w:r w:rsidR="00F76067" w:rsidRPr="00D77F87">
        <w:rPr>
          <w:bCs/>
          <w:color w:val="000000"/>
          <w:sz w:val="28"/>
          <w:szCs w:val="28"/>
          <w:lang w:val="uk-UA"/>
        </w:rPr>
        <w:t>періоду</w:t>
      </w:r>
      <w:r w:rsidRPr="00D77F87">
        <w:rPr>
          <w:bCs/>
          <w:color w:val="000000"/>
          <w:sz w:val="28"/>
          <w:szCs w:val="28"/>
          <w:lang w:val="uk-UA"/>
        </w:rPr>
        <w:t>, (тис. осіб)</w:t>
      </w:r>
    </w:p>
    <w:p w:rsidR="001D7DD0" w:rsidRPr="008643D3" w:rsidRDefault="001D7DD0" w:rsidP="003B215B">
      <w:pPr>
        <w:ind w:firstLine="720"/>
        <w:jc w:val="both"/>
        <w:rPr>
          <w:sz w:val="28"/>
          <w:szCs w:val="28"/>
          <w:highlight w:val="yellow"/>
          <w:lang w:val="uk-UA"/>
        </w:rPr>
      </w:pPr>
    </w:p>
    <w:p w:rsidR="00794245" w:rsidRPr="00E60A6F" w:rsidRDefault="006E0AC3" w:rsidP="00C86A09">
      <w:pPr>
        <w:ind w:firstLine="709"/>
        <w:jc w:val="both"/>
        <w:rPr>
          <w:sz w:val="28"/>
          <w:szCs w:val="28"/>
          <w:lang w:val="uk-UA"/>
        </w:rPr>
      </w:pPr>
      <w:r w:rsidRPr="00E60A6F">
        <w:rPr>
          <w:sz w:val="28"/>
          <w:szCs w:val="28"/>
          <w:lang w:val="uk-UA"/>
        </w:rPr>
        <w:t>З початку року</w:t>
      </w:r>
      <w:r w:rsidR="003B215B" w:rsidRPr="00E60A6F">
        <w:rPr>
          <w:sz w:val="28"/>
          <w:szCs w:val="28"/>
          <w:lang w:val="uk-UA"/>
        </w:rPr>
        <w:t xml:space="preserve"> в місті народилися </w:t>
      </w:r>
      <w:r w:rsidR="008B6D83">
        <w:rPr>
          <w:sz w:val="28"/>
          <w:szCs w:val="28"/>
          <w:lang w:val="uk-UA"/>
        </w:rPr>
        <w:t>1900</w:t>
      </w:r>
      <w:r w:rsidR="003B215B" w:rsidRPr="00E60A6F">
        <w:rPr>
          <w:sz w:val="28"/>
          <w:szCs w:val="28"/>
          <w:lang w:val="uk-UA"/>
        </w:rPr>
        <w:t xml:space="preserve"> малюк</w:t>
      </w:r>
      <w:r w:rsidR="00E60A6F" w:rsidRPr="00E60A6F">
        <w:rPr>
          <w:sz w:val="28"/>
          <w:szCs w:val="28"/>
          <w:lang w:val="uk-UA"/>
        </w:rPr>
        <w:t>ів</w:t>
      </w:r>
      <w:r w:rsidR="00AC72B1" w:rsidRPr="00E60A6F">
        <w:rPr>
          <w:sz w:val="28"/>
          <w:szCs w:val="28"/>
          <w:lang w:val="uk-UA"/>
        </w:rPr>
        <w:t xml:space="preserve">, а </w:t>
      </w:r>
      <w:r w:rsidR="003B215B" w:rsidRPr="00E60A6F">
        <w:rPr>
          <w:sz w:val="28"/>
          <w:szCs w:val="28"/>
          <w:lang w:val="uk-UA"/>
        </w:rPr>
        <w:t>померл</w:t>
      </w:r>
      <w:r w:rsidR="00AC72B1" w:rsidRPr="00E60A6F">
        <w:rPr>
          <w:sz w:val="28"/>
          <w:szCs w:val="28"/>
          <w:lang w:val="uk-UA"/>
        </w:rPr>
        <w:t>о</w:t>
      </w:r>
      <w:r w:rsidR="003B215B" w:rsidRPr="00E60A6F">
        <w:rPr>
          <w:sz w:val="28"/>
          <w:szCs w:val="28"/>
          <w:lang w:val="uk-UA"/>
        </w:rPr>
        <w:t xml:space="preserve"> </w:t>
      </w:r>
      <w:r w:rsidR="008B6D83">
        <w:rPr>
          <w:sz w:val="28"/>
          <w:szCs w:val="28"/>
          <w:lang w:val="uk-UA"/>
        </w:rPr>
        <w:t>3674</w:t>
      </w:r>
      <w:r w:rsidR="003B215B" w:rsidRPr="00E60A6F">
        <w:rPr>
          <w:sz w:val="28"/>
          <w:szCs w:val="28"/>
          <w:lang w:val="uk-UA"/>
        </w:rPr>
        <w:t xml:space="preserve"> ос</w:t>
      </w:r>
      <w:r w:rsidR="008B6D83">
        <w:rPr>
          <w:sz w:val="28"/>
          <w:szCs w:val="28"/>
          <w:lang w:val="uk-UA"/>
        </w:rPr>
        <w:t>о</w:t>
      </w:r>
      <w:r w:rsidR="003B215B" w:rsidRPr="00E60A6F">
        <w:rPr>
          <w:sz w:val="28"/>
          <w:szCs w:val="28"/>
          <w:lang w:val="uk-UA"/>
        </w:rPr>
        <w:t>б</w:t>
      </w:r>
      <w:r w:rsidR="008B6D83">
        <w:rPr>
          <w:sz w:val="28"/>
          <w:szCs w:val="28"/>
          <w:lang w:val="uk-UA"/>
        </w:rPr>
        <w:t>и</w:t>
      </w:r>
      <w:r w:rsidR="003B215B" w:rsidRPr="00E60A6F">
        <w:rPr>
          <w:sz w:val="28"/>
          <w:szCs w:val="28"/>
          <w:lang w:val="uk-UA"/>
        </w:rPr>
        <w:t>. </w:t>
      </w:r>
      <w:r w:rsidR="00AC72B1" w:rsidRPr="00E60A6F">
        <w:rPr>
          <w:sz w:val="28"/>
          <w:szCs w:val="28"/>
          <w:lang w:val="uk-UA"/>
        </w:rPr>
        <w:t xml:space="preserve"> Природне скорочення населення склало </w:t>
      </w:r>
      <w:r w:rsidR="008B6D83">
        <w:rPr>
          <w:sz w:val="28"/>
          <w:szCs w:val="28"/>
          <w:lang w:val="uk-UA"/>
        </w:rPr>
        <w:t>1774</w:t>
      </w:r>
      <w:r w:rsidR="00AC72B1" w:rsidRPr="00E60A6F">
        <w:rPr>
          <w:sz w:val="28"/>
          <w:szCs w:val="28"/>
          <w:lang w:val="uk-UA"/>
        </w:rPr>
        <w:t xml:space="preserve"> ос</w:t>
      </w:r>
      <w:r w:rsidR="008B6D83">
        <w:rPr>
          <w:sz w:val="28"/>
          <w:szCs w:val="28"/>
          <w:lang w:val="uk-UA"/>
        </w:rPr>
        <w:t>о</w:t>
      </w:r>
      <w:r w:rsidR="00AC72B1" w:rsidRPr="00E60A6F">
        <w:rPr>
          <w:sz w:val="28"/>
          <w:szCs w:val="28"/>
          <w:lang w:val="uk-UA"/>
        </w:rPr>
        <w:t>б</w:t>
      </w:r>
      <w:r w:rsidR="008B6D83">
        <w:rPr>
          <w:sz w:val="28"/>
          <w:szCs w:val="28"/>
          <w:lang w:val="uk-UA"/>
        </w:rPr>
        <w:t>и</w:t>
      </w:r>
      <w:r w:rsidR="00AC72B1" w:rsidRPr="00E60A6F">
        <w:rPr>
          <w:sz w:val="28"/>
          <w:szCs w:val="28"/>
          <w:lang w:val="uk-UA"/>
        </w:rPr>
        <w:t>.</w:t>
      </w:r>
    </w:p>
    <w:p w:rsidR="003B215B" w:rsidRDefault="00794245" w:rsidP="00C86A09">
      <w:pPr>
        <w:ind w:firstLine="709"/>
        <w:jc w:val="both"/>
        <w:rPr>
          <w:sz w:val="28"/>
          <w:szCs w:val="28"/>
          <w:lang w:val="uk-UA"/>
        </w:rPr>
      </w:pPr>
      <w:r w:rsidRPr="00E60A6F">
        <w:rPr>
          <w:sz w:val="28"/>
          <w:szCs w:val="28"/>
          <w:lang w:val="uk-UA"/>
        </w:rPr>
        <w:t>Сальдо міграції +</w:t>
      </w:r>
      <w:r w:rsidR="008B6D83">
        <w:rPr>
          <w:sz w:val="28"/>
          <w:szCs w:val="28"/>
          <w:lang w:val="uk-UA"/>
        </w:rPr>
        <w:t>405</w:t>
      </w:r>
      <w:r w:rsidRPr="00E60A6F">
        <w:rPr>
          <w:sz w:val="28"/>
          <w:szCs w:val="28"/>
          <w:lang w:val="uk-UA"/>
        </w:rPr>
        <w:t xml:space="preserve"> ос</w:t>
      </w:r>
      <w:r w:rsidR="00E60A6F" w:rsidRPr="00E60A6F">
        <w:rPr>
          <w:sz w:val="28"/>
          <w:szCs w:val="28"/>
          <w:lang w:val="uk-UA"/>
        </w:rPr>
        <w:t>іб</w:t>
      </w:r>
      <w:r w:rsidRPr="00E60A6F">
        <w:rPr>
          <w:sz w:val="28"/>
          <w:szCs w:val="28"/>
          <w:lang w:val="uk-UA"/>
        </w:rPr>
        <w:t>.</w:t>
      </w:r>
      <w:r w:rsidR="00AC72B1" w:rsidRPr="00E60A6F">
        <w:rPr>
          <w:sz w:val="28"/>
          <w:szCs w:val="28"/>
          <w:lang w:val="uk-UA"/>
        </w:rPr>
        <w:t xml:space="preserve"> </w:t>
      </w:r>
    </w:p>
    <w:p w:rsidR="00004E0D" w:rsidRPr="00261D6D" w:rsidRDefault="00004E0D" w:rsidP="00004E0D">
      <w:pPr>
        <w:pStyle w:val="ad"/>
        <w:spacing w:before="0" w:beforeAutospacing="0" w:after="0" w:afterAutospacing="0" w:line="251" w:lineRule="atLeast"/>
        <w:ind w:firstLine="709"/>
        <w:jc w:val="both"/>
        <w:textAlignment w:val="baseline"/>
        <w:rPr>
          <w:sz w:val="28"/>
          <w:szCs w:val="28"/>
          <w:highlight w:val="cyan"/>
          <w:lang w:val="uk-UA"/>
        </w:rPr>
      </w:pPr>
      <w:r w:rsidRPr="00004E0D">
        <w:rPr>
          <w:color w:val="000000"/>
          <w:sz w:val="28"/>
          <w:szCs w:val="28"/>
          <w:shd w:val="clear" w:color="auto" w:fill="F7F7F7"/>
          <w:lang w:val="uk-UA"/>
        </w:rPr>
        <w:t xml:space="preserve">У місті продовжувала діяти </w:t>
      </w:r>
      <w:proofErr w:type="spellStart"/>
      <w:r w:rsidRPr="00004E0D">
        <w:rPr>
          <w:color w:val="000000"/>
          <w:sz w:val="28"/>
          <w:szCs w:val="28"/>
          <w:shd w:val="clear" w:color="auto" w:fill="F7F7F7"/>
        </w:rPr>
        <w:t>Програма</w:t>
      </w:r>
      <w:proofErr w:type="spellEnd"/>
      <w:r w:rsidRPr="00004E0D">
        <w:rPr>
          <w:color w:val="000000"/>
          <w:sz w:val="28"/>
          <w:szCs w:val="28"/>
          <w:shd w:val="clear" w:color="auto" w:fill="F7F7F7"/>
        </w:rPr>
        <w:t xml:space="preserve"> </w:t>
      </w:r>
      <w:proofErr w:type="spellStart"/>
      <w:r w:rsidRPr="00004E0D">
        <w:rPr>
          <w:color w:val="000000"/>
          <w:sz w:val="28"/>
          <w:szCs w:val="28"/>
          <w:shd w:val="clear" w:color="auto" w:fill="F7F7F7"/>
        </w:rPr>
        <w:t>підтримки</w:t>
      </w:r>
      <w:proofErr w:type="spellEnd"/>
      <w:r w:rsidRPr="00004E0D">
        <w:rPr>
          <w:color w:val="000000"/>
          <w:sz w:val="28"/>
          <w:szCs w:val="28"/>
          <w:shd w:val="clear" w:color="auto" w:fill="F7F7F7"/>
        </w:rPr>
        <w:t xml:space="preserve"> </w:t>
      </w:r>
      <w:proofErr w:type="spellStart"/>
      <w:r w:rsidRPr="00004E0D">
        <w:rPr>
          <w:color w:val="000000"/>
          <w:sz w:val="28"/>
          <w:szCs w:val="28"/>
          <w:shd w:val="clear" w:color="auto" w:fill="F7F7F7"/>
        </w:rPr>
        <w:t>народжуваності</w:t>
      </w:r>
      <w:proofErr w:type="spellEnd"/>
      <w:r w:rsidRPr="00004E0D">
        <w:rPr>
          <w:color w:val="000000"/>
          <w:sz w:val="28"/>
          <w:szCs w:val="28"/>
          <w:shd w:val="clear" w:color="auto" w:fill="F7F7F7"/>
        </w:rPr>
        <w:t xml:space="preserve"> у </w:t>
      </w:r>
      <w:proofErr w:type="spellStart"/>
      <w:r w:rsidRPr="00004E0D">
        <w:rPr>
          <w:color w:val="000000"/>
          <w:sz w:val="28"/>
          <w:szCs w:val="28"/>
          <w:shd w:val="clear" w:color="auto" w:fill="F7F7F7"/>
        </w:rPr>
        <w:t>місті</w:t>
      </w:r>
      <w:proofErr w:type="spellEnd"/>
      <w:r w:rsidRPr="00004E0D">
        <w:rPr>
          <w:color w:val="000000"/>
          <w:sz w:val="28"/>
          <w:szCs w:val="28"/>
          <w:shd w:val="clear" w:color="auto" w:fill="F7F7F7"/>
        </w:rPr>
        <w:t xml:space="preserve"> </w:t>
      </w:r>
      <w:proofErr w:type="spellStart"/>
      <w:r w:rsidRPr="00004E0D">
        <w:rPr>
          <w:color w:val="000000"/>
          <w:sz w:val="28"/>
          <w:szCs w:val="28"/>
          <w:shd w:val="clear" w:color="auto" w:fill="F7F7F7"/>
        </w:rPr>
        <w:t>Чернігові</w:t>
      </w:r>
      <w:proofErr w:type="spellEnd"/>
      <w:r w:rsidRPr="00004E0D">
        <w:rPr>
          <w:color w:val="000000"/>
          <w:sz w:val="28"/>
          <w:szCs w:val="28"/>
          <w:shd w:val="clear" w:color="auto" w:fill="F7F7F7"/>
        </w:rPr>
        <w:t xml:space="preserve"> на 2017-2022 роки</w:t>
      </w:r>
      <w:r w:rsidRPr="00004E0D">
        <w:rPr>
          <w:color w:val="000000"/>
          <w:sz w:val="28"/>
          <w:szCs w:val="28"/>
          <w:shd w:val="clear" w:color="auto" w:fill="F7F7F7"/>
          <w:lang w:val="uk-UA"/>
        </w:rPr>
        <w:t>. За звітний період 1,7 тис. сімей з міського бюджету отримали одноразову матеріальну допомогу при народженні дитини</w:t>
      </w:r>
      <w:r w:rsidRPr="00261D6D">
        <w:rPr>
          <w:color w:val="000000"/>
          <w:sz w:val="28"/>
          <w:szCs w:val="28"/>
          <w:highlight w:val="cyan"/>
          <w:shd w:val="clear" w:color="auto" w:fill="F7F7F7"/>
          <w:lang w:val="uk-UA"/>
        </w:rPr>
        <w:t>.</w:t>
      </w:r>
    </w:p>
    <w:p w:rsidR="001F4C1F" w:rsidRPr="00694E98" w:rsidRDefault="00430EFC" w:rsidP="001F4C1F">
      <w:pPr>
        <w:ind w:firstLine="709"/>
        <w:jc w:val="both"/>
        <w:rPr>
          <w:sz w:val="28"/>
          <w:szCs w:val="28"/>
          <w:lang w:val="uk-UA"/>
        </w:rPr>
      </w:pPr>
      <w:r w:rsidRPr="009F109D">
        <w:rPr>
          <w:sz w:val="28"/>
          <w:szCs w:val="28"/>
          <w:lang w:val="uk-UA"/>
        </w:rPr>
        <w:t>Медична допомога жителям м</w:t>
      </w:r>
      <w:r w:rsidR="00C90647">
        <w:rPr>
          <w:sz w:val="28"/>
          <w:szCs w:val="28"/>
          <w:lang w:val="uk-UA"/>
        </w:rPr>
        <w:t>.</w:t>
      </w:r>
      <w:r w:rsidRPr="009F109D">
        <w:rPr>
          <w:sz w:val="28"/>
          <w:szCs w:val="28"/>
          <w:lang w:val="uk-UA"/>
        </w:rPr>
        <w:t xml:space="preserve"> Чернігова нада</w:t>
      </w:r>
      <w:r w:rsidR="009F109D" w:rsidRPr="009F109D">
        <w:rPr>
          <w:sz w:val="28"/>
          <w:szCs w:val="28"/>
          <w:lang w:val="uk-UA"/>
        </w:rPr>
        <w:t>валась</w:t>
      </w:r>
      <w:r w:rsidRPr="009F109D">
        <w:rPr>
          <w:sz w:val="28"/>
          <w:szCs w:val="28"/>
          <w:lang w:val="uk-UA"/>
        </w:rPr>
        <w:t xml:space="preserve"> в чотирьох міських лікарнях, пологовому будинку, двох дитячих поліклініках та двох стоматологічних поліклініках (для дорослого та дитячого населення). </w:t>
      </w:r>
      <w:r w:rsidRPr="00694E98">
        <w:rPr>
          <w:sz w:val="28"/>
          <w:szCs w:val="28"/>
          <w:lang w:val="uk-UA"/>
        </w:rPr>
        <w:t>Станом на 01.07.2019 ліжковий фонд налічу</w:t>
      </w:r>
      <w:r w:rsidR="00C90647">
        <w:rPr>
          <w:sz w:val="28"/>
          <w:szCs w:val="28"/>
          <w:lang w:val="uk-UA"/>
        </w:rPr>
        <w:t>вав</w:t>
      </w:r>
      <w:r w:rsidRPr="00694E98">
        <w:rPr>
          <w:sz w:val="28"/>
          <w:szCs w:val="28"/>
          <w:lang w:val="uk-UA"/>
        </w:rPr>
        <w:t xml:space="preserve"> 1360 ліжок. </w:t>
      </w:r>
      <w:r w:rsidR="00694E98" w:rsidRPr="00694E98">
        <w:rPr>
          <w:sz w:val="28"/>
          <w:szCs w:val="28"/>
          <w:lang w:val="uk-UA"/>
        </w:rPr>
        <w:t xml:space="preserve">Забезпеченість населення стаціонарними ліжками склала 48,0 на 10 тис. постійного населення проти 47,6 за </w:t>
      </w:r>
      <w:r w:rsidR="00C90647">
        <w:rPr>
          <w:sz w:val="28"/>
          <w:szCs w:val="28"/>
          <w:lang w:val="uk-UA"/>
        </w:rPr>
        <w:t>попередній</w:t>
      </w:r>
      <w:r w:rsidR="00694E98" w:rsidRPr="00694E98">
        <w:rPr>
          <w:sz w:val="28"/>
          <w:szCs w:val="28"/>
          <w:lang w:val="uk-UA"/>
        </w:rPr>
        <w:t xml:space="preserve"> рік.</w:t>
      </w:r>
    </w:p>
    <w:p w:rsidR="00694E98" w:rsidRPr="00694E98" w:rsidRDefault="00694E98" w:rsidP="00694E98">
      <w:pPr>
        <w:ind w:firstLine="709"/>
        <w:jc w:val="both"/>
        <w:rPr>
          <w:sz w:val="28"/>
          <w:szCs w:val="28"/>
          <w:lang w:val="uk-UA"/>
        </w:rPr>
      </w:pPr>
      <w:r w:rsidRPr="00222EB8">
        <w:rPr>
          <w:sz w:val="28"/>
          <w:szCs w:val="28"/>
          <w:lang w:val="uk-UA"/>
        </w:rPr>
        <w:t>Проводи</w:t>
      </w:r>
      <w:r w:rsidR="00C90647" w:rsidRPr="00222EB8">
        <w:rPr>
          <w:sz w:val="28"/>
          <w:szCs w:val="28"/>
          <w:lang w:val="uk-UA"/>
        </w:rPr>
        <w:t>вся</w:t>
      </w:r>
      <w:r w:rsidRPr="00222EB8">
        <w:rPr>
          <w:sz w:val="28"/>
          <w:szCs w:val="28"/>
          <w:lang w:val="uk-UA"/>
        </w:rPr>
        <w:t xml:space="preserve"> капітальний ремонт </w:t>
      </w:r>
      <w:r w:rsidR="00C90647" w:rsidRPr="00222EB8">
        <w:rPr>
          <w:sz w:val="28"/>
          <w:szCs w:val="28"/>
          <w:lang w:val="uk-UA"/>
        </w:rPr>
        <w:t>і</w:t>
      </w:r>
      <w:r w:rsidRPr="00222EB8">
        <w:rPr>
          <w:sz w:val="28"/>
          <w:szCs w:val="28"/>
          <w:lang w:val="uk-UA"/>
        </w:rPr>
        <w:t xml:space="preserve">з застосуванням енергозберігаючих технологій по комплексній </w:t>
      </w:r>
      <w:proofErr w:type="spellStart"/>
      <w:r w:rsidRPr="00222EB8">
        <w:rPr>
          <w:sz w:val="28"/>
          <w:szCs w:val="28"/>
          <w:lang w:val="uk-UA"/>
        </w:rPr>
        <w:t>термомодернізації</w:t>
      </w:r>
      <w:proofErr w:type="spellEnd"/>
      <w:r w:rsidRPr="00222EB8">
        <w:rPr>
          <w:sz w:val="28"/>
          <w:szCs w:val="28"/>
          <w:lang w:val="uk-UA"/>
        </w:rPr>
        <w:t xml:space="preserve"> будівлі 9-поверхового палатного корпусу та ІІІ-го поліклінічного відділення КНП «Чернігівська міська лікарня № 1» міської ради та нежитлового приміщення (гаражу), які знаходяться в оперативному </w:t>
      </w:r>
      <w:r w:rsidR="00222EB8" w:rsidRPr="00222EB8">
        <w:rPr>
          <w:sz w:val="28"/>
          <w:szCs w:val="28"/>
          <w:lang w:val="uk-UA"/>
        </w:rPr>
        <w:t>управлінні</w:t>
      </w:r>
      <w:r w:rsidRPr="00222EB8">
        <w:rPr>
          <w:sz w:val="28"/>
          <w:szCs w:val="28"/>
          <w:lang w:val="uk-UA"/>
        </w:rPr>
        <w:t xml:space="preserve"> цього КНП, та </w:t>
      </w:r>
      <w:r w:rsidR="00222EB8" w:rsidRPr="00222EB8">
        <w:rPr>
          <w:sz w:val="28"/>
          <w:szCs w:val="28"/>
          <w:lang w:val="uk-UA"/>
        </w:rPr>
        <w:t xml:space="preserve">завершено </w:t>
      </w:r>
      <w:r w:rsidRPr="00222EB8">
        <w:rPr>
          <w:sz w:val="28"/>
          <w:szCs w:val="28"/>
          <w:lang w:val="uk-UA"/>
        </w:rPr>
        <w:t>реконструкці</w:t>
      </w:r>
      <w:r w:rsidR="00222EB8" w:rsidRPr="00222EB8">
        <w:rPr>
          <w:sz w:val="28"/>
          <w:szCs w:val="28"/>
          <w:lang w:val="uk-UA"/>
        </w:rPr>
        <w:t>ю</w:t>
      </w:r>
      <w:r w:rsidRPr="00222EB8">
        <w:rPr>
          <w:sz w:val="28"/>
          <w:szCs w:val="28"/>
          <w:lang w:val="uk-UA"/>
        </w:rPr>
        <w:t xml:space="preserve"> вхідної групи ІІІ поліклінічного відділення КНП.</w:t>
      </w:r>
    </w:p>
    <w:p w:rsidR="00694E98" w:rsidRPr="00694E98" w:rsidRDefault="00C90647" w:rsidP="00694E98">
      <w:pPr>
        <w:ind w:firstLine="709"/>
        <w:jc w:val="both"/>
        <w:rPr>
          <w:sz w:val="28"/>
          <w:szCs w:val="28"/>
          <w:lang w:val="uk-UA"/>
        </w:rPr>
      </w:pPr>
      <w:r>
        <w:rPr>
          <w:sz w:val="28"/>
          <w:szCs w:val="28"/>
          <w:lang w:val="uk-UA"/>
        </w:rPr>
        <w:t>К</w:t>
      </w:r>
      <w:r w:rsidR="00694E98" w:rsidRPr="00694E98">
        <w:rPr>
          <w:sz w:val="28"/>
          <w:szCs w:val="28"/>
          <w:lang w:val="uk-UA"/>
        </w:rPr>
        <w:t>апітальн</w:t>
      </w:r>
      <w:r>
        <w:rPr>
          <w:sz w:val="28"/>
          <w:szCs w:val="28"/>
          <w:lang w:val="uk-UA"/>
        </w:rPr>
        <w:t>о</w:t>
      </w:r>
      <w:r w:rsidR="00694E98" w:rsidRPr="00694E98">
        <w:rPr>
          <w:sz w:val="28"/>
          <w:szCs w:val="28"/>
          <w:lang w:val="uk-UA"/>
        </w:rPr>
        <w:t xml:space="preserve"> </w:t>
      </w:r>
      <w:r>
        <w:rPr>
          <w:sz w:val="28"/>
          <w:szCs w:val="28"/>
          <w:lang w:val="uk-UA"/>
        </w:rPr>
        <w:t>від</w:t>
      </w:r>
      <w:r w:rsidR="00694E98" w:rsidRPr="00694E98">
        <w:rPr>
          <w:sz w:val="28"/>
          <w:szCs w:val="28"/>
          <w:lang w:val="uk-UA"/>
        </w:rPr>
        <w:t>ремонт</w:t>
      </w:r>
      <w:r>
        <w:rPr>
          <w:sz w:val="28"/>
          <w:szCs w:val="28"/>
          <w:lang w:val="uk-UA"/>
        </w:rPr>
        <w:t>овано</w:t>
      </w:r>
      <w:r w:rsidR="00694E98" w:rsidRPr="00694E98">
        <w:rPr>
          <w:sz w:val="28"/>
          <w:szCs w:val="28"/>
          <w:lang w:val="uk-UA"/>
        </w:rPr>
        <w:t xml:space="preserve"> частин</w:t>
      </w:r>
      <w:r>
        <w:rPr>
          <w:sz w:val="28"/>
          <w:szCs w:val="28"/>
          <w:lang w:val="uk-UA"/>
        </w:rPr>
        <w:t>у</w:t>
      </w:r>
      <w:r w:rsidR="00694E98" w:rsidRPr="00694E98">
        <w:rPr>
          <w:sz w:val="28"/>
          <w:szCs w:val="28"/>
          <w:lang w:val="uk-UA"/>
        </w:rPr>
        <w:t xml:space="preserve"> санвузлів відділення реконструктивної ортопедії та замін</w:t>
      </w:r>
      <w:r>
        <w:rPr>
          <w:sz w:val="28"/>
          <w:szCs w:val="28"/>
          <w:lang w:val="uk-UA"/>
        </w:rPr>
        <w:t>ено</w:t>
      </w:r>
      <w:r w:rsidR="00694E98" w:rsidRPr="00694E98">
        <w:rPr>
          <w:sz w:val="28"/>
          <w:szCs w:val="28"/>
          <w:lang w:val="uk-UA"/>
        </w:rPr>
        <w:t xml:space="preserve"> існуюч</w:t>
      </w:r>
      <w:r>
        <w:rPr>
          <w:sz w:val="28"/>
          <w:szCs w:val="28"/>
          <w:lang w:val="uk-UA"/>
        </w:rPr>
        <w:t>і</w:t>
      </w:r>
      <w:r w:rsidR="00694E98" w:rsidRPr="00694E98">
        <w:rPr>
          <w:sz w:val="28"/>
          <w:szCs w:val="28"/>
          <w:lang w:val="uk-UA"/>
        </w:rPr>
        <w:t xml:space="preserve"> заповнен</w:t>
      </w:r>
      <w:r>
        <w:rPr>
          <w:sz w:val="28"/>
          <w:szCs w:val="28"/>
          <w:lang w:val="uk-UA"/>
        </w:rPr>
        <w:t>ня</w:t>
      </w:r>
      <w:r w:rsidR="00694E98" w:rsidRPr="00694E98">
        <w:rPr>
          <w:sz w:val="28"/>
          <w:szCs w:val="28"/>
          <w:lang w:val="uk-UA"/>
        </w:rPr>
        <w:t xml:space="preserve"> віконних та дверних блоків в кардіологічному відділенні для хворих після </w:t>
      </w:r>
      <w:proofErr w:type="spellStart"/>
      <w:r w:rsidR="00694E98" w:rsidRPr="00694E98">
        <w:rPr>
          <w:sz w:val="28"/>
          <w:szCs w:val="28"/>
          <w:lang w:val="uk-UA"/>
        </w:rPr>
        <w:t>ма</w:t>
      </w:r>
      <w:r>
        <w:rPr>
          <w:sz w:val="28"/>
          <w:szCs w:val="28"/>
          <w:lang w:val="uk-UA"/>
        </w:rPr>
        <w:t>лоінвазивних</w:t>
      </w:r>
      <w:proofErr w:type="spellEnd"/>
      <w:r>
        <w:rPr>
          <w:sz w:val="28"/>
          <w:szCs w:val="28"/>
          <w:lang w:val="uk-UA"/>
        </w:rPr>
        <w:t xml:space="preserve"> операцій на серці </w:t>
      </w:r>
      <w:r w:rsidR="00694E98" w:rsidRPr="00694E98">
        <w:rPr>
          <w:sz w:val="28"/>
          <w:szCs w:val="28"/>
          <w:lang w:val="uk-UA"/>
        </w:rPr>
        <w:t>КНП «Чернігівська міська лікарня № 2» міської ради.</w:t>
      </w:r>
    </w:p>
    <w:p w:rsidR="00694E98" w:rsidRPr="00694E98" w:rsidRDefault="00222EB8" w:rsidP="00694E98">
      <w:pPr>
        <w:ind w:firstLine="709"/>
        <w:jc w:val="both"/>
        <w:rPr>
          <w:sz w:val="28"/>
          <w:szCs w:val="28"/>
          <w:lang w:val="uk-UA"/>
        </w:rPr>
      </w:pPr>
      <w:r w:rsidRPr="00222EB8">
        <w:rPr>
          <w:sz w:val="28"/>
          <w:szCs w:val="28"/>
          <w:lang w:val="uk-UA"/>
        </w:rPr>
        <w:t>Розпочато</w:t>
      </w:r>
      <w:r w:rsidR="00694E98" w:rsidRPr="00222EB8">
        <w:rPr>
          <w:sz w:val="28"/>
          <w:szCs w:val="28"/>
          <w:lang w:val="uk-UA"/>
        </w:rPr>
        <w:t xml:space="preserve"> капітальний ремонт КНП «Пологовий будинок» міської ради з комплексної </w:t>
      </w:r>
      <w:proofErr w:type="spellStart"/>
      <w:r w:rsidR="00694E98" w:rsidRPr="00222EB8">
        <w:rPr>
          <w:sz w:val="28"/>
          <w:szCs w:val="28"/>
          <w:lang w:val="uk-UA"/>
        </w:rPr>
        <w:t>термомодернізації</w:t>
      </w:r>
      <w:proofErr w:type="spellEnd"/>
      <w:r w:rsidR="00694E98" w:rsidRPr="00222EB8">
        <w:rPr>
          <w:sz w:val="28"/>
          <w:szCs w:val="28"/>
          <w:lang w:val="uk-UA"/>
        </w:rPr>
        <w:t xml:space="preserve"> (</w:t>
      </w:r>
      <w:proofErr w:type="spellStart"/>
      <w:r w:rsidR="00694E98" w:rsidRPr="00222EB8">
        <w:rPr>
          <w:sz w:val="28"/>
          <w:szCs w:val="28"/>
          <w:lang w:val="uk-UA"/>
        </w:rPr>
        <w:t>співфінансування</w:t>
      </w:r>
      <w:proofErr w:type="spellEnd"/>
      <w:r w:rsidR="00694E98" w:rsidRPr="00222EB8">
        <w:rPr>
          <w:sz w:val="28"/>
          <w:szCs w:val="28"/>
          <w:lang w:val="uk-UA"/>
        </w:rPr>
        <w:t xml:space="preserve"> проекту GIZ «Партнерство з модернізації: </w:t>
      </w:r>
      <w:r w:rsidR="004C62BB" w:rsidRPr="00222EB8">
        <w:rPr>
          <w:sz w:val="28"/>
          <w:szCs w:val="28"/>
          <w:lang w:val="uk-UA"/>
        </w:rPr>
        <w:t xml:space="preserve">енергоефективність у лікарнях» </w:t>
      </w:r>
      <w:r w:rsidR="00694E98" w:rsidRPr="00222EB8">
        <w:rPr>
          <w:sz w:val="28"/>
          <w:szCs w:val="28"/>
          <w:lang w:val="uk-UA"/>
        </w:rPr>
        <w:t>у рамках співпраці з Німеччиною).</w:t>
      </w:r>
    </w:p>
    <w:p w:rsidR="00694E98" w:rsidRPr="00694E98" w:rsidRDefault="004C62BB" w:rsidP="00694E98">
      <w:pPr>
        <w:ind w:firstLine="709"/>
        <w:jc w:val="both"/>
        <w:rPr>
          <w:sz w:val="28"/>
          <w:szCs w:val="28"/>
          <w:lang w:val="uk-UA"/>
        </w:rPr>
      </w:pPr>
      <w:r>
        <w:rPr>
          <w:sz w:val="28"/>
          <w:szCs w:val="28"/>
          <w:lang w:val="uk-UA"/>
        </w:rPr>
        <w:t>З</w:t>
      </w:r>
      <w:r w:rsidRPr="00694E98">
        <w:rPr>
          <w:sz w:val="28"/>
          <w:szCs w:val="28"/>
          <w:lang w:val="uk-UA"/>
        </w:rPr>
        <w:t xml:space="preserve">а рахунок субвенції з державного бюджету місцевим бюджетам на здійснення заходів щодо соціально-економічного розвитку окремих територій </w:t>
      </w:r>
      <w:r>
        <w:rPr>
          <w:sz w:val="28"/>
          <w:szCs w:val="28"/>
          <w:lang w:val="uk-UA"/>
        </w:rPr>
        <w:t>п</w:t>
      </w:r>
      <w:r w:rsidR="00694E98" w:rsidRPr="00694E98">
        <w:rPr>
          <w:sz w:val="28"/>
          <w:szCs w:val="28"/>
          <w:lang w:val="uk-UA"/>
        </w:rPr>
        <w:t xml:space="preserve">роведено внутрішній блок робіт з реконструкції поліклінічного відділення КНП «Чернігівська міська лікарня № 3» міської ради для підвищення </w:t>
      </w:r>
      <w:r w:rsidR="00694E98" w:rsidRPr="00694E98">
        <w:rPr>
          <w:sz w:val="28"/>
          <w:szCs w:val="28"/>
          <w:lang w:val="uk-UA"/>
        </w:rPr>
        <w:lastRenderedPageBreak/>
        <w:t>ефективності роботи реєстратури, шляхом впровадження інформаційних систем</w:t>
      </w:r>
      <w:r>
        <w:rPr>
          <w:sz w:val="28"/>
          <w:szCs w:val="28"/>
          <w:lang w:val="uk-UA"/>
        </w:rPr>
        <w:t xml:space="preserve"> управління</w:t>
      </w:r>
      <w:r w:rsidR="00694E98" w:rsidRPr="00694E98">
        <w:rPr>
          <w:sz w:val="28"/>
          <w:szCs w:val="28"/>
          <w:lang w:val="uk-UA"/>
        </w:rPr>
        <w:t>.</w:t>
      </w:r>
    </w:p>
    <w:p w:rsidR="00694E98" w:rsidRPr="00694E98" w:rsidRDefault="00694E98" w:rsidP="00694E98">
      <w:pPr>
        <w:ind w:firstLine="709"/>
        <w:jc w:val="both"/>
        <w:rPr>
          <w:sz w:val="28"/>
          <w:szCs w:val="28"/>
          <w:lang w:val="uk-UA"/>
        </w:rPr>
      </w:pPr>
      <w:r w:rsidRPr="00694E98">
        <w:rPr>
          <w:sz w:val="28"/>
          <w:szCs w:val="28"/>
          <w:lang w:val="uk-UA"/>
        </w:rPr>
        <w:t xml:space="preserve">Проведено капітальний ремонт </w:t>
      </w:r>
      <w:proofErr w:type="spellStart"/>
      <w:r w:rsidRPr="00694E98">
        <w:rPr>
          <w:sz w:val="28"/>
          <w:szCs w:val="28"/>
          <w:lang w:val="uk-UA"/>
        </w:rPr>
        <w:t>ганків</w:t>
      </w:r>
      <w:proofErr w:type="spellEnd"/>
      <w:r w:rsidRPr="00694E98">
        <w:rPr>
          <w:sz w:val="28"/>
          <w:szCs w:val="28"/>
          <w:lang w:val="uk-UA"/>
        </w:rPr>
        <w:t xml:space="preserve"> та благоустрій прилеглої території КНП «Дитяча поліклініка № 2» міської ради. </w:t>
      </w:r>
    </w:p>
    <w:p w:rsidR="00C90647" w:rsidRDefault="00694E98" w:rsidP="00694E98">
      <w:pPr>
        <w:ind w:firstLine="709"/>
        <w:jc w:val="both"/>
        <w:rPr>
          <w:sz w:val="28"/>
          <w:szCs w:val="28"/>
          <w:lang w:val="uk-UA"/>
        </w:rPr>
      </w:pPr>
      <w:r w:rsidRPr="00694E98">
        <w:rPr>
          <w:sz w:val="28"/>
          <w:szCs w:val="28"/>
          <w:lang w:val="uk-UA"/>
        </w:rPr>
        <w:t xml:space="preserve">Для закладів охорони здоров’я міської ради придбано </w:t>
      </w:r>
      <w:r w:rsidR="00C90647">
        <w:rPr>
          <w:sz w:val="28"/>
          <w:szCs w:val="28"/>
          <w:lang w:val="uk-UA"/>
        </w:rPr>
        <w:t>шість</w:t>
      </w:r>
      <w:r w:rsidRPr="00694E98">
        <w:rPr>
          <w:sz w:val="28"/>
          <w:szCs w:val="28"/>
          <w:lang w:val="uk-UA"/>
        </w:rPr>
        <w:t xml:space="preserve"> автомобілів.</w:t>
      </w:r>
    </w:p>
    <w:p w:rsidR="00D0519C" w:rsidRDefault="00694E98" w:rsidP="00694E98">
      <w:pPr>
        <w:ind w:firstLine="709"/>
        <w:jc w:val="both"/>
        <w:rPr>
          <w:sz w:val="28"/>
          <w:szCs w:val="28"/>
          <w:lang w:val="uk-UA"/>
        </w:rPr>
      </w:pPr>
      <w:r w:rsidRPr="00694E98">
        <w:rPr>
          <w:sz w:val="28"/>
          <w:szCs w:val="28"/>
          <w:lang w:val="uk-UA"/>
        </w:rPr>
        <w:t xml:space="preserve">За рахунок коштів Національної служби здоров’я України закладами проведено </w:t>
      </w:r>
      <w:proofErr w:type="spellStart"/>
      <w:r w:rsidRPr="00694E98">
        <w:rPr>
          <w:sz w:val="28"/>
          <w:szCs w:val="28"/>
          <w:lang w:val="uk-UA"/>
        </w:rPr>
        <w:t>дооснащення</w:t>
      </w:r>
      <w:proofErr w:type="spellEnd"/>
      <w:r w:rsidRPr="00694E98">
        <w:rPr>
          <w:sz w:val="28"/>
          <w:szCs w:val="28"/>
          <w:lang w:val="uk-UA"/>
        </w:rPr>
        <w:t xml:space="preserve"> первинної ланки </w:t>
      </w:r>
      <w:r w:rsidR="00C90647" w:rsidRPr="00694E98">
        <w:rPr>
          <w:sz w:val="28"/>
          <w:szCs w:val="28"/>
          <w:lang w:val="uk-UA"/>
        </w:rPr>
        <w:t xml:space="preserve">надання медичної допомоги </w:t>
      </w:r>
      <w:r w:rsidRPr="00694E98">
        <w:rPr>
          <w:sz w:val="28"/>
          <w:szCs w:val="28"/>
          <w:lang w:val="uk-UA"/>
        </w:rPr>
        <w:t xml:space="preserve">комп’ютерною технікою та обладнанням на суму </w:t>
      </w:r>
      <w:r w:rsidR="00D0519C">
        <w:rPr>
          <w:sz w:val="28"/>
          <w:szCs w:val="28"/>
          <w:lang w:val="uk-UA"/>
        </w:rPr>
        <w:t>16,2 млн</w:t>
      </w:r>
      <w:r w:rsidRPr="00694E98">
        <w:rPr>
          <w:sz w:val="28"/>
          <w:szCs w:val="28"/>
          <w:lang w:val="uk-UA"/>
        </w:rPr>
        <w:t xml:space="preserve"> грн. </w:t>
      </w:r>
    </w:p>
    <w:p w:rsidR="00694E98" w:rsidRPr="00694E98" w:rsidRDefault="00694E98" w:rsidP="00694E98">
      <w:pPr>
        <w:ind w:firstLine="709"/>
        <w:jc w:val="both"/>
        <w:rPr>
          <w:sz w:val="28"/>
          <w:szCs w:val="28"/>
          <w:lang w:val="uk-UA"/>
        </w:rPr>
      </w:pPr>
      <w:r w:rsidRPr="00694E98">
        <w:rPr>
          <w:sz w:val="28"/>
          <w:szCs w:val="28"/>
          <w:lang w:val="uk-UA"/>
        </w:rPr>
        <w:t>За рахунок коштів бю</w:t>
      </w:r>
      <w:r w:rsidR="00D0519C">
        <w:rPr>
          <w:sz w:val="28"/>
          <w:szCs w:val="28"/>
          <w:lang w:val="uk-UA"/>
        </w:rPr>
        <w:t>джету розвитку на суму 28,3 млн</w:t>
      </w:r>
      <w:r w:rsidRPr="00694E98">
        <w:rPr>
          <w:sz w:val="28"/>
          <w:szCs w:val="28"/>
          <w:lang w:val="uk-UA"/>
        </w:rPr>
        <w:t xml:space="preserve"> грн придбано</w:t>
      </w:r>
      <w:r w:rsidR="00D0519C">
        <w:rPr>
          <w:sz w:val="28"/>
          <w:szCs w:val="28"/>
          <w:lang w:val="uk-UA"/>
        </w:rPr>
        <w:t xml:space="preserve"> </w:t>
      </w:r>
      <w:r w:rsidR="00C90647">
        <w:rPr>
          <w:sz w:val="28"/>
          <w:szCs w:val="28"/>
          <w:lang w:val="uk-UA"/>
        </w:rPr>
        <w:t>два</w:t>
      </w:r>
      <w:r w:rsidRPr="00694E98">
        <w:rPr>
          <w:sz w:val="28"/>
          <w:szCs w:val="28"/>
          <w:lang w:val="uk-UA"/>
        </w:rPr>
        <w:t xml:space="preserve"> сервери для зберігання та передачі медичних рентгенівських зображень (PACS), моніторингову систему, ультразвукову діагностичну систему, наркозний апарат, 90 персональних комп’ютерів для впровадження реформи на вторинному рівні надання медичної допомоги, </w:t>
      </w:r>
      <w:r w:rsidR="00C90647">
        <w:rPr>
          <w:sz w:val="28"/>
          <w:szCs w:val="28"/>
          <w:lang w:val="uk-UA"/>
        </w:rPr>
        <w:t>три</w:t>
      </w:r>
      <w:r w:rsidRPr="00694E98">
        <w:rPr>
          <w:sz w:val="28"/>
          <w:szCs w:val="28"/>
          <w:lang w:val="uk-UA"/>
        </w:rPr>
        <w:t xml:space="preserve"> медичних ліжка та тренажер для моторики, </w:t>
      </w:r>
      <w:r w:rsidR="00C90647">
        <w:rPr>
          <w:sz w:val="28"/>
          <w:szCs w:val="28"/>
          <w:lang w:val="uk-UA"/>
        </w:rPr>
        <w:t>дві</w:t>
      </w:r>
      <w:r w:rsidRPr="00694E98">
        <w:rPr>
          <w:sz w:val="28"/>
          <w:szCs w:val="28"/>
          <w:lang w:val="uk-UA"/>
        </w:rPr>
        <w:t xml:space="preserve"> </w:t>
      </w:r>
      <w:proofErr w:type="spellStart"/>
      <w:r w:rsidRPr="00694E98">
        <w:rPr>
          <w:sz w:val="28"/>
          <w:szCs w:val="28"/>
          <w:lang w:val="uk-UA"/>
        </w:rPr>
        <w:t>стоматустановки</w:t>
      </w:r>
      <w:proofErr w:type="spellEnd"/>
      <w:r w:rsidRPr="00694E98">
        <w:rPr>
          <w:sz w:val="28"/>
          <w:szCs w:val="28"/>
          <w:lang w:val="uk-UA"/>
        </w:rPr>
        <w:t xml:space="preserve"> та концентратор медичний.    </w:t>
      </w:r>
    </w:p>
    <w:p w:rsidR="00157084" w:rsidRDefault="007102C3" w:rsidP="007102C3">
      <w:pPr>
        <w:ind w:firstLine="709"/>
        <w:jc w:val="both"/>
        <w:rPr>
          <w:sz w:val="28"/>
          <w:szCs w:val="28"/>
          <w:lang w:val="uk-UA"/>
        </w:rPr>
      </w:pPr>
      <w:r w:rsidRPr="007102C3">
        <w:rPr>
          <w:sz w:val="28"/>
          <w:szCs w:val="28"/>
          <w:lang w:val="uk-UA"/>
        </w:rPr>
        <w:t xml:space="preserve">У зв’язку з проведенням реформи медичної галузі ведеться робота щодо підписання декларацій між пацієнтами і лікарями у системі «Електронне здоров’я». Завдяки коштам, які </w:t>
      </w:r>
      <w:r w:rsidR="00157084">
        <w:rPr>
          <w:sz w:val="28"/>
          <w:szCs w:val="28"/>
          <w:lang w:val="uk-UA"/>
        </w:rPr>
        <w:t>КНП</w:t>
      </w:r>
      <w:r w:rsidRPr="007102C3">
        <w:rPr>
          <w:sz w:val="28"/>
          <w:szCs w:val="28"/>
          <w:lang w:val="uk-UA"/>
        </w:rPr>
        <w:t xml:space="preserve"> отримують від </w:t>
      </w:r>
      <w:r w:rsidR="00C90647" w:rsidRPr="00694E98">
        <w:rPr>
          <w:sz w:val="28"/>
          <w:szCs w:val="28"/>
          <w:lang w:val="uk-UA"/>
        </w:rPr>
        <w:t>Національної служби здоров’я України</w:t>
      </w:r>
      <w:r w:rsidRPr="007102C3">
        <w:rPr>
          <w:sz w:val="28"/>
          <w:szCs w:val="28"/>
          <w:lang w:val="uk-UA"/>
        </w:rPr>
        <w:t xml:space="preserve">, забезпечено надання гарантованого пакету медичних послуг на рівні первинної медичної </w:t>
      </w:r>
      <w:r w:rsidRPr="00222EB8">
        <w:rPr>
          <w:sz w:val="28"/>
          <w:szCs w:val="28"/>
          <w:lang w:val="uk-UA"/>
        </w:rPr>
        <w:t xml:space="preserve">допомоги. Станом на 01.01.2020 року 240453 особи підписали декларації про вибір лікаря в </w:t>
      </w:r>
      <w:r w:rsidR="00157084" w:rsidRPr="00222EB8">
        <w:rPr>
          <w:sz w:val="28"/>
          <w:szCs w:val="28"/>
          <w:lang w:val="uk-UA"/>
        </w:rPr>
        <w:t>КНП</w:t>
      </w:r>
      <w:r w:rsidRPr="00222EB8">
        <w:rPr>
          <w:sz w:val="28"/>
          <w:szCs w:val="28"/>
          <w:lang w:val="uk-UA"/>
        </w:rPr>
        <w:t xml:space="preserve"> міської ради або 85,</w:t>
      </w:r>
      <w:r w:rsidR="00C90647" w:rsidRPr="00222EB8">
        <w:rPr>
          <w:sz w:val="28"/>
          <w:szCs w:val="28"/>
          <w:lang w:val="uk-UA"/>
        </w:rPr>
        <w:t>5</w:t>
      </w:r>
      <w:r w:rsidRPr="00222EB8">
        <w:rPr>
          <w:sz w:val="28"/>
          <w:szCs w:val="28"/>
          <w:lang w:val="uk-UA"/>
        </w:rPr>
        <w:t>% від постійного населення</w:t>
      </w:r>
      <w:r w:rsidR="00C90647" w:rsidRPr="00222EB8">
        <w:rPr>
          <w:sz w:val="28"/>
          <w:szCs w:val="28"/>
          <w:lang w:val="uk-UA"/>
        </w:rPr>
        <w:t xml:space="preserve"> міста</w:t>
      </w:r>
      <w:r w:rsidRPr="00222EB8">
        <w:rPr>
          <w:sz w:val="28"/>
          <w:szCs w:val="28"/>
          <w:lang w:val="uk-UA"/>
        </w:rPr>
        <w:t>.</w:t>
      </w:r>
      <w:r>
        <w:rPr>
          <w:sz w:val="28"/>
          <w:szCs w:val="28"/>
          <w:lang w:val="uk-UA"/>
        </w:rPr>
        <w:t xml:space="preserve"> </w:t>
      </w:r>
      <w:r w:rsidR="00157084">
        <w:rPr>
          <w:sz w:val="28"/>
          <w:szCs w:val="28"/>
          <w:lang w:val="uk-UA"/>
        </w:rPr>
        <w:t xml:space="preserve">Загалом, за даними </w:t>
      </w:r>
      <w:r w:rsidR="00157084" w:rsidRPr="00694E98">
        <w:rPr>
          <w:sz w:val="28"/>
          <w:szCs w:val="28"/>
          <w:lang w:val="uk-UA"/>
        </w:rPr>
        <w:t>Національної служби здоров’я України</w:t>
      </w:r>
      <w:r w:rsidR="00157084">
        <w:rPr>
          <w:sz w:val="28"/>
          <w:szCs w:val="28"/>
          <w:lang w:val="uk-UA"/>
        </w:rPr>
        <w:t>,</w:t>
      </w:r>
      <w:r>
        <w:rPr>
          <w:sz w:val="28"/>
          <w:szCs w:val="28"/>
          <w:lang w:val="uk-UA"/>
        </w:rPr>
        <w:t xml:space="preserve"> по місту підписали декларації 91,3%</w:t>
      </w:r>
      <w:r w:rsidR="00157084">
        <w:rPr>
          <w:sz w:val="28"/>
          <w:szCs w:val="28"/>
          <w:lang w:val="uk-UA"/>
        </w:rPr>
        <w:t xml:space="preserve"> населення</w:t>
      </w:r>
      <w:r>
        <w:rPr>
          <w:sz w:val="28"/>
          <w:szCs w:val="28"/>
          <w:lang w:val="uk-UA"/>
        </w:rPr>
        <w:t xml:space="preserve"> (Суми – 93,0%, Луцьк – 88,4%, Рівне – 84,1%, Житомир – 84,8%). З квітня </w:t>
      </w:r>
      <w:r w:rsidRPr="007102C3">
        <w:rPr>
          <w:sz w:val="28"/>
          <w:szCs w:val="28"/>
          <w:lang w:val="uk-UA"/>
        </w:rPr>
        <w:t>поточного року в КНП Чернігівської міської ради впроваджено комп’ютерну програму виписки електро</w:t>
      </w:r>
      <w:r w:rsidR="00157084">
        <w:rPr>
          <w:sz w:val="28"/>
          <w:szCs w:val="28"/>
          <w:lang w:val="uk-UA"/>
        </w:rPr>
        <w:t xml:space="preserve">нних рецептів для забезпечення </w:t>
      </w:r>
      <w:r w:rsidRPr="007102C3">
        <w:rPr>
          <w:sz w:val="28"/>
          <w:szCs w:val="28"/>
          <w:lang w:val="uk-UA"/>
        </w:rPr>
        <w:t>виписки лікарських засобів за діючою Урядовою програмою «Доступні ліки». Протягом 2019 року лікарями виписано 176074 рецепти, з яких відпущено – 167939 рецептів або 95,38% (</w:t>
      </w:r>
      <w:r>
        <w:rPr>
          <w:sz w:val="28"/>
          <w:szCs w:val="28"/>
          <w:lang w:val="uk-UA"/>
        </w:rPr>
        <w:t>Суми – 104,0%, Рівне – 117,9%, Житомир – 91,8%</w:t>
      </w:r>
      <w:r w:rsidRPr="007102C3">
        <w:rPr>
          <w:sz w:val="28"/>
          <w:szCs w:val="28"/>
          <w:lang w:val="uk-UA"/>
        </w:rPr>
        <w:t>) на суму 8,7 млн грн (</w:t>
      </w:r>
      <w:r w:rsidR="00157084">
        <w:rPr>
          <w:sz w:val="28"/>
          <w:szCs w:val="28"/>
          <w:lang w:val="uk-UA"/>
        </w:rPr>
        <w:t xml:space="preserve">Чернігівська </w:t>
      </w:r>
      <w:r w:rsidRPr="007102C3">
        <w:rPr>
          <w:sz w:val="28"/>
          <w:szCs w:val="28"/>
          <w:lang w:val="uk-UA"/>
        </w:rPr>
        <w:t>область – 9,6 млн грн, Україна – 578,6 млн грн).</w:t>
      </w:r>
      <w:r>
        <w:rPr>
          <w:sz w:val="28"/>
          <w:szCs w:val="28"/>
          <w:lang w:val="uk-UA"/>
        </w:rPr>
        <w:tab/>
      </w:r>
    </w:p>
    <w:p w:rsidR="007102C3" w:rsidRPr="007102C3" w:rsidRDefault="007102C3" w:rsidP="007102C3">
      <w:pPr>
        <w:ind w:firstLine="709"/>
        <w:jc w:val="both"/>
        <w:rPr>
          <w:sz w:val="28"/>
          <w:szCs w:val="28"/>
          <w:lang w:val="uk-UA"/>
        </w:rPr>
      </w:pPr>
      <w:r>
        <w:rPr>
          <w:sz w:val="28"/>
          <w:szCs w:val="28"/>
          <w:lang w:val="uk-UA"/>
        </w:rPr>
        <w:t>Значна увага впродовж звітного періоду приділялась вирішенню питань проведення профілактичних щеплень проти кору, враховуючи</w:t>
      </w:r>
      <w:r w:rsidRPr="007102C3">
        <w:rPr>
          <w:sz w:val="28"/>
          <w:szCs w:val="28"/>
          <w:lang w:val="uk-UA"/>
        </w:rPr>
        <w:t xml:space="preserve"> складну епідемічну ситуацію в Україні. </w:t>
      </w:r>
    </w:p>
    <w:p w:rsidR="00157084" w:rsidRDefault="008E1822" w:rsidP="008E1822">
      <w:pPr>
        <w:ind w:firstLine="709"/>
        <w:jc w:val="both"/>
        <w:rPr>
          <w:sz w:val="28"/>
          <w:szCs w:val="28"/>
          <w:lang w:val="uk-UA"/>
        </w:rPr>
      </w:pPr>
      <w:r w:rsidRPr="008E1822">
        <w:rPr>
          <w:sz w:val="28"/>
          <w:szCs w:val="28"/>
          <w:lang w:val="uk-UA"/>
        </w:rPr>
        <w:t xml:space="preserve">Впродовж звітного року серед пролікованих у спеціалізованих стаціонарних відділеннях закладів охорони здоров’я міської ради частка жителів з районів області склала 13,2%, що на рівні минулого року. </w:t>
      </w:r>
    </w:p>
    <w:p w:rsidR="008E1822" w:rsidRPr="008E1822" w:rsidRDefault="00157084" w:rsidP="008E1822">
      <w:pPr>
        <w:ind w:firstLine="709"/>
        <w:jc w:val="both"/>
        <w:rPr>
          <w:sz w:val="28"/>
          <w:szCs w:val="28"/>
          <w:lang w:val="uk-UA"/>
        </w:rPr>
      </w:pPr>
      <w:r>
        <w:rPr>
          <w:sz w:val="28"/>
          <w:szCs w:val="28"/>
          <w:lang w:val="uk-UA"/>
        </w:rPr>
        <w:t>У</w:t>
      </w:r>
      <w:r w:rsidR="008E1822" w:rsidRPr="008E1822">
        <w:rPr>
          <w:sz w:val="28"/>
          <w:szCs w:val="28"/>
          <w:lang w:val="uk-UA"/>
        </w:rPr>
        <w:t>продовж 2019 року збільшилась кількість хворих на гострий інфаркт міокарду (далі – ГІМ), яким надана медична допомога шляхом проведення операцій «</w:t>
      </w:r>
      <w:proofErr w:type="spellStart"/>
      <w:r w:rsidR="008E1822" w:rsidRPr="008E1822">
        <w:rPr>
          <w:sz w:val="28"/>
          <w:szCs w:val="28"/>
          <w:lang w:val="uk-UA"/>
        </w:rPr>
        <w:t>стентування</w:t>
      </w:r>
      <w:proofErr w:type="spellEnd"/>
      <w:r w:rsidR="008E1822" w:rsidRPr="008E1822">
        <w:rPr>
          <w:sz w:val="28"/>
          <w:szCs w:val="28"/>
          <w:lang w:val="uk-UA"/>
        </w:rPr>
        <w:t xml:space="preserve"> коронарних артерій»</w:t>
      </w:r>
      <w:r>
        <w:rPr>
          <w:sz w:val="28"/>
          <w:szCs w:val="28"/>
          <w:lang w:val="uk-UA"/>
        </w:rPr>
        <w:t>.</w:t>
      </w:r>
      <w:r w:rsidR="008E1822" w:rsidRPr="008E1822">
        <w:rPr>
          <w:sz w:val="28"/>
          <w:szCs w:val="28"/>
          <w:lang w:val="uk-UA"/>
        </w:rPr>
        <w:t xml:space="preserve"> Продовжується розвиток кардіохірургії</w:t>
      </w:r>
      <w:r>
        <w:rPr>
          <w:sz w:val="28"/>
          <w:szCs w:val="28"/>
          <w:lang w:val="uk-UA"/>
        </w:rPr>
        <w:t>:</w:t>
      </w:r>
      <w:r w:rsidR="008E1822" w:rsidRPr="008E1822">
        <w:rPr>
          <w:sz w:val="28"/>
          <w:szCs w:val="28"/>
          <w:lang w:val="uk-UA"/>
        </w:rPr>
        <w:t xml:space="preserve"> проведено 181 операція на серці із штучним кровообігом (2018 </w:t>
      </w:r>
      <w:r>
        <w:rPr>
          <w:sz w:val="28"/>
          <w:szCs w:val="28"/>
          <w:lang w:val="uk-UA"/>
        </w:rPr>
        <w:t>рік</w:t>
      </w:r>
      <w:r w:rsidR="00222EB8">
        <w:rPr>
          <w:sz w:val="28"/>
          <w:szCs w:val="28"/>
          <w:lang w:val="uk-UA"/>
        </w:rPr>
        <w:t xml:space="preserve"> </w:t>
      </w:r>
      <w:r w:rsidR="008E1822" w:rsidRPr="008E1822">
        <w:rPr>
          <w:sz w:val="28"/>
          <w:szCs w:val="28"/>
          <w:lang w:val="uk-UA"/>
        </w:rPr>
        <w:t>– 113 операцій).</w:t>
      </w:r>
    </w:p>
    <w:p w:rsidR="00157084" w:rsidRDefault="008E1822" w:rsidP="008E1822">
      <w:pPr>
        <w:ind w:firstLine="709"/>
        <w:jc w:val="both"/>
        <w:rPr>
          <w:sz w:val="28"/>
          <w:szCs w:val="28"/>
          <w:lang w:val="uk-UA"/>
        </w:rPr>
      </w:pPr>
      <w:r w:rsidRPr="008E1822">
        <w:rPr>
          <w:sz w:val="28"/>
          <w:szCs w:val="28"/>
          <w:lang w:val="uk-UA"/>
        </w:rPr>
        <w:t xml:space="preserve">Ситуація з туберкульозом у місті залишається </w:t>
      </w:r>
      <w:r w:rsidR="00157084">
        <w:rPr>
          <w:sz w:val="28"/>
          <w:szCs w:val="28"/>
          <w:lang w:val="uk-UA"/>
        </w:rPr>
        <w:t>складною</w:t>
      </w:r>
      <w:r w:rsidRPr="008E1822">
        <w:rPr>
          <w:sz w:val="28"/>
          <w:szCs w:val="28"/>
          <w:lang w:val="uk-UA"/>
        </w:rPr>
        <w:t xml:space="preserve">. За підсумками 2019 року показник захворюваності населення на туберкульоз зріс на 5,7% (з 40,2 на 100 тис. населення у </w:t>
      </w:r>
      <w:r w:rsidR="00157084">
        <w:rPr>
          <w:sz w:val="28"/>
          <w:szCs w:val="28"/>
          <w:lang w:val="uk-UA"/>
        </w:rPr>
        <w:t>попередньому</w:t>
      </w:r>
      <w:r w:rsidRPr="008E1822">
        <w:rPr>
          <w:sz w:val="28"/>
          <w:szCs w:val="28"/>
          <w:lang w:val="uk-UA"/>
        </w:rPr>
        <w:t xml:space="preserve"> році до 42,5 у звітному, по області 2019 – 46,9). У структурі захворюваності туберкульоз легенів складає 93,3% (2018 – 86,8%). Згідно з планом на 2019 рік флюорографічному обстеженню </w:t>
      </w:r>
      <w:r w:rsidRPr="008E1822">
        <w:rPr>
          <w:sz w:val="28"/>
          <w:szCs w:val="28"/>
          <w:lang w:val="uk-UA"/>
        </w:rPr>
        <w:lastRenderedPageBreak/>
        <w:t>підлягали 127485 осіб, з яких протягом звітного року оглянуто 125211 осіб, що складає 98,2% від плану або 508,9 на 1000 населення (дорослого та дітей підліткового віку 15-17 років). Хворим, які кашляють протягом 3-х і більше тижнів, проводиться мікроскопія мазка мокротиння на мікобактерію туберкульозу. Протягом року у КНП Чернігівської міської ради обстежено 868 хворих, з яких у 6 осіб (0,7 %) у мокротинні виявлено зб</w:t>
      </w:r>
      <w:r w:rsidR="00157084">
        <w:rPr>
          <w:sz w:val="28"/>
          <w:szCs w:val="28"/>
          <w:lang w:val="uk-UA"/>
        </w:rPr>
        <w:t>удник туберкульозу.</w:t>
      </w:r>
      <w:r w:rsidR="00157084">
        <w:rPr>
          <w:sz w:val="28"/>
          <w:szCs w:val="28"/>
          <w:lang w:val="uk-UA"/>
        </w:rPr>
        <w:tab/>
      </w:r>
      <w:r w:rsidRPr="008E1822">
        <w:rPr>
          <w:sz w:val="28"/>
          <w:szCs w:val="28"/>
          <w:lang w:val="uk-UA"/>
        </w:rPr>
        <w:t>Для вирішення питання доступності до консультування та тестування населення з питань ВІЛ/СНІДу в міських лікарнях №№ 1,2,4 працюють кабінети «Довіри», а в міській лікарні № 3 та дитячих поліклініках №№ 1,2 функціонують кабінети анонімного безкоштовного обстеження на ВІЛ/СНІД. Впродовж 2019 року обстежено на ВІЛ 16647 осіб, у т.ч. 3131 обстежень проведено особам з груп ризику або 18,8% від загальної кількості обстежених</w:t>
      </w:r>
      <w:r w:rsidR="00157084">
        <w:rPr>
          <w:sz w:val="28"/>
          <w:szCs w:val="28"/>
          <w:lang w:val="uk-UA"/>
        </w:rPr>
        <w:t>.</w:t>
      </w:r>
      <w:r w:rsidRPr="008E1822">
        <w:rPr>
          <w:sz w:val="28"/>
          <w:szCs w:val="28"/>
          <w:lang w:val="uk-UA"/>
        </w:rPr>
        <w:t xml:space="preserve"> </w:t>
      </w:r>
      <w:r w:rsidR="00157084">
        <w:rPr>
          <w:sz w:val="28"/>
          <w:szCs w:val="28"/>
          <w:lang w:val="uk-UA"/>
        </w:rPr>
        <w:t>П</w:t>
      </w:r>
      <w:r w:rsidRPr="008E1822">
        <w:rPr>
          <w:sz w:val="28"/>
          <w:szCs w:val="28"/>
          <w:lang w:val="uk-UA"/>
        </w:rPr>
        <w:t xml:space="preserve">озитивний результат виявлено у 124 осіб або 0,7% з числа обстежених (2018 – 19302 обстежень на ВІЛ, у т.ч. 3959 обстежень у осіб з груп ризику або 20,5% від загальної кількості обстежених, позитивний результат виявлено у 146 осіб або 0,8%). </w:t>
      </w:r>
    </w:p>
    <w:p w:rsidR="00157084" w:rsidRDefault="008E1822" w:rsidP="008E1822">
      <w:pPr>
        <w:ind w:firstLine="709"/>
        <w:jc w:val="both"/>
        <w:rPr>
          <w:sz w:val="28"/>
          <w:szCs w:val="28"/>
          <w:lang w:val="uk-UA"/>
        </w:rPr>
      </w:pPr>
      <w:r w:rsidRPr="008E1822">
        <w:rPr>
          <w:sz w:val="28"/>
          <w:szCs w:val="28"/>
          <w:lang w:val="uk-UA"/>
        </w:rPr>
        <w:t>Диспансерний нагляд за пацієнтами хворими на ВІЛ/СНІД проводиться в кабінетах інфекційних захворювань. Під наглядом перебуває 942 особи з ВІЛ-статусом, з них 64 дитини. Протягом 2019 року вперше зареєстровано з діагнозом ВІЛ-інфекція 45 пацієнтів (2018 – відповідно 53 пацієнта).</w:t>
      </w:r>
      <w:r w:rsidRPr="008E1822">
        <w:rPr>
          <w:sz w:val="28"/>
          <w:szCs w:val="28"/>
          <w:lang w:val="uk-UA"/>
        </w:rPr>
        <w:tab/>
      </w:r>
      <w:r w:rsidRPr="008E1822">
        <w:rPr>
          <w:sz w:val="28"/>
          <w:szCs w:val="28"/>
          <w:lang w:val="uk-UA"/>
        </w:rPr>
        <w:tab/>
      </w:r>
      <w:r w:rsidR="00157084">
        <w:rPr>
          <w:sz w:val="28"/>
          <w:szCs w:val="28"/>
          <w:lang w:val="uk-UA"/>
        </w:rPr>
        <w:tab/>
      </w:r>
      <w:r w:rsidRPr="008E1822">
        <w:rPr>
          <w:sz w:val="28"/>
          <w:szCs w:val="28"/>
          <w:lang w:val="uk-UA"/>
        </w:rPr>
        <w:t>Важливою медико-біологічною та соціально-економічною проблемою залишаються питання щодо надання медичної допомоги хворим на злоякісні новоутворення. За підсумками 2019 року показник захворюваності населення на злоякісні новоутворення склав 452,8 на 100 тис. населення та вищий з</w:t>
      </w:r>
      <w:r w:rsidR="00157084">
        <w:rPr>
          <w:sz w:val="28"/>
          <w:szCs w:val="28"/>
          <w:lang w:val="uk-UA"/>
        </w:rPr>
        <w:t xml:space="preserve">а показник по області – 410,3. </w:t>
      </w:r>
      <w:r w:rsidRPr="008E1822">
        <w:rPr>
          <w:sz w:val="28"/>
          <w:szCs w:val="28"/>
          <w:lang w:val="uk-UA"/>
        </w:rPr>
        <w:t xml:space="preserve">Показник виявлених випадків </w:t>
      </w:r>
      <w:proofErr w:type="spellStart"/>
      <w:r w:rsidR="00157084">
        <w:rPr>
          <w:sz w:val="28"/>
          <w:szCs w:val="28"/>
          <w:lang w:val="uk-UA"/>
        </w:rPr>
        <w:t>онкозазворювань</w:t>
      </w:r>
      <w:proofErr w:type="spellEnd"/>
      <w:r w:rsidR="00157084">
        <w:rPr>
          <w:sz w:val="28"/>
          <w:szCs w:val="28"/>
          <w:lang w:val="uk-UA"/>
        </w:rPr>
        <w:t xml:space="preserve"> </w:t>
      </w:r>
      <w:r w:rsidRPr="008E1822">
        <w:rPr>
          <w:sz w:val="28"/>
          <w:szCs w:val="28"/>
          <w:lang w:val="uk-UA"/>
        </w:rPr>
        <w:t xml:space="preserve">у ранніх стадіях склав 51,9% при показнику по області 48,7%. </w:t>
      </w:r>
    </w:p>
    <w:p w:rsidR="008E1822" w:rsidRPr="008E1822" w:rsidRDefault="008E1822" w:rsidP="008E1822">
      <w:pPr>
        <w:ind w:firstLine="709"/>
        <w:jc w:val="both"/>
        <w:rPr>
          <w:sz w:val="28"/>
          <w:szCs w:val="28"/>
          <w:lang w:val="uk-UA"/>
        </w:rPr>
      </w:pPr>
      <w:r w:rsidRPr="008E1822">
        <w:rPr>
          <w:sz w:val="28"/>
          <w:szCs w:val="28"/>
          <w:lang w:val="uk-UA"/>
        </w:rPr>
        <w:t>Залишається низьким показник виявлення онкологічних захворювань при профілактичних оглядах населення</w:t>
      </w:r>
      <w:r w:rsidR="00157084">
        <w:rPr>
          <w:sz w:val="28"/>
          <w:szCs w:val="28"/>
          <w:lang w:val="uk-UA"/>
        </w:rPr>
        <w:t xml:space="preserve"> -</w:t>
      </w:r>
      <w:r w:rsidRPr="008E1822">
        <w:rPr>
          <w:sz w:val="28"/>
          <w:szCs w:val="28"/>
          <w:lang w:val="uk-UA"/>
        </w:rPr>
        <w:t xml:space="preserve"> </w:t>
      </w:r>
      <w:r w:rsidR="00157084">
        <w:rPr>
          <w:sz w:val="28"/>
          <w:szCs w:val="28"/>
          <w:lang w:val="uk-UA"/>
        </w:rPr>
        <w:t>29,3%</w:t>
      </w:r>
      <w:r w:rsidRPr="008E1822">
        <w:rPr>
          <w:sz w:val="28"/>
          <w:szCs w:val="28"/>
          <w:lang w:val="uk-UA"/>
        </w:rPr>
        <w:t xml:space="preserve"> </w:t>
      </w:r>
      <w:r w:rsidR="00157084" w:rsidRPr="008E1822">
        <w:rPr>
          <w:sz w:val="28"/>
          <w:szCs w:val="28"/>
          <w:lang w:val="uk-UA"/>
        </w:rPr>
        <w:t>(</w:t>
      </w:r>
      <w:r w:rsidRPr="008E1822">
        <w:rPr>
          <w:sz w:val="28"/>
          <w:szCs w:val="28"/>
          <w:lang w:val="uk-UA"/>
        </w:rPr>
        <w:t xml:space="preserve">показник по області – 27,9%). Відмічається тенденція до зниження показника </w:t>
      </w:r>
      <w:r w:rsidR="00157084">
        <w:rPr>
          <w:sz w:val="28"/>
          <w:szCs w:val="28"/>
          <w:lang w:val="uk-UA"/>
        </w:rPr>
        <w:t xml:space="preserve">виявлення </w:t>
      </w:r>
      <w:r w:rsidRPr="008E1822">
        <w:rPr>
          <w:sz w:val="28"/>
          <w:szCs w:val="28"/>
          <w:lang w:val="uk-UA"/>
        </w:rPr>
        <w:t xml:space="preserve">занедбаних випадків, який становить 23,6% (область – 25,2%). Раннє виявлення онкологічних захворювань та використання сучасних методів лікування дають можливість хворим довше жити, що впливає на показник </w:t>
      </w:r>
      <w:proofErr w:type="spellStart"/>
      <w:r w:rsidRPr="008E1822">
        <w:rPr>
          <w:sz w:val="28"/>
          <w:szCs w:val="28"/>
          <w:lang w:val="uk-UA"/>
        </w:rPr>
        <w:t>дорічної</w:t>
      </w:r>
      <w:proofErr w:type="spellEnd"/>
      <w:r w:rsidRPr="008E1822">
        <w:rPr>
          <w:sz w:val="28"/>
          <w:szCs w:val="28"/>
          <w:lang w:val="uk-UA"/>
        </w:rPr>
        <w:t xml:space="preserve"> летальності </w:t>
      </w:r>
      <w:proofErr w:type="spellStart"/>
      <w:r w:rsidRPr="008E1822">
        <w:rPr>
          <w:sz w:val="28"/>
          <w:szCs w:val="28"/>
          <w:lang w:val="uk-UA"/>
        </w:rPr>
        <w:t>онкохворих</w:t>
      </w:r>
      <w:proofErr w:type="spellEnd"/>
      <w:r w:rsidRPr="008E1822">
        <w:rPr>
          <w:sz w:val="28"/>
          <w:szCs w:val="28"/>
          <w:lang w:val="uk-UA"/>
        </w:rPr>
        <w:t xml:space="preserve">, який у звітному році склав 25,4 % (2018 – 28,3%). </w:t>
      </w:r>
    </w:p>
    <w:p w:rsidR="00157084" w:rsidRDefault="008E1822" w:rsidP="008E1822">
      <w:pPr>
        <w:ind w:firstLine="709"/>
        <w:jc w:val="both"/>
        <w:rPr>
          <w:sz w:val="28"/>
          <w:szCs w:val="28"/>
          <w:lang w:val="uk-UA"/>
        </w:rPr>
      </w:pPr>
      <w:r w:rsidRPr="008E1822">
        <w:rPr>
          <w:sz w:val="28"/>
          <w:szCs w:val="28"/>
          <w:lang w:val="uk-UA"/>
        </w:rPr>
        <w:t xml:space="preserve">Санаторно-курортне лікування дітей проводиться відповідно до показань, розроблених Міністерством охорони здоров'я України. Протягом 2019 року отримали санаторно-курортне лікування 1358 дітей з них: 188 дітей з інвалідністю, 38 дітей-сиріт та позбавлені батьківського піклування, 208 дітей з багатодітних сімей, 190 дітей з соціально неспроможних сімей, 64 дітей, які мають статус постраждалих від аварії на ЧАЕС, 24 дитини з сімей внутрішньо-переміщених осіб та 84 дитини учасників АТО. </w:t>
      </w:r>
    </w:p>
    <w:p w:rsidR="008E1822" w:rsidRPr="008E1822" w:rsidRDefault="008E1822" w:rsidP="008E1822">
      <w:pPr>
        <w:ind w:firstLine="709"/>
        <w:jc w:val="both"/>
        <w:rPr>
          <w:sz w:val="28"/>
          <w:szCs w:val="28"/>
          <w:lang w:val="uk-UA"/>
        </w:rPr>
      </w:pPr>
      <w:r w:rsidRPr="008E1822">
        <w:rPr>
          <w:sz w:val="28"/>
          <w:szCs w:val="28"/>
          <w:lang w:val="uk-UA"/>
        </w:rPr>
        <w:t xml:space="preserve">З 14.06.2019 проведено оздоровчий сезон у відокремленому структурному підрозділі – відділенні дитячого оздоровлення санаторного типу «Дружба» КНП « Чернігівська міська лікарня № 1» міської ради. </w:t>
      </w:r>
      <w:r w:rsidR="00157084">
        <w:rPr>
          <w:sz w:val="28"/>
          <w:szCs w:val="28"/>
          <w:lang w:val="uk-UA"/>
        </w:rPr>
        <w:t>У</w:t>
      </w:r>
      <w:r w:rsidRPr="008E1822">
        <w:rPr>
          <w:sz w:val="28"/>
          <w:szCs w:val="28"/>
          <w:lang w:val="uk-UA"/>
        </w:rPr>
        <w:t>літку 2019 року у ВДОСТ «Дружба» оздоровлено 495 дітей (по 165 дітей протягом 3</w:t>
      </w:r>
      <w:r w:rsidR="00157084">
        <w:rPr>
          <w:sz w:val="28"/>
          <w:szCs w:val="28"/>
          <w:lang w:val="uk-UA"/>
        </w:rPr>
        <w:t>-х</w:t>
      </w:r>
      <w:r w:rsidRPr="008E1822">
        <w:rPr>
          <w:sz w:val="28"/>
          <w:szCs w:val="28"/>
          <w:lang w:val="uk-UA"/>
        </w:rPr>
        <w:t xml:space="preserve"> заїздів), з них: 16 дітей з інвалідністю, 15 дітей-сиріт та дітей, позбавлених </w:t>
      </w:r>
      <w:r w:rsidRPr="008E1822">
        <w:rPr>
          <w:sz w:val="28"/>
          <w:szCs w:val="28"/>
          <w:lang w:val="uk-UA"/>
        </w:rPr>
        <w:lastRenderedPageBreak/>
        <w:t>батьківського піклування, 101 дитина з багатодітних сімей, 36 дітей, які мають статус постраждалих внаслідок аварії на ЧАЕС, 99 дітей з соціально неспроможних сімей, 10 дітей з сімей внутрішньо переміщених осіб та 37 дітей учасників АТО. Профінансовано у ВДОСТ «Дружба» на оздоровчі заходи</w:t>
      </w:r>
      <w:r w:rsidR="00222EB8">
        <w:rPr>
          <w:sz w:val="28"/>
          <w:szCs w:val="28"/>
          <w:lang w:val="uk-UA"/>
        </w:rPr>
        <w:t xml:space="preserve"> впродовж звітного року 2,7 млн</w:t>
      </w:r>
      <w:r w:rsidRPr="008E1822">
        <w:rPr>
          <w:sz w:val="28"/>
          <w:szCs w:val="28"/>
          <w:lang w:val="uk-UA"/>
        </w:rPr>
        <w:t xml:space="preserve"> грн. Для проведення реабілітаційного лікування 126 дітей з інвалідністю в «Обласному центрі комплексної реабілітації дітей з інвалідністю "Відродження" Чернігівської обласної ради» профінансовано з міського бюджету 636,4 тис. грн.</w:t>
      </w:r>
    </w:p>
    <w:p w:rsidR="008E1822" w:rsidRDefault="008E1822" w:rsidP="008E1822">
      <w:pPr>
        <w:ind w:firstLine="709"/>
        <w:jc w:val="both"/>
        <w:rPr>
          <w:sz w:val="28"/>
          <w:szCs w:val="28"/>
          <w:lang w:val="uk-UA"/>
        </w:rPr>
      </w:pPr>
      <w:r w:rsidRPr="008E1822">
        <w:rPr>
          <w:sz w:val="28"/>
          <w:szCs w:val="28"/>
          <w:lang w:val="uk-UA"/>
        </w:rPr>
        <w:t xml:space="preserve">За </w:t>
      </w:r>
      <w:r w:rsidR="003D5182">
        <w:rPr>
          <w:sz w:val="28"/>
          <w:szCs w:val="28"/>
          <w:lang w:val="uk-UA"/>
        </w:rPr>
        <w:t>рахунок коштів міського бюджету</w:t>
      </w:r>
      <w:r w:rsidRPr="008E1822">
        <w:rPr>
          <w:sz w:val="28"/>
          <w:szCs w:val="28"/>
          <w:lang w:val="uk-UA"/>
        </w:rPr>
        <w:t xml:space="preserve"> протягом 2019 року методом </w:t>
      </w:r>
      <w:proofErr w:type="spellStart"/>
      <w:r w:rsidRPr="008E1822">
        <w:rPr>
          <w:sz w:val="28"/>
          <w:szCs w:val="28"/>
          <w:lang w:val="uk-UA"/>
        </w:rPr>
        <w:t>туберкулінодіагностики</w:t>
      </w:r>
      <w:proofErr w:type="spellEnd"/>
      <w:r w:rsidRPr="008E1822">
        <w:rPr>
          <w:sz w:val="28"/>
          <w:szCs w:val="28"/>
          <w:lang w:val="uk-UA"/>
        </w:rPr>
        <w:t xml:space="preserve"> обстежено 24343 дитини віком до 14 років (включно), що складає </w:t>
      </w:r>
      <w:r w:rsidR="003D5182">
        <w:rPr>
          <w:sz w:val="28"/>
          <w:szCs w:val="28"/>
          <w:lang w:val="uk-UA"/>
        </w:rPr>
        <w:t>80 %</w:t>
      </w:r>
      <w:r w:rsidRPr="008E1822">
        <w:rPr>
          <w:sz w:val="28"/>
          <w:szCs w:val="28"/>
          <w:lang w:val="uk-UA"/>
        </w:rPr>
        <w:t xml:space="preserve"> підлеглих за планом (2018 – відповідно 19163 дитини</w:t>
      </w:r>
      <w:r w:rsidR="003D5182">
        <w:rPr>
          <w:sz w:val="28"/>
          <w:szCs w:val="28"/>
          <w:lang w:val="uk-UA"/>
        </w:rPr>
        <w:t xml:space="preserve"> або</w:t>
      </w:r>
      <w:r w:rsidRPr="008E1822">
        <w:rPr>
          <w:sz w:val="28"/>
          <w:szCs w:val="28"/>
          <w:lang w:val="uk-UA"/>
        </w:rPr>
        <w:t xml:space="preserve"> 62</w:t>
      </w:r>
      <w:r w:rsidR="003D5182">
        <w:rPr>
          <w:sz w:val="28"/>
          <w:szCs w:val="28"/>
          <w:lang w:val="uk-UA"/>
        </w:rPr>
        <w:t>,8%</w:t>
      </w:r>
      <w:r w:rsidRPr="008E1822">
        <w:rPr>
          <w:sz w:val="28"/>
          <w:szCs w:val="28"/>
          <w:lang w:val="uk-UA"/>
        </w:rPr>
        <w:t xml:space="preserve">). </w:t>
      </w:r>
    </w:p>
    <w:p w:rsidR="00DE752A" w:rsidRPr="00DE752A" w:rsidRDefault="00DE752A" w:rsidP="00DE752A">
      <w:pPr>
        <w:ind w:firstLine="709"/>
        <w:jc w:val="both"/>
        <w:rPr>
          <w:sz w:val="28"/>
          <w:szCs w:val="28"/>
          <w:lang w:val="uk-UA"/>
        </w:rPr>
      </w:pPr>
      <w:r w:rsidRPr="00DE752A">
        <w:rPr>
          <w:sz w:val="28"/>
          <w:szCs w:val="28"/>
          <w:lang w:val="uk-UA"/>
        </w:rPr>
        <w:t xml:space="preserve">У галузі охорони здоров’я міста Чернігова діяли </w:t>
      </w:r>
      <w:r w:rsidR="000272B0">
        <w:rPr>
          <w:sz w:val="28"/>
          <w:szCs w:val="28"/>
          <w:lang w:val="uk-UA"/>
        </w:rPr>
        <w:t>три</w:t>
      </w:r>
      <w:r w:rsidRPr="00DE752A">
        <w:rPr>
          <w:sz w:val="28"/>
          <w:szCs w:val="28"/>
          <w:lang w:val="uk-UA"/>
        </w:rPr>
        <w:t xml:space="preserve"> міські програми</w:t>
      </w:r>
      <w:r w:rsidR="00222EB8">
        <w:rPr>
          <w:sz w:val="28"/>
          <w:szCs w:val="28"/>
          <w:lang w:val="uk-UA"/>
        </w:rPr>
        <w:t>.</w:t>
      </w:r>
    </w:p>
    <w:p w:rsidR="00DE752A" w:rsidRPr="00DE752A" w:rsidRDefault="00DE752A" w:rsidP="00DE752A">
      <w:pPr>
        <w:ind w:firstLine="709"/>
        <w:jc w:val="both"/>
        <w:rPr>
          <w:sz w:val="28"/>
          <w:szCs w:val="28"/>
          <w:lang w:val="uk-UA"/>
        </w:rPr>
      </w:pPr>
      <w:r w:rsidRPr="00DE752A">
        <w:rPr>
          <w:sz w:val="28"/>
          <w:szCs w:val="28"/>
          <w:lang w:val="uk-UA"/>
        </w:rPr>
        <w:t xml:space="preserve">На виконання заходів «Програми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 для надання медичної допомоги хворим на інфаркт міокарду та з гострим коронарним синдромом на 2019 рік профінансовано 181,0 тис. грн на придбання препаратів </w:t>
      </w:r>
      <w:proofErr w:type="spellStart"/>
      <w:r w:rsidRPr="00DE752A">
        <w:rPr>
          <w:sz w:val="28"/>
          <w:szCs w:val="28"/>
          <w:lang w:val="uk-UA"/>
        </w:rPr>
        <w:t>антитромботично</w:t>
      </w:r>
      <w:r w:rsidR="000272B0">
        <w:rPr>
          <w:sz w:val="28"/>
          <w:szCs w:val="28"/>
          <w:lang w:val="uk-UA"/>
        </w:rPr>
        <w:t>ї</w:t>
      </w:r>
      <w:proofErr w:type="spellEnd"/>
      <w:r w:rsidR="000272B0">
        <w:rPr>
          <w:sz w:val="28"/>
          <w:szCs w:val="28"/>
          <w:lang w:val="uk-UA"/>
        </w:rPr>
        <w:t xml:space="preserve"> дії (передбачено Програмою </w:t>
      </w:r>
      <w:r w:rsidR="009D55D1">
        <w:rPr>
          <w:sz w:val="28"/>
          <w:szCs w:val="28"/>
          <w:lang w:val="uk-UA"/>
        </w:rPr>
        <w:t xml:space="preserve">                               </w:t>
      </w:r>
      <w:r w:rsidRPr="00DE752A">
        <w:rPr>
          <w:sz w:val="28"/>
          <w:szCs w:val="28"/>
          <w:lang w:val="uk-UA"/>
        </w:rPr>
        <w:t xml:space="preserve">186,2 тис. грн).  </w:t>
      </w:r>
    </w:p>
    <w:p w:rsidR="009D55D1" w:rsidRDefault="00DE752A" w:rsidP="00DE752A">
      <w:pPr>
        <w:ind w:firstLine="709"/>
        <w:jc w:val="both"/>
        <w:rPr>
          <w:sz w:val="28"/>
          <w:szCs w:val="28"/>
          <w:lang w:val="uk-UA"/>
        </w:rPr>
      </w:pPr>
      <w:r w:rsidRPr="00DE752A">
        <w:rPr>
          <w:sz w:val="28"/>
          <w:szCs w:val="28"/>
          <w:lang w:val="uk-UA"/>
        </w:rPr>
        <w:t xml:space="preserve">У 2019 році передбачено та профінансовано з міського бюджету на придбання медичного обладнання та знеболювальних препаратів для </w:t>
      </w:r>
      <w:proofErr w:type="spellStart"/>
      <w:r w:rsidRPr="00DE752A">
        <w:rPr>
          <w:sz w:val="28"/>
          <w:szCs w:val="28"/>
          <w:lang w:val="uk-UA"/>
        </w:rPr>
        <w:t>онкохворих</w:t>
      </w:r>
      <w:proofErr w:type="spellEnd"/>
      <w:r w:rsidRPr="00DE752A">
        <w:rPr>
          <w:sz w:val="28"/>
          <w:szCs w:val="28"/>
          <w:lang w:val="uk-UA"/>
        </w:rPr>
        <w:t xml:space="preserve"> відповідно до запланованих заходів «Програми боротьби з онкологічними захворюваннями у м. Чернігові на 2018-2021 роки»:</w:t>
      </w:r>
      <w:r w:rsidRPr="00DE752A">
        <w:rPr>
          <w:sz w:val="28"/>
          <w:szCs w:val="28"/>
          <w:lang w:val="uk-UA"/>
        </w:rPr>
        <w:tab/>
      </w:r>
      <w:r w:rsidRPr="00DE752A">
        <w:rPr>
          <w:sz w:val="28"/>
          <w:szCs w:val="28"/>
          <w:lang w:val="uk-UA"/>
        </w:rPr>
        <w:tab/>
      </w:r>
      <w:r w:rsidRPr="00DE752A">
        <w:rPr>
          <w:sz w:val="28"/>
          <w:szCs w:val="28"/>
          <w:lang w:val="uk-UA"/>
        </w:rPr>
        <w:tab/>
        <w:t>- 1414,9 тис</w:t>
      </w:r>
      <w:r w:rsidR="00222EB8">
        <w:rPr>
          <w:sz w:val="28"/>
          <w:szCs w:val="28"/>
          <w:lang w:val="uk-UA"/>
        </w:rPr>
        <w:t>.</w:t>
      </w:r>
      <w:r w:rsidRPr="00DE752A">
        <w:rPr>
          <w:sz w:val="28"/>
          <w:szCs w:val="28"/>
          <w:lang w:val="uk-UA"/>
        </w:rPr>
        <w:t xml:space="preserve"> грн на придбання лікарських препаратів для забезпечення знеболення </w:t>
      </w:r>
      <w:proofErr w:type="spellStart"/>
      <w:r w:rsidRPr="00DE752A">
        <w:rPr>
          <w:sz w:val="28"/>
          <w:szCs w:val="28"/>
          <w:lang w:val="uk-UA"/>
        </w:rPr>
        <w:t>онкохворим</w:t>
      </w:r>
      <w:proofErr w:type="spellEnd"/>
      <w:r w:rsidRPr="00DE752A">
        <w:rPr>
          <w:sz w:val="28"/>
          <w:szCs w:val="28"/>
          <w:lang w:val="uk-UA"/>
        </w:rPr>
        <w:t xml:space="preserve"> (для «</w:t>
      </w:r>
      <w:proofErr w:type="spellStart"/>
      <w:r w:rsidRPr="00DE752A">
        <w:rPr>
          <w:sz w:val="28"/>
          <w:szCs w:val="28"/>
          <w:lang w:val="uk-UA"/>
        </w:rPr>
        <w:t>Хоспісу</w:t>
      </w:r>
      <w:proofErr w:type="spellEnd"/>
      <w:r w:rsidRPr="00DE752A">
        <w:rPr>
          <w:sz w:val="28"/>
          <w:szCs w:val="28"/>
          <w:lang w:val="uk-UA"/>
        </w:rPr>
        <w:t>» та амбула</w:t>
      </w:r>
      <w:r w:rsidR="00222EB8">
        <w:rPr>
          <w:sz w:val="28"/>
          <w:szCs w:val="28"/>
          <w:lang w:val="uk-UA"/>
        </w:rPr>
        <w:t>торного лікування);</w:t>
      </w:r>
      <w:r w:rsidR="00222EB8">
        <w:rPr>
          <w:sz w:val="28"/>
          <w:szCs w:val="28"/>
          <w:lang w:val="uk-UA"/>
        </w:rPr>
        <w:tab/>
      </w:r>
      <w:r w:rsidR="00222EB8">
        <w:rPr>
          <w:sz w:val="28"/>
          <w:szCs w:val="28"/>
          <w:lang w:val="uk-UA"/>
        </w:rPr>
        <w:tab/>
      </w:r>
      <w:r w:rsidR="00222EB8">
        <w:rPr>
          <w:sz w:val="28"/>
          <w:szCs w:val="28"/>
          <w:lang w:val="uk-UA"/>
        </w:rPr>
        <w:tab/>
        <w:t>- 1,4 млн</w:t>
      </w:r>
      <w:r w:rsidRPr="00DE752A">
        <w:rPr>
          <w:sz w:val="28"/>
          <w:szCs w:val="28"/>
          <w:lang w:val="uk-UA"/>
        </w:rPr>
        <w:t xml:space="preserve"> </w:t>
      </w:r>
      <w:proofErr w:type="spellStart"/>
      <w:r w:rsidRPr="00DE752A">
        <w:rPr>
          <w:sz w:val="28"/>
          <w:szCs w:val="28"/>
          <w:lang w:val="uk-UA"/>
        </w:rPr>
        <w:t>грн</w:t>
      </w:r>
      <w:proofErr w:type="spellEnd"/>
      <w:r w:rsidRPr="00DE752A">
        <w:rPr>
          <w:sz w:val="28"/>
          <w:szCs w:val="28"/>
          <w:lang w:val="uk-UA"/>
        </w:rPr>
        <w:t xml:space="preserve"> на закупівлю </w:t>
      </w:r>
      <w:proofErr w:type="spellStart"/>
      <w:r w:rsidRPr="00DE752A">
        <w:rPr>
          <w:sz w:val="28"/>
          <w:szCs w:val="28"/>
          <w:lang w:val="uk-UA"/>
        </w:rPr>
        <w:t>бронхоскопу</w:t>
      </w:r>
      <w:proofErr w:type="spellEnd"/>
      <w:r w:rsidRPr="00DE752A">
        <w:rPr>
          <w:sz w:val="28"/>
          <w:szCs w:val="28"/>
          <w:lang w:val="uk-UA"/>
        </w:rPr>
        <w:t xml:space="preserve"> та 2,2 </w:t>
      </w:r>
      <w:proofErr w:type="spellStart"/>
      <w:r w:rsidRPr="00DE752A">
        <w:rPr>
          <w:sz w:val="28"/>
          <w:szCs w:val="28"/>
          <w:lang w:val="uk-UA"/>
        </w:rPr>
        <w:t>млн</w:t>
      </w:r>
      <w:proofErr w:type="spellEnd"/>
      <w:r w:rsidRPr="00DE752A">
        <w:rPr>
          <w:sz w:val="28"/>
          <w:szCs w:val="28"/>
          <w:lang w:val="uk-UA"/>
        </w:rPr>
        <w:t xml:space="preserve"> грн – торакоскопу  для КНП «Чернігівська міська лікарня № 2» Чернігівської міської ради;  </w:t>
      </w:r>
      <w:r w:rsidRPr="00DE752A">
        <w:rPr>
          <w:sz w:val="28"/>
          <w:szCs w:val="28"/>
          <w:lang w:val="uk-UA"/>
        </w:rPr>
        <w:tab/>
      </w:r>
      <w:r w:rsidRPr="00DE752A">
        <w:rPr>
          <w:sz w:val="28"/>
          <w:szCs w:val="28"/>
          <w:lang w:val="uk-UA"/>
        </w:rPr>
        <w:tab/>
      </w:r>
    </w:p>
    <w:p w:rsidR="00DE752A" w:rsidRPr="00DE752A" w:rsidRDefault="00DE752A" w:rsidP="00DE752A">
      <w:pPr>
        <w:ind w:firstLine="709"/>
        <w:jc w:val="both"/>
        <w:rPr>
          <w:sz w:val="28"/>
          <w:szCs w:val="28"/>
          <w:lang w:val="uk-UA"/>
        </w:rPr>
      </w:pPr>
      <w:r w:rsidRPr="00DE752A">
        <w:rPr>
          <w:sz w:val="28"/>
          <w:szCs w:val="28"/>
          <w:lang w:val="uk-UA"/>
        </w:rPr>
        <w:t xml:space="preserve">- 6,0 млн грн на придбання апарату ультразвукової діагностики експертного класу та 2,2 млн грн на ендоскопічне обладнання з комплектом інструментарію для отоларингологічних втручань для КНП «Чернігівська міська лікарня № 1» Чернігівської міської ради.  </w:t>
      </w:r>
    </w:p>
    <w:p w:rsidR="003B215B" w:rsidRPr="00DA015D" w:rsidRDefault="00DE752A" w:rsidP="000272B0">
      <w:pPr>
        <w:ind w:firstLine="709"/>
        <w:jc w:val="both"/>
        <w:rPr>
          <w:sz w:val="28"/>
          <w:szCs w:val="28"/>
          <w:highlight w:val="yellow"/>
          <w:lang w:val="uk-UA"/>
        </w:rPr>
      </w:pPr>
      <w:r w:rsidRPr="00DE752A">
        <w:rPr>
          <w:sz w:val="28"/>
          <w:szCs w:val="28"/>
          <w:lang w:val="uk-UA"/>
        </w:rPr>
        <w:t>На виконання заходів комплексної міської програми «Здоров’я чернігівців» на 2018-2021 роки за рахунок коштів міського бюджету здійснено забезпечення:</w:t>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t>-  лікарськими препаратами для амбулаторного лікування пільгових кате</w:t>
      </w:r>
      <w:r w:rsidR="00222EB8">
        <w:rPr>
          <w:sz w:val="28"/>
          <w:szCs w:val="28"/>
          <w:lang w:val="uk-UA"/>
        </w:rPr>
        <w:t>горій населення на суму 3,6 млн</w:t>
      </w:r>
      <w:r w:rsidRPr="00DE752A">
        <w:rPr>
          <w:sz w:val="28"/>
          <w:szCs w:val="28"/>
          <w:lang w:val="uk-UA"/>
        </w:rPr>
        <w:t xml:space="preserve"> грн, у тому числі: 1,0 млн грн. – ветеранів війни, 479,5 тис. грн – осіб, які страждають на рідкісні (</w:t>
      </w:r>
      <w:proofErr w:type="spellStart"/>
      <w:r w:rsidRPr="00DE752A">
        <w:rPr>
          <w:sz w:val="28"/>
          <w:szCs w:val="28"/>
          <w:lang w:val="uk-UA"/>
        </w:rPr>
        <w:t>орфанні</w:t>
      </w:r>
      <w:proofErr w:type="spellEnd"/>
      <w:r w:rsidRPr="00DE752A">
        <w:rPr>
          <w:sz w:val="28"/>
          <w:szCs w:val="28"/>
          <w:lang w:val="uk-UA"/>
        </w:rPr>
        <w:t>) захворювання;</w:t>
      </w:r>
      <w:r w:rsidRPr="00DE752A">
        <w:rPr>
          <w:sz w:val="28"/>
          <w:szCs w:val="28"/>
          <w:lang w:val="uk-UA"/>
        </w:rPr>
        <w:tab/>
        <w:t>- технічними засобами реабілітації на суму 464,3 тис. грн 115 осіб з інвалідністю, у тому числі 52 дітей з інвалідністю;</w:t>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t xml:space="preserve">- хворих на цукровий діабет </w:t>
      </w:r>
      <w:proofErr w:type="spellStart"/>
      <w:r w:rsidRPr="00DE752A">
        <w:rPr>
          <w:sz w:val="28"/>
          <w:szCs w:val="28"/>
          <w:lang w:val="uk-UA"/>
        </w:rPr>
        <w:t>таблетованими</w:t>
      </w:r>
      <w:proofErr w:type="spellEnd"/>
      <w:r w:rsidRPr="00DE752A">
        <w:rPr>
          <w:sz w:val="28"/>
          <w:szCs w:val="28"/>
          <w:lang w:val="uk-UA"/>
        </w:rPr>
        <w:t xml:space="preserve"> </w:t>
      </w:r>
      <w:proofErr w:type="spellStart"/>
      <w:r w:rsidRPr="00DE752A">
        <w:rPr>
          <w:sz w:val="28"/>
          <w:szCs w:val="28"/>
          <w:lang w:val="uk-UA"/>
        </w:rPr>
        <w:t>цукрознижуючими</w:t>
      </w:r>
      <w:proofErr w:type="spellEnd"/>
      <w:r w:rsidRPr="00DE752A">
        <w:rPr>
          <w:sz w:val="28"/>
          <w:szCs w:val="28"/>
          <w:lang w:val="uk-UA"/>
        </w:rPr>
        <w:t xml:space="preserve"> препаратами на суму 1412,0 тис. грн (згідно з планом);</w:t>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t xml:space="preserve">- зубопротезування 180 особам пільгових категорії населення на суму 574,6 тис. грн  відповідно до плану, з них 48 ветеранам війни на суму 157,9 тис. </w:t>
      </w:r>
      <w:r w:rsidRPr="00DE752A">
        <w:rPr>
          <w:sz w:val="28"/>
          <w:szCs w:val="28"/>
          <w:lang w:val="uk-UA"/>
        </w:rPr>
        <w:lastRenderedPageBreak/>
        <w:t>грн (2018 –  відповідно 258 особам на суму 535,0 тис. грн та 85 ветеранам війни на суму 157,0 тис. грн).</w:t>
      </w:r>
      <w:r w:rsidRPr="00DE752A">
        <w:rPr>
          <w:sz w:val="28"/>
          <w:szCs w:val="28"/>
          <w:lang w:val="uk-UA"/>
        </w:rPr>
        <w:tab/>
      </w:r>
      <w:r w:rsidRPr="00DE752A">
        <w:rPr>
          <w:sz w:val="28"/>
          <w:szCs w:val="28"/>
          <w:lang w:val="uk-UA"/>
        </w:rPr>
        <w:tab/>
      </w:r>
      <w:r w:rsidRPr="00DE752A">
        <w:rPr>
          <w:sz w:val="28"/>
          <w:szCs w:val="28"/>
          <w:lang w:val="uk-UA"/>
        </w:rPr>
        <w:tab/>
      </w:r>
      <w:r w:rsidRPr="00DE752A">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736EF0" w:rsidRPr="00C3520C" w:rsidRDefault="00736EF0" w:rsidP="005D01B8">
      <w:pPr>
        <w:tabs>
          <w:tab w:val="left" w:pos="540"/>
          <w:tab w:val="num" w:pos="1800"/>
          <w:tab w:val="num" w:pos="2730"/>
        </w:tabs>
        <w:ind w:firstLine="851"/>
        <w:jc w:val="both"/>
        <w:rPr>
          <w:i/>
          <w:sz w:val="28"/>
          <w:szCs w:val="28"/>
          <w:lang w:val="uk-UA"/>
        </w:rPr>
      </w:pPr>
      <w:r w:rsidRPr="00C3520C">
        <w:rPr>
          <w:i/>
          <w:sz w:val="28"/>
          <w:szCs w:val="28"/>
          <w:lang w:val="uk-UA"/>
        </w:rPr>
        <w:t>3.2. Операційна ціль: пропаганда здорового способу життя людини «Здоро</w:t>
      </w:r>
      <w:r w:rsidR="00222EB8">
        <w:rPr>
          <w:i/>
          <w:sz w:val="28"/>
          <w:szCs w:val="28"/>
          <w:lang w:val="uk-UA"/>
        </w:rPr>
        <w:t>в`я містян - перспективне місто»</w:t>
      </w:r>
    </w:p>
    <w:p w:rsidR="00594E63" w:rsidRDefault="00CE2B99" w:rsidP="00CE2B99">
      <w:pPr>
        <w:ind w:firstLine="709"/>
        <w:jc w:val="both"/>
        <w:rPr>
          <w:sz w:val="28"/>
          <w:szCs w:val="28"/>
          <w:lang w:val="uk-UA"/>
        </w:rPr>
      </w:pPr>
      <w:r w:rsidRPr="00CE2B99">
        <w:rPr>
          <w:sz w:val="28"/>
          <w:szCs w:val="28"/>
          <w:lang w:val="uk-UA"/>
        </w:rPr>
        <w:t xml:space="preserve">При проведенні заходів молодіжного спрямування надавалась інформаційна підтримка у вигляді соціальної реклами про переваги здорового способу життя. Запобігання негативним проявам серед неповнолітніх (пияцтву, наркоманії, дитячій бездоглядності) здійснюється шляхом надання допомоги з медичних, соціальних, психологічних, юридичних питань спеціалістами відділення медико-соціальної допомоги підліткам та молоді «Клініка, дружня до молоді» (далі – КДМ) комунального некомерційного підприємства «Дитяча поліклініка № 2» Чернігівської міської ради. Впродовж 2019 року консультативна допомога надана 2428 відвідувачам, у т.ч. психологом – 941 відвідувачу. </w:t>
      </w:r>
    </w:p>
    <w:p w:rsidR="00CE2B99" w:rsidRPr="00CE2B99" w:rsidRDefault="00594E63" w:rsidP="00CE2B99">
      <w:pPr>
        <w:ind w:firstLine="709"/>
        <w:jc w:val="both"/>
        <w:rPr>
          <w:sz w:val="28"/>
          <w:szCs w:val="28"/>
          <w:lang w:val="uk-UA"/>
        </w:rPr>
      </w:pPr>
      <w:r>
        <w:rPr>
          <w:sz w:val="28"/>
          <w:szCs w:val="28"/>
          <w:lang w:val="uk-UA"/>
        </w:rPr>
        <w:t>У</w:t>
      </w:r>
      <w:r w:rsidR="00CE2B99" w:rsidRPr="00CE2B99">
        <w:rPr>
          <w:sz w:val="28"/>
          <w:szCs w:val="28"/>
          <w:lang w:val="uk-UA"/>
        </w:rPr>
        <w:t xml:space="preserve">продовж поточного року на обласному телебачення проводилась демонстрація </w:t>
      </w:r>
      <w:r>
        <w:rPr>
          <w:sz w:val="28"/>
          <w:szCs w:val="28"/>
          <w:lang w:val="uk-UA"/>
        </w:rPr>
        <w:t>двох</w:t>
      </w:r>
      <w:r w:rsidR="00CE2B99" w:rsidRPr="00CE2B99">
        <w:rPr>
          <w:sz w:val="28"/>
          <w:szCs w:val="28"/>
          <w:lang w:val="uk-UA"/>
        </w:rPr>
        <w:t xml:space="preserve"> програм з питань важливого значення здорового способу життя в профілактиці захворювань. Лікарями КНП проведено 2270 лекцій та 668 бесід з питань попередження розвитку артеріальної гіпертензії та її ускладнень, ви</w:t>
      </w:r>
      <w:r>
        <w:rPr>
          <w:sz w:val="28"/>
          <w:szCs w:val="28"/>
          <w:lang w:val="uk-UA"/>
        </w:rPr>
        <w:t>пущено 25 санітарних бюлетенів</w:t>
      </w:r>
      <w:r w:rsidR="00CE2B99" w:rsidRPr="00CE2B99">
        <w:rPr>
          <w:sz w:val="28"/>
          <w:szCs w:val="28"/>
          <w:lang w:val="uk-UA"/>
        </w:rPr>
        <w:t xml:space="preserve">. </w:t>
      </w:r>
    </w:p>
    <w:p w:rsidR="00CE2B99" w:rsidRPr="00CE2B99" w:rsidRDefault="00CE2B99" w:rsidP="00CE2B99">
      <w:pPr>
        <w:ind w:firstLine="709"/>
        <w:jc w:val="both"/>
        <w:rPr>
          <w:sz w:val="28"/>
          <w:szCs w:val="28"/>
          <w:lang w:val="uk-UA"/>
        </w:rPr>
      </w:pPr>
      <w:r w:rsidRPr="00CE2B99">
        <w:rPr>
          <w:sz w:val="28"/>
          <w:szCs w:val="28"/>
          <w:lang w:val="uk-UA"/>
        </w:rPr>
        <w:t xml:space="preserve">Медичними працівниками закладів охорони здоров’я міської ради широко проводилась санітарно-освітня робота з питань популяризації здорового способу життя серед населення та профілактики шкідливих звичок: виступів на телебаченні – 49, на радіо – 35, публікацій у пресі – 158, інтернет повідомлень – 194, тематичних вечорів – 234, відео демонстрацій – 71, лекцій – 5925, бесід – 52723.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Продовжувалась робота щодо подальшого розвитку та удосконалення фізичного виховання у навчальних закладах міста. Протягом навчального року проведені Чемпіонати міста серед школярів з волейболу, баскетболу, настільного тенісу, шахів, спортивного орієнтування, а також змагання серед учнів загальноосвітніх навчальних закладів з кульової стрільби, пішохідного туризму, веслування на човнах "Дракон", футболу на призи клубу "Шкіряний м'яч" у трьох вікових групах. Проведені Чемпіонати міста з волейболу,  баскетболу та настільного тенісу серед команд учнівської та студентської молоді, чемпіонат міста з </w:t>
      </w:r>
      <w:proofErr w:type="spellStart"/>
      <w:r>
        <w:rPr>
          <w:rFonts w:ascii="TimesNewRomanPSMT" w:hAnsi="TimesNewRomanPSMT" w:cs="TimesNewRomanPSMT"/>
          <w:sz w:val="28"/>
          <w:szCs w:val="28"/>
          <w:lang w:val="uk-UA"/>
        </w:rPr>
        <w:t>футзалу</w:t>
      </w:r>
      <w:proofErr w:type="spellEnd"/>
      <w:r>
        <w:rPr>
          <w:rFonts w:ascii="TimesNewRomanPSMT" w:hAnsi="TimesNewRomanPSMT" w:cs="TimesNewRomanPSMT"/>
          <w:sz w:val="28"/>
          <w:szCs w:val="28"/>
          <w:lang w:val="uk-UA"/>
        </w:rPr>
        <w:t xml:space="preserve"> серед школярів «Шкільна </w:t>
      </w:r>
      <w:proofErr w:type="spellStart"/>
      <w:r>
        <w:rPr>
          <w:rFonts w:ascii="TimesNewRomanPSMT" w:hAnsi="TimesNewRomanPSMT" w:cs="TimesNewRomanPSMT"/>
          <w:sz w:val="28"/>
          <w:szCs w:val="28"/>
          <w:lang w:val="uk-UA"/>
        </w:rPr>
        <w:t>футзальна</w:t>
      </w:r>
      <w:proofErr w:type="spellEnd"/>
      <w:r>
        <w:rPr>
          <w:rFonts w:ascii="TimesNewRomanPSMT" w:hAnsi="TimesNewRomanPSMT" w:cs="TimesNewRomanPSMT"/>
          <w:sz w:val="28"/>
          <w:szCs w:val="28"/>
          <w:lang w:val="uk-UA"/>
        </w:rPr>
        <w:t xml:space="preserve"> ліга».</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Традиційно протягом року центром фізичного здоров’я населення «Спорт для всіх» спільно зі спортивними школами, федераціями, центром «</w:t>
      </w:r>
      <w:proofErr w:type="spellStart"/>
      <w:r>
        <w:rPr>
          <w:rFonts w:ascii="TimesNewRomanPSMT" w:hAnsi="TimesNewRomanPSMT" w:cs="TimesNewRomanPSMT"/>
          <w:sz w:val="28"/>
          <w:szCs w:val="28"/>
          <w:lang w:val="uk-UA"/>
        </w:rPr>
        <w:t>Інваспорт</w:t>
      </w:r>
      <w:proofErr w:type="spellEnd"/>
      <w:r>
        <w:rPr>
          <w:rFonts w:ascii="TimesNewRomanPSMT" w:hAnsi="TimesNewRomanPSMT" w:cs="TimesNewRomanPSMT"/>
          <w:sz w:val="28"/>
          <w:szCs w:val="28"/>
          <w:lang w:val="uk-UA"/>
        </w:rPr>
        <w:t xml:space="preserve">» проведені заходи в рамках програми “Ти зможеш, якщо я зміг” серед дітей спеціалізованих навчальних закладів.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Особлива увага приділяється традиційним сімейним змаганням: “Мама, тато, я – спортивна сім’я” (49 сімей-команд), «Мама, тато, я - шахова сім’я». Цікаво і масово сімейні старти проходили в загальноосвітніх та дошкільних навчальних закладах.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Масовими зимовими змаганнями «Свято на льоду» було розпочато фізкультурно-спортивний сезон у дитячих клубах центру роботи з дітьми та </w:t>
      </w:r>
      <w:r>
        <w:rPr>
          <w:rFonts w:ascii="TimesNewRomanPSMT" w:hAnsi="TimesNewRomanPSMT" w:cs="TimesNewRomanPSMT"/>
          <w:sz w:val="28"/>
          <w:szCs w:val="28"/>
          <w:lang w:val="uk-UA"/>
        </w:rPr>
        <w:lastRenderedPageBreak/>
        <w:t xml:space="preserve">молоддю за місцем проживання. У квітні сім команд міських клубів провели турнір з міні-футболу. </w:t>
      </w:r>
    </w:p>
    <w:p w:rsidR="008D4F99" w:rsidRDefault="00222EB8"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В</w:t>
      </w:r>
      <w:r w:rsidR="00E418E0">
        <w:rPr>
          <w:rFonts w:ascii="TimesNewRomanPSMT" w:hAnsi="TimesNewRomanPSMT" w:cs="TimesNewRomanPSMT"/>
          <w:sz w:val="28"/>
          <w:szCs w:val="28"/>
          <w:lang w:val="uk-UA"/>
        </w:rPr>
        <w:t xml:space="preserve">елику кількість мешканців та гостей міста зібрали: Всеукраїнський </w:t>
      </w:r>
      <w:proofErr w:type="spellStart"/>
      <w:r w:rsidR="00E418E0">
        <w:rPr>
          <w:rFonts w:ascii="TimesNewRomanPSMT" w:hAnsi="TimesNewRomanPSMT" w:cs="TimesNewRomanPSMT"/>
          <w:sz w:val="28"/>
          <w:szCs w:val="28"/>
          <w:lang w:val="uk-UA"/>
        </w:rPr>
        <w:t>велодень</w:t>
      </w:r>
      <w:proofErr w:type="spellEnd"/>
      <w:r w:rsidR="00E418E0">
        <w:rPr>
          <w:rFonts w:ascii="TimesNewRomanPSMT" w:hAnsi="TimesNewRomanPSMT" w:cs="TimesNewRomanPSMT"/>
          <w:sz w:val="28"/>
          <w:szCs w:val="28"/>
          <w:lang w:val="uk-UA"/>
        </w:rPr>
        <w:t xml:space="preserve"> (1700 чол.), </w:t>
      </w:r>
      <w:proofErr w:type="spellStart"/>
      <w:r w:rsidR="00E418E0">
        <w:rPr>
          <w:rFonts w:ascii="TimesNewRomanPSMT" w:hAnsi="TimesNewRomanPSMT" w:cs="TimesNewRomanPSMT"/>
          <w:sz w:val="28"/>
          <w:szCs w:val="28"/>
          <w:lang w:val="uk-UA"/>
        </w:rPr>
        <w:t>напівмарафон</w:t>
      </w:r>
      <w:proofErr w:type="spellEnd"/>
      <w:r w:rsidR="00E418E0">
        <w:rPr>
          <w:rFonts w:ascii="TimesNewRomanPSMT" w:hAnsi="TimesNewRomanPSMT" w:cs="TimesNewRomanPSMT"/>
          <w:sz w:val="28"/>
          <w:szCs w:val="28"/>
          <w:lang w:val="uk-UA"/>
        </w:rPr>
        <w:t xml:space="preserve"> «Нова пошта Чернігів» (4000 чол.), «Дні здоров’я» колективів фізкультури підприємств, установ і організацій. </w:t>
      </w:r>
    </w:p>
    <w:p w:rsidR="008D4F99" w:rsidRDefault="008D4F99"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Д</w:t>
      </w:r>
      <w:r w:rsidR="00E418E0">
        <w:rPr>
          <w:rFonts w:ascii="TimesNewRomanPSMT" w:hAnsi="TimesNewRomanPSMT" w:cs="TimesNewRomanPSMT"/>
          <w:sz w:val="28"/>
          <w:szCs w:val="28"/>
          <w:lang w:val="uk-UA"/>
        </w:rPr>
        <w:t xml:space="preserve">о Дня захисника України і Збройних Сил України проведені змагання з кульової стрільби, двоєборства (стрільба, підтягування на перекладині), Спартакіада допризовної молоді з трьох видів спорту, участь в яких взяли команди загальноосвітніх та вищих навчальних закладів міста.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Забезпечувалась участь футбольної команди ветеранів "Десна" в міських, обласних, міжнародних змаганнях та турнірах, у тому числі і серед команд міст-партнерів, проведена ХІІІ відкрита спартакіада з велоспорту серед ветеранів, присвячена Дню незалежності України, міжнародний турнір з міні-футболу пам'яті В. П. Третьякова, турнір з футболу до Дня міста та змагання з інших видів спорту. </w:t>
      </w:r>
    </w:p>
    <w:p w:rsidR="00E418E0"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З метою підготовки спортсменів до змагань з олімпійських і неолімпійських видів спорту для членів збірних команд міста проведено 66 навчально-тренувальних зборів і 118 змагань.</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Починаючи з 1 січня 2019 року, рішенням міської ради встановлені нові грошові винагороди спортсменам і тренерам міста – переможцям і призерам спортивних змагань міжнародного рівня та затверджені їх розміри. Також була продовжена виплата стипендій молодим обдарованим спортсменам міста.</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 метою покращення умов для проведення навчально-тренувальних занять дитячо-юнацьких спортивних шкіл міста, рішенням міської ради було створено комунальне некомерційне підприємство «Центр спортивної боротьби» Чернігівської міської ради, який розпочав свою роботу з січня 2019 року.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У травні </w:t>
      </w:r>
      <w:r w:rsidR="008D4F99">
        <w:rPr>
          <w:rFonts w:ascii="TimesNewRomanPSMT" w:hAnsi="TimesNewRomanPSMT" w:cs="TimesNewRomanPSMT"/>
          <w:sz w:val="28"/>
          <w:szCs w:val="28"/>
          <w:lang w:val="uk-UA"/>
        </w:rPr>
        <w:t xml:space="preserve">2019 року </w:t>
      </w:r>
      <w:r>
        <w:rPr>
          <w:rFonts w:ascii="TimesNewRomanPSMT" w:hAnsi="TimesNewRomanPSMT" w:cs="TimesNewRomanPSMT"/>
          <w:sz w:val="28"/>
          <w:szCs w:val="28"/>
          <w:lang w:val="uk-UA"/>
        </w:rPr>
        <w:t xml:space="preserve">відкрито сучасну спортивну базу дитячо-юнацької спортивної школи «Авангард» (вул. Пухова,115а). За кошти міського бюджету зроблено капітальний ремонт всього приміщення. Відремонтовано дах, систему опалення, санвузли, душові, роздягальні, спортивні зали, утеплено стіни та проведено благоустрій території. Зал боротьби повністю відповідає всім вимогам для тренувань та проведення змагань. За частину цих коштів також було придбано обладнання, тренажери та інший спортивний інвентар. Відтепер на цій базі безкоштовно зможуть займатися вільною боротьбою та іншими видами спорту більше ніж 200 учнів. </w:t>
      </w:r>
    </w:p>
    <w:p w:rsidR="008D4F99"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Також у 2019 проведено капітальний ремонт приміщення КДЮСШ № 2 міської ради (вул. </w:t>
      </w:r>
      <w:proofErr w:type="spellStart"/>
      <w:r>
        <w:rPr>
          <w:rFonts w:ascii="TimesNewRomanPSMT" w:hAnsi="TimesNewRomanPSMT" w:cs="TimesNewRomanPSMT"/>
          <w:sz w:val="28"/>
          <w:szCs w:val="28"/>
          <w:lang w:val="uk-UA"/>
        </w:rPr>
        <w:t>Попудренка</w:t>
      </w:r>
      <w:proofErr w:type="spellEnd"/>
      <w:r>
        <w:rPr>
          <w:rFonts w:ascii="TimesNewRomanPSMT" w:hAnsi="TimesNewRomanPSMT" w:cs="TimesNewRomanPSMT"/>
          <w:sz w:val="28"/>
          <w:szCs w:val="28"/>
          <w:lang w:val="uk-UA"/>
        </w:rPr>
        <w:t xml:space="preserve">, 29). </w:t>
      </w:r>
    </w:p>
    <w:p w:rsidR="00E418E0" w:rsidRDefault="00E418E0" w:rsidP="00E418E0">
      <w:pPr>
        <w:autoSpaceDE w:val="0"/>
        <w:autoSpaceDN w:val="0"/>
        <w:adjustRightInd w:val="0"/>
        <w:ind w:firstLine="709"/>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За рахунок бюджетної програми «Будівництво футбольних полів зі штучним покриттям в регіонах України» у </w:t>
      </w:r>
      <w:proofErr w:type="spellStart"/>
      <w:r>
        <w:rPr>
          <w:rFonts w:ascii="TimesNewRomanPSMT" w:hAnsi="TimesNewRomanPSMT" w:cs="TimesNewRomanPSMT"/>
          <w:sz w:val="28"/>
          <w:szCs w:val="28"/>
          <w:lang w:val="uk-UA"/>
        </w:rPr>
        <w:t>співфінансуванні</w:t>
      </w:r>
      <w:proofErr w:type="spellEnd"/>
      <w:r>
        <w:rPr>
          <w:rFonts w:ascii="TimesNewRomanPSMT" w:hAnsi="TimesNewRomanPSMT" w:cs="TimesNewRomanPSMT"/>
          <w:sz w:val="28"/>
          <w:szCs w:val="28"/>
          <w:lang w:val="uk-UA"/>
        </w:rPr>
        <w:t xml:space="preserve"> з міського бюджету у 2019 році завершено будівництво 3-х футбольних майданчиків зі штучним покриттям. Нові сучасні майданчики, які мають сучасну огорожу, захисну сітку, штучне покриття</w:t>
      </w:r>
      <w:r w:rsidR="008D4F99">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стійке до зношення</w:t>
      </w:r>
      <w:r w:rsidR="008D4F99">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встановлені у ЗНЗ № 2, 16 і 34</w:t>
      </w:r>
      <w:r w:rsidR="008D4F99">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w:t>
      </w:r>
      <w:r w:rsidR="008D4F99">
        <w:rPr>
          <w:rFonts w:ascii="TimesNewRomanPSMT" w:hAnsi="TimesNewRomanPSMT" w:cs="TimesNewRomanPSMT"/>
          <w:sz w:val="28"/>
          <w:szCs w:val="28"/>
          <w:lang w:val="uk-UA"/>
        </w:rPr>
        <w:t>В</w:t>
      </w:r>
      <w:r>
        <w:rPr>
          <w:rFonts w:ascii="TimesNewRomanPSMT" w:hAnsi="TimesNewRomanPSMT" w:cs="TimesNewRomanPSMT"/>
          <w:sz w:val="28"/>
          <w:szCs w:val="28"/>
          <w:lang w:val="uk-UA"/>
        </w:rPr>
        <w:t xml:space="preserve">ідкрито новий </w:t>
      </w:r>
      <w:proofErr w:type="spellStart"/>
      <w:r>
        <w:rPr>
          <w:rFonts w:ascii="TimesNewRomanPSMT" w:hAnsi="TimesNewRomanPSMT" w:cs="TimesNewRomanPSMT"/>
          <w:sz w:val="28"/>
          <w:szCs w:val="28"/>
          <w:lang w:val="uk-UA"/>
        </w:rPr>
        <w:t>мультифункціональний</w:t>
      </w:r>
      <w:proofErr w:type="spellEnd"/>
      <w:r>
        <w:rPr>
          <w:rFonts w:ascii="TimesNewRomanPSMT" w:hAnsi="TimesNewRomanPSMT" w:cs="TimesNewRomanPSMT"/>
          <w:sz w:val="28"/>
          <w:szCs w:val="28"/>
          <w:lang w:val="uk-UA"/>
        </w:rPr>
        <w:t xml:space="preserve"> майданчик зі штучним покриттям </w:t>
      </w:r>
      <w:r>
        <w:rPr>
          <w:rFonts w:ascii="TimesNewRomanPSMT" w:hAnsi="TimesNewRomanPSMT" w:cs="TimesNewRomanPSMT"/>
          <w:sz w:val="28"/>
          <w:szCs w:val="28"/>
          <w:lang w:val="uk-UA"/>
        </w:rPr>
        <w:lastRenderedPageBreak/>
        <w:t>для занять видами спорту за місцем проживання громадян (вул. Захисників України,8</w:t>
      </w:r>
      <w:r w:rsidR="008D4F99">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w:t>
      </w:r>
    </w:p>
    <w:p w:rsidR="00D918E4" w:rsidRPr="00D918E4" w:rsidRDefault="00D918E4" w:rsidP="00D918E4">
      <w:pPr>
        <w:ind w:firstLine="851"/>
        <w:jc w:val="both"/>
        <w:rPr>
          <w:rFonts w:ascii="TimesNewRomanPSMT" w:hAnsi="TimesNewRomanPSMT" w:cs="TimesNewRomanPSMT"/>
          <w:sz w:val="28"/>
          <w:szCs w:val="28"/>
          <w:lang w:val="uk-UA"/>
        </w:rPr>
      </w:pPr>
      <w:r w:rsidRPr="00D918E4">
        <w:rPr>
          <w:rFonts w:ascii="TimesNewRomanPSMT" w:hAnsi="TimesNewRomanPSMT" w:cs="TimesNewRomanPSMT"/>
          <w:sz w:val="28"/>
          <w:szCs w:val="28"/>
          <w:lang w:val="uk-UA"/>
        </w:rPr>
        <w:t xml:space="preserve">Ведуться роботи  з будівництва </w:t>
      </w:r>
      <w:proofErr w:type="spellStart"/>
      <w:r w:rsidRPr="00D918E4">
        <w:rPr>
          <w:rFonts w:ascii="TimesNewRomanPSMT" w:hAnsi="TimesNewRomanPSMT" w:cs="TimesNewRomanPSMT"/>
          <w:sz w:val="28"/>
          <w:szCs w:val="28"/>
          <w:lang w:val="uk-UA"/>
        </w:rPr>
        <w:t>мультифункціонального</w:t>
      </w:r>
      <w:proofErr w:type="spellEnd"/>
      <w:r w:rsidRPr="00D918E4">
        <w:rPr>
          <w:rFonts w:ascii="TimesNewRomanPSMT" w:hAnsi="TimesNewRomanPSMT" w:cs="TimesNewRomanPSMT"/>
          <w:sz w:val="28"/>
          <w:szCs w:val="28"/>
          <w:lang w:val="uk-UA"/>
        </w:rPr>
        <w:t xml:space="preserve"> майданчика для занять ігровими видами спорту </w:t>
      </w:r>
      <w:r>
        <w:rPr>
          <w:rFonts w:ascii="TimesNewRomanPSMT" w:hAnsi="TimesNewRomanPSMT" w:cs="TimesNewRomanPSMT"/>
          <w:sz w:val="28"/>
          <w:szCs w:val="28"/>
          <w:lang w:val="uk-UA"/>
        </w:rPr>
        <w:t>в</w:t>
      </w:r>
      <w:r w:rsidRPr="00D918E4">
        <w:rPr>
          <w:rFonts w:ascii="TimesNewRomanPSMT" w:hAnsi="TimesNewRomanPSMT" w:cs="TimesNewRomanPSMT"/>
          <w:sz w:val="28"/>
          <w:szCs w:val="28"/>
          <w:lang w:val="uk-UA"/>
        </w:rPr>
        <w:t xml:space="preserve">ул. Захисників України, 3-Б та з капітального ремонту спортивного майданчика Чернігівського ліцею № 15. </w:t>
      </w:r>
    </w:p>
    <w:p w:rsidR="00E418E0" w:rsidRDefault="00E418E0" w:rsidP="009C0C78">
      <w:pPr>
        <w:ind w:firstLine="840"/>
        <w:jc w:val="both"/>
        <w:rPr>
          <w:i/>
          <w:sz w:val="28"/>
          <w:szCs w:val="28"/>
          <w:highlight w:val="yellow"/>
          <w:lang w:val="uk-UA"/>
        </w:rPr>
      </w:pPr>
    </w:p>
    <w:p w:rsidR="00736EF0" w:rsidRPr="00453480" w:rsidRDefault="00736EF0" w:rsidP="009C0C78">
      <w:pPr>
        <w:ind w:firstLine="840"/>
        <w:jc w:val="both"/>
        <w:rPr>
          <w:i/>
          <w:sz w:val="28"/>
          <w:szCs w:val="28"/>
          <w:lang w:val="uk-UA"/>
        </w:rPr>
      </w:pPr>
      <w:r w:rsidRPr="00453480">
        <w:rPr>
          <w:i/>
          <w:sz w:val="28"/>
          <w:szCs w:val="28"/>
          <w:lang w:val="uk-UA"/>
        </w:rPr>
        <w:t xml:space="preserve">3.3. Операційна ціль: забезпечення умов для отримання якісної освіти </w:t>
      </w:r>
      <w:r w:rsidR="00983F91">
        <w:rPr>
          <w:i/>
          <w:sz w:val="28"/>
          <w:szCs w:val="28"/>
          <w:lang w:val="uk-UA"/>
        </w:rPr>
        <w:t>(</w:t>
      </w:r>
      <w:r w:rsidRPr="00453480">
        <w:rPr>
          <w:i/>
          <w:sz w:val="28"/>
          <w:szCs w:val="28"/>
          <w:lang w:val="uk-UA"/>
        </w:rPr>
        <w:t>«Інтелект містян=розвиток міста»). «</w:t>
      </w:r>
      <w:proofErr w:type="spellStart"/>
      <w:r w:rsidRPr="00453480">
        <w:rPr>
          <w:i/>
          <w:sz w:val="28"/>
          <w:szCs w:val="28"/>
          <w:lang w:val="uk-UA"/>
        </w:rPr>
        <w:t>IntellectualCity</w:t>
      </w:r>
      <w:proofErr w:type="spellEnd"/>
      <w:r w:rsidRPr="00453480">
        <w:rPr>
          <w:i/>
          <w:sz w:val="28"/>
          <w:szCs w:val="28"/>
          <w:lang w:val="uk-UA"/>
        </w:rPr>
        <w:t xml:space="preserve"> »</w:t>
      </w:r>
    </w:p>
    <w:p w:rsidR="00230F25" w:rsidRDefault="00230F25" w:rsidP="00230F25">
      <w:pPr>
        <w:ind w:firstLine="840"/>
        <w:jc w:val="both"/>
        <w:rPr>
          <w:color w:val="000000"/>
          <w:sz w:val="28"/>
          <w:szCs w:val="28"/>
          <w:lang w:val="uk-UA"/>
        </w:rPr>
      </w:pPr>
      <w:r w:rsidRPr="00107BEF">
        <w:rPr>
          <w:color w:val="000000"/>
          <w:sz w:val="28"/>
          <w:szCs w:val="28"/>
          <w:lang w:val="uk-UA"/>
        </w:rPr>
        <w:t>Освітні послуги у місті надають 53 дошкільних, 34 загальноосвітні, один позашкільний заклад, вечірня загальноосвітня школа, два навчально-реабілітаційні центри та п’ять закладів професійно-технічної освіти.</w:t>
      </w:r>
    </w:p>
    <w:p w:rsidR="000C7131" w:rsidRPr="008643D3" w:rsidRDefault="000C7131" w:rsidP="000C7131">
      <w:pPr>
        <w:ind w:firstLine="851"/>
        <w:jc w:val="both"/>
        <w:rPr>
          <w:color w:val="000000"/>
          <w:sz w:val="28"/>
          <w:szCs w:val="28"/>
          <w:highlight w:val="yellow"/>
          <w:lang w:val="uk-UA"/>
        </w:rPr>
      </w:pPr>
      <w:r w:rsidRPr="00BA5D52">
        <w:rPr>
          <w:color w:val="000000"/>
          <w:sz w:val="28"/>
          <w:szCs w:val="28"/>
          <w:lang w:val="uk-UA"/>
        </w:rPr>
        <w:t xml:space="preserve">Рішенням Чернігівської міської ради від 25 червня 2019 року № 43/VII – 4 створено комунальний заклад «Заклад дошкільної освіти № 3 «Дитяча Академія» Чернігівської міської ради. </w:t>
      </w:r>
      <w:r>
        <w:rPr>
          <w:color w:val="000000"/>
          <w:sz w:val="28"/>
          <w:szCs w:val="28"/>
          <w:lang w:val="uk-UA"/>
        </w:rPr>
        <w:t>Новозбудований д</w:t>
      </w:r>
      <w:r w:rsidRPr="00BA5D52">
        <w:rPr>
          <w:color w:val="000000"/>
          <w:sz w:val="28"/>
          <w:szCs w:val="28"/>
          <w:lang w:val="uk-UA"/>
        </w:rPr>
        <w:t xml:space="preserve">итячий садок на 280 місць у мікрорайоні </w:t>
      </w:r>
      <w:proofErr w:type="spellStart"/>
      <w:r w:rsidRPr="00BA5D52">
        <w:rPr>
          <w:color w:val="000000"/>
          <w:sz w:val="28"/>
          <w:szCs w:val="28"/>
          <w:lang w:val="uk-UA"/>
        </w:rPr>
        <w:t>Масани</w:t>
      </w:r>
      <w:proofErr w:type="spellEnd"/>
      <w:r w:rsidRPr="00BA5D52">
        <w:rPr>
          <w:color w:val="000000"/>
          <w:sz w:val="28"/>
          <w:szCs w:val="28"/>
          <w:lang w:val="uk-UA"/>
        </w:rPr>
        <w:t xml:space="preserve"> розпочав роботу 30 серпня 2019 року. </w:t>
      </w:r>
    </w:p>
    <w:p w:rsidR="00107BEF" w:rsidRDefault="00507F95" w:rsidP="00910046">
      <w:pPr>
        <w:ind w:firstLine="851"/>
        <w:jc w:val="both"/>
        <w:rPr>
          <w:color w:val="000000"/>
          <w:sz w:val="28"/>
          <w:szCs w:val="28"/>
          <w:lang w:val="uk-UA"/>
        </w:rPr>
      </w:pPr>
      <w:r w:rsidRPr="00107BEF">
        <w:rPr>
          <w:color w:val="000000"/>
          <w:sz w:val="28"/>
          <w:szCs w:val="28"/>
          <w:lang w:val="uk-UA"/>
        </w:rPr>
        <w:t>Важливим чинником інтеграції дітей з особливими потребами до загального освітнього процесу є організація їх навчання в класах з інклюзивним навчанням.</w:t>
      </w:r>
      <w:r w:rsidR="00107BEF">
        <w:rPr>
          <w:color w:val="000000"/>
          <w:sz w:val="28"/>
          <w:szCs w:val="28"/>
          <w:lang w:val="uk-UA"/>
        </w:rPr>
        <w:t xml:space="preserve"> </w:t>
      </w:r>
      <w:r w:rsidR="00107BEF" w:rsidRPr="00107BEF">
        <w:rPr>
          <w:color w:val="000000"/>
          <w:sz w:val="28"/>
          <w:szCs w:val="28"/>
          <w:lang w:val="uk-UA"/>
        </w:rPr>
        <w:t>З 1 вересня 2019-2020 навчального року в 11 закладах загальної</w:t>
      </w:r>
      <w:r w:rsidR="00107BEF">
        <w:rPr>
          <w:color w:val="000000"/>
          <w:sz w:val="28"/>
          <w:szCs w:val="28"/>
          <w:lang w:val="uk-UA"/>
        </w:rPr>
        <w:t xml:space="preserve"> </w:t>
      </w:r>
      <w:r w:rsidR="00107BEF" w:rsidRPr="00107BEF">
        <w:rPr>
          <w:color w:val="000000"/>
          <w:sz w:val="28"/>
          <w:szCs w:val="28"/>
          <w:lang w:val="uk-UA"/>
        </w:rPr>
        <w:t>середньої освіти (№ 5, 6, 10, 13, 14, 18, 24, 27, 30, 33, 35)</w:t>
      </w:r>
      <w:r w:rsidR="00107BEF">
        <w:rPr>
          <w:color w:val="000000"/>
          <w:sz w:val="28"/>
          <w:szCs w:val="28"/>
          <w:lang w:val="uk-UA"/>
        </w:rPr>
        <w:t xml:space="preserve"> </w:t>
      </w:r>
      <w:r w:rsidR="00107BEF" w:rsidRPr="00107BEF">
        <w:rPr>
          <w:color w:val="000000"/>
          <w:sz w:val="28"/>
          <w:szCs w:val="28"/>
          <w:lang w:val="uk-UA"/>
        </w:rPr>
        <w:t>розпочали роботу 59 інклюзивних класів, у яких здобувають</w:t>
      </w:r>
      <w:r w:rsidR="00107BEF">
        <w:rPr>
          <w:color w:val="000000"/>
          <w:sz w:val="28"/>
          <w:szCs w:val="28"/>
          <w:lang w:val="uk-UA"/>
        </w:rPr>
        <w:t xml:space="preserve"> </w:t>
      </w:r>
      <w:r w:rsidR="00107BEF" w:rsidRPr="00107BEF">
        <w:rPr>
          <w:color w:val="000000"/>
          <w:sz w:val="28"/>
          <w:szCs w:val="28"/>
          <w:lang w:val="uk-UA"/>
        </w:rPr>
        <w:t>освіту 100 дітей з особливими освітніми потребами</w:t>
      </w:r>
      <w:r w:rsidR="00B97159">
        <w:rPr>
          <w:color w:val="000000"/>
          <w:sz w:val="28"/>
          <w:szCs w:val="28"/>
          <w:lang w:val="uk-UA"/>
        </w:rPr>
        <w:t>.</w:t>
      </w:r>
      <w:r w:rsidR="00107BEF" w:rsidRPr="00107BEF">
        <w:rPr>
          <w:color w:val="000000"/>
          <w:sz w:val="28"/>
          <w:szCs w:val="28"/>
          <w:lang w:val="uk-UA"/>
        </w:rPr>
        <w:t xml:space="preserve"> </w:t>
      </w:r>
      <w:r w:rsidR="00B97159">
        <w:rPr>
          <w:color w:val="000000"/>
          <w:sz w:val="28"/>
          <w:szCs w:val="28"/>
          <w:lang w:val="uk-UA"/>
        </w:rPr>
        <w:t>В</w:t>
      </w:r>
      <w:r w:rsidR="00107BEF" w:rsidRPr="00107BEF">
        <w:rPr>
          <w:color w:val="000000"/>
          <w:sz w:val="28"/>
          <w:szCs w:val="28"/>
          <w:lang w:val="uk-UA"/>
        </w:rPr>
        <w:t>ведено 55</w:t>
      </w:r>
      <w:r w:rsidR="00107BEF">
        <w:rPr>
          <w:color w:val="000000"/>
          <w:sz w:val="28"/>
          <w:szCs w:val="28"/>
          <w:lang w:val="uk-UA"/>
        </w:rPr>
        <w:t xml:space="preserve"> </w:t>
      </w:r>
      <w:r w:rsidR="00107BEF" w:rsidRPr="00107BEF">
        <w:rPr>
          <w:color w:val="000000"/>
          <w:sz w:val="28"/>
          <w:szCs w:val="28"/>
          <w:lang w:val="uk-UA"/>
        </w:rPr>
        <w:t>посад асистента вчителя.</w:t>
      </w:r>
      <w:r w:rsidR="00107BEF">
        <w:rPr>
          <w:color w:val="000000"/>
          <w:sz w:val="28"/>
          <w:szCs w:val="28"/>
          <w:lang w:val="uk-UA"/>
        </w:rPr>
        <w:t xml:space="preserve"> </w:t>
      </w:r>
    </w:p>
    <w:p w:rsidR="00107BEF" w:rsidRPr="00107BEF" w:rsidRDefault="00107BEF" w:rsidP="00B97159">
      <w:pPr>
        <w:ind w:firstLine="709"/>
        <w:jc w:val="both"/>
        <w:rPr>
          <w:color w:val="000000"/>
          <w:sz w:val="28"/>
          <w:szCs w:val="28"/>
          <w:lang w:val="uk-UA"/>
        </w:rPr>
      </w:pPr>
      <w:r w:rsidRPr="00107BEF">
        <w:rPr>
          <w:color w:val="000000"/>
          <w:sz w:val="28"/>
          <w:szCs w:val="28"/>
          <w:lang w:val="uk-UA"/>
        </w:rPr>
        <w:t>У 2019 році в мережі функціону</w:t>
      </w:r>
      <w:r w:rsidR="00983F91">
        <w:rPr>
          <w:color w:val="000000"/>
          <w:sz w:val="28"/>
          <w:szCs w:val="28"/>
          <w:lang w:val="uk-UA"/>
        </w:rPr>
        <w:t>вали</w:t>
      </w:r>
      <w:r w:rsidRPr="00107BEF">
        <w:rPr>
          <w:color w:val="000000"/>
          <w:sz w:val="28"/>
          <w:szCs w:val="28"/>
          <w:lang w:val="uk-UA"/>
        </w:rPr>
        <w:t xml:space="preserve"> </w:t>
      </w:r>
      <w:r w:rsidR="00B97159">
        <w:rPr>
          <w:color w:val="000000"/>
          <w:sz w:val="28"/>
          <w:szCs w:val="28"/>
          <w:lang w:val="uk-UA"/>
        </w:rPr>
        <w:t>два</w:t>
      </w:r>
      <w:r w:rsidRPr="00107BEF">
        <w:rPr>
          <w:color w:val="000000"/>
          <w:sz w:val="28"/>
          <w:szCs w:val="28"/>
          <w:lang w:val="uk-UA"/>
        </w:rPr>
        <w:t xml:space="preserve"> заклади дошкільної освіти</w:t>
      </w:r>
      <w:r>
        <w:rPr>
          <w:color w:val="000000"/>
          <w:sz w:val="28"/>
          <w:szCs w:val="28"/>
          <w:lang w:val="uk-UA"/>
        </w:rPr>
        <w:t xml:space="preserve"> </w:t>
      </w:r>
      <w:r w:rsidRPr="00107BEF">
        <w:rPr>
          <w:color w:val="000000"/>
          <w:sz w:val="28"/>
          <w:szCs w:val="28"/>
          <w:lang w:val="uk-UA"/>
        </w:rPr>
        <w:t>компенсуючого типу та 29 закладів комбінованого типу для</w:t>
      </w:r>
      <w:r>
        <w:rPr>
          <w:color w:val="000000"/>
          <w:sz w:val="28"/>
          <w:szCs w:val="28"/>
          <w:lang w:val="uk-UA"/>
        </w:rPr>
        <w:t xml:space="preserve"> </w:t>
      </w:r>
      <w:r w:rsidRPr="00107BEF">
        <w:rPr>
          <w:color w:val="000000"/>
          <w:sz w:val="28"/>
          <w:szCs w:val="28"/>
          <w:lang w:val="uk-UA"/>
        </w:rPr>
        <w:t>дітей з особливими освітніми потребами, у яких виховуються та</w:t>
      </w:r>
      <w:r>
        <w:rPr>
          <w:color w:val="000000"/>
          <w:sz w:val="28"/>
          <w:szCs w:val="28"/>
          <w:lang w:val="uk-UA"/>
        </w:rPr>
        <w:t xml:space="preserve"> </w:t>
      </w:r>
      <w:r w:rsidRPr="00107BEF">
        <w:rPr>
          <w:color w:val="000000"/>
          <w:sz w:val="28"/>
          <w:szCs w:val="28"/>
          <w:lang w:val="uk-UA"/>
        </w:rPr>
        <w:t>отримують корекційну допомогу 775 дітей віком від 2 до 6</w:t>
      </w:r>
      <w:r w:rsidR="00B97159">
        <w:rPr>
          <w:color w:val="000000"/>
          <w:sz w:val="28"/>
          <w:szCs w:val="28"/>
          <w:lang w:val="uk-UA"/>
        </w:rPr>
        <w:t xml:space="preserve"> </w:t>
      </w:r>
      <w:r w:rsidRPr="00107BEF">
        <w:rPr>
          <w:color w:val="000000"/>
          <w:sz w:val="28"/>
          <w:szCs w:val="28"/>
          <w:lang w:val="uk-UA"/>
        </w:rPr>
        <w:t>(7)</w:t>
      </w:r>
      <w:r>
        <w:rPr>
          <w:color w:val="000000"/>
          <w:sz w:val="28"/>
          <w:szCs w:val="28"/>
          <w:lang w:val="uk-UA"/>
        </w:rPr>
        <w:t xml:space="preserve"> </w:t>
      </w:r>
      <w:r w:rsidRPr="00107BEF">
        <w:rPr>
          <w:color w:val="000000"/>
          <w:sz w:val="28"/>
          <w:szCs w:val="28"/>
          <w:lang w:val="uk-UA"/>
        </w:rPr>
        <w:t>років.</w:t>
      </w:r>
    </w:p>
    <w:p w:rsidR="00107BEF" w:rsidRPr="00107BEF" w:rsidRDefault="00107BEF" w:rsidP="00B97159">
      <w:pPr>
        <w:ind w:firstLine="709"/>
        <w:jc w:val="both"/>
        <w:rPr>
          <w:color w:val="000000"/>
          <w:sz w:val="28"/>
          <w:szCs w:val="28"/>
          <w:lang w:val="uk-UA"/>
        </w:rPr>
      </w:pPr>
      <w:r w:rsidRPr="00107BEF">
        <w:rPr>
          <w:color w:val="000000"/>
          <w:sz w:val="28"/>
          <w:szCs w:val="28"/>
          <w:lang w:val="uk-UA"/>
        </w:rPr>
        <w:t>У 20 закладах дошкільної освіти (№ 2, 3, 21, 32, 36, 37, 38, 39, 46,</w:t>
      </w:r>
      <w:r>
        <w:rPr>
          <w:color w:val="000000"/>
          <w:sz w:val="28"/>
          <w:szCs w:val="28"/>
          <w:lang w:val="uk-UA"/>
        </w:rPr>
        <w:t xml:space="preserve"> </w:t>
      </w:r>
      <w:r w:rsidRPr="00107BEF">
        <w:rPr>
          <w:color w:val="000000"/>
          <w:sz w:val="28"/>
          <w:szCs w:val="28"/>
          <w:lang w:val="uk-UA"/>
        </w:rPr>
        <w:t>52, 53, 58, 60, 62, 65, 69, 71, 72, 73, 75) функціонує 26</w:t>
      </w:r>
      <w:r>
        <w:rPr>
          <w:color w:val="000000"/>
          <w:sz w:val="28"/>
          <w:szCs w:val="28"/>
          <w:lang w:val="uk-UA"/>
        </w:rPr>
        <w:t xml:space="preserve"> </w:t>
      </w:r>
      <w:r w:rsidRPr="00107BEF">
        <w:rPr>
          <w:color w:val="000000"/>
          <w:sz w:val="28"/>
          <w:szCs w:val="28"/>
          <w:lang w:val="uk-UA"/>
        </w:rPr>
        <w:t>інклюзивних груп</w:t>
      </w:r>
      <w:r w:rsidR="00983F91">
        <w:rPr>
          <w:color w:val="000000"/>
          <w:sz w:val="28"/>
          <w:szCs w:val="28"/>
          <w:lang w:val="uk-UA"/>
        </w:rPr>
        <w:t>,</w:t>
      </w:r>
      <w:r w:rsidRPr="00107BEF">
        <w:rPr>
          <w:color w:val="000000"/>
          <w:sz w:val="28"/>
          <w:szCs w:val="28"/>
          <w:lang w:val="uk-UA"/>
        </w:rPr>
        <w:t xml:space="preserve"> у яких здобувають освіту 43 д</w:t>
      </w:r>
      <w:r w:rsidR="00983F91">
        <w:rPr>
          <w:color w:val="000000"/>
          <w:sz w:val="28"/>
          <w:szCs w:val="28"/>
          <w:lang w:val="uk-UA"/>
        </w:rPr>
        <w:t>итини</w:t>
      </w:r>
      <w:r w:rsidRPr="00107BEF">
        <w:rPr>
          <w:color w:val="000000"/>
          <w:sz w:val="28"/>
          <w:szCs w:val="28"/>
          <w:lang w:val="uk-UA"/>
        </w:rPr>
        <w:t xml:space="preserve"> з</w:t>
      </w:r>
      <w:r>
        <w:rPr>
          <w:color w:val="000000"/>
          <w:sz w:val="28"/>
          <w:szCs w:val="28"/>
          <w:lang w:val="uk-UA"/>
        </w:rPr>
        <w:t xml:space="preserve"> </w:t>
      </w:r>
      <w:r w:rsidRPr="00107BEF">
        <w:rPr>
          <w:color w:val="000000"/>
          <w:sz w:val="28"/>
          <w:szCs w:val="28"/>
          <w:lang w:val="uk-UA"/>
        </w:rPr>
        <w:t>особливими освітніми потребами, введено 26 посад асистента</w:t>
      </w:r>
      <w:r w:rsidR="00B97159">
        <w:rPr>
          <w:color w:val="000000"/>
          <w:sz w:val="28"/>
          <w:szCs w:val="28"/>
          <w:lang w:val="uk-UA"/>
        </w:rPr>
        <w:t xml:space="preserve"> </w:t>
      </w:r>
      <w:r w:rsidRPr="00107BEF">
        <w:rPr>
          <w:color w:val="000000"/>
          <w:sz w:val="28"/>
          <w:szCs w:val="28"/>
          <w:lang w:val="uk-UA"/>
        </w:rPr>
        <w:t>вихователя.</w:t>
      </w:r>
    </w:p>
    <w:p w:rsidR="00507F95" w:rsidRPr="003C2950" w:rsidRDefault="00507F95" w:rsidP="00507F95">
      <w:pPr>
        <w:ind w:firstLine="851"/>
        <w:jc w:val="both"/>
        <w:rPr>
          <w:color w:val="000000"/>
          <w:sz w:val="28"/>
          <w:szCs w:val="28"/>
          <w:lang w:val="uk-UA"/>
        </w:rPr>
      </w:pPr>
      <w:r w:rsidRPr="003C2950">
        <w:rPr>
          <w:color w:val="000000"/>
          <w:sz w:val="28"/>
          <w:szCs w:val="28"/>
          <w:lang w:val="uk-UA"/>
        </w:rPr>
        <w:t xml:space="preserve">Відповідно до розпорядження Кабміну України від 21.02.2018 </w:t>
      </w:r>
      <w:r w:rsidRPr="003C2950">
        <w:rPr>
          <w:color w:val="000000"/>
          <w:sz w:val="28"/>
          <w:szCs w:val="28"/>
          <w:lang w:val="uk-UA"/>
        </w:rPr>
        <w:br/>
        <w:t xml:space="preserve">№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листа Міністерства освіти і науки «Щодо розподілу субвенції у 2019 році» від 23.11.2018 № 1/9-720, помічного розпису субвенції з обласного бюджету на надання державної підтримки особам з особливими освітніми потребами за рахунок відповідної субвенції з державного бюджету (на придбання спеціальних засобів корекції для учнів спеціальних класів) на 2019 рік, управління освіти міської ради отримало </w:t>
      </w:r>
      <w:r w:rsidR="004E21D9">
        <w:rPr>
          <w:color w:val="000000"/>
          <w:sz w:val="28"/>
          <w:szCs w:val="28"/>
          <w:lang w:val="uk-UA"/>
        </w:rPr>
        <w:t xml:space="preserve">майже </w:t>
      </w:r>
      <w:r w:rsidR="004A0080">
        <w:rPr>
          <w:color w:val="000000"/>
          <w:sz w:val="28"/>
          <w:szCs w:val="28"/>
          <w:lang w:val="uk-UA"/>
        </w:rPr>
        <w:t>3974,8</w:t>
      </w:r>
      <w:r w:rsidR="00CC76D5" w:rsidRPr="003C2950">
        <w:rPr>
          <w:color w:val="000000"/>
          <w:sz w:val="28"/>
          <w:szCs w:val="28"/>
          <w:lang w:val="uk-UA"/>
        </w:rPr>
        <w:t xml:space="preserve"> </w:t>
      </w:r>
      <w:r w:rsidR="004A0080">
        <w:rPr>
          <w:color w:val="000000"/>
          <w:sz w:val="28"/>
          <w:szCs w:val="28"/>
          <w:lang w:val="uk-UA"/>
        </w:rPr>
        <w:t>тис.</w:t>
      </w:r>
      <w:r w:rsidRPr="003C2950">
        <w:rPr>
          <w:color w:val="000000"/>
          <w:sz w:val="28"/>
          <w:szCs w:val="28"/>
          <w:lang w:val="uk-UA"/>
        </w:rPr>
        <w:t xml:space="preserve"> грн, з них:</w:t>
      </w:r>
    </w:p>
    <w:p w:rsidR="00507F95" w:rsidRPr="003C2950" w:rsidRDefault="00507F95" w:rsidP="00507F95">
      <w:pPr>
        <w:numPr>
          <w:ilvl w:val="0"/>
          <w:numId w:val="29"/>
        </w:numPr>
        <w:ind w:left="33" w:firstLine="851"/>
        <w:jc w:val="both"/>
        <w:rPr>
          <w:color w:val="000000"/>
          <w:sz w:val="28"/>
          <w:szCs w:val="28"/>
          <w:lang w:val="uk-UA"/>
        </w:rPr>
      </w:pPr>
      <w:r w:rsidRPr="003C2950">
        <w:rPr>
          <w:color w:val="000000"/>
          <w:sz w:val="28"/>
          <w:szCs w:val="28"/>
          <w:lang w:val="uk-UA"/>
        </w:rPr>
        <w:t>23</w:t>
      </w:r>
      <w:r w:rsidR="004A0080">
        <w:rPr>
          <w:color w:val="000000"/>
          <w:sz w:val="28"/>
          <w:szCs w:val="28"/>
          <w:lang w:val="uk-UA"/>
        </w:rPr>
        <w:t>49,0 тис.</w:t>
      </w:r>
      <w:r w:rsidRPr="003C2950">
        <w:rPr>
          <w:color w:val="000000"/>
          <w:sz w:val="28"/>
          <w:szCs w:val="28"/>
          <w:lang w:val="uk-UA"/>
        </w:rPr>
        <w:t xml:space="preserve"> грн на придбання спеціальних засобів корекції (обладнання довготривалого користування) для учнів спеціальних класів;</w:t>
      </w:r>
    </w:p>
    <w:p w:rsidR="00230F25" w:rsidRPr="003C2950" w:rsidRDefault="00507F95" w:rsidP="00CC76D5">
      <w:pPr>
        <w:numPr>
          <w:ilvl w:val="0"/>
          <w:numId w:val="29"/>
        </w:numPr>
        <w:ind w:left="33" w:firstLine="851"/>
        <w:jc w:val="both"/>
        <w:rPr>
          <w:color w:val="000000"/>
          <w:sz w:val="28"/>
          <w:szCs w:val="28"/>
          <w:lang w:val="uk-UA"/>
        </w:rPr>
      </w:pPr>
      <w:r w:rsidRPr="003C2950">
        <w:rPr>
          <w:color w:val="000000"/>
          <w:sz w:val="28"/>
          <w:szCs w:val="28"/>
          <w:lang w:val="uk-UA"/>
        </w:rPr>
        <w:t>15</w:t>
      </w:r>
      <w:r w:rsidR="004A0080">
        <w:rPr>
          <w:color w:val="000000"/>
          <w:sz w:val="28"/>
          <w:szCs w:val="28"/>
          <w:lang w:val="uk-UA"/>
        </w:rPr>
        <w:t>47,8</w:t>
      </w:r>
      <w:r w:rsidR="00CC76D5" w:rsidRPr="003C2950">
        <w:rPr>
          <w:color w:val="000000"/>
          <w:sz w:val="28"/>
          <w:szCs w:val="28"/>
          <w:lang w:val="uk-UA"/>
        </w:rPr>
        <w:t xml:space="preserve"> </w:t>
      </w:r>
      <w:r w:rsidR="004A0080">
        <w:rPr>
          <w:color w:val="000000"/>
          <w:sz w:val="28"/>
          <w:szCs w:val="28"/>
          <w:lang w:val="uk-UA"/>
        </w:rPr>
        <w:t>тис.</w:t>
      </w:r>
      <w:r w:rsidR="00CC76D5" w:rsidRPr="003C2950">
        <w:rPr>
          <w:color w:val="000000"/>
          <w:sz w:val="28"/>
          <w:szCs w:val="28"/>
          <w:lang w:val="uk-UA"/>
        </w:rPr>
        <w:t xml:space="preserve"> </w:t>
      </w:r>
      <w:r w:rsidRPr="003C2950">
        <w:rPr>
          <w:color w:val="000000"/>
          <w:sz w:val="28"/>
          <w:szCs w:val="28"/>
          <w:lang w:val="uk-UA"/>
        </w:rPr>
        <w:t xml:space="preserve">грн на оплату за проведення </w:t>
      </w:r>
      <w:proofErr w:type="spellStart"/>
      <w:r w:rsidRPr="003C2950">
        <w:rPr>
          <w:color w:val="000000"/>
          <w:sz w:val="28"/>
          <w:szCs w:val="28"/>
          <w:lang w:val="uk-UA"/>
        </w:rPr>
        <w:t>корекційно-розвиткових</w:t>
      </w:r>
      <w:proofErr w:type="spellEnd"/>
      <w:r w:rsidRPr="003C2950">
        <w:rPr>
          <w:color w:val="000000"/>
          <w:sz w:val="28"/>
          <w:szCs w:val="28"/>
          <w:lang w:val="uk-UA"/>
        </w:rPr>
        <w:t xml:space="preserve"> занять і придбання спеціальних засобів корекції для учнів інклюзивних класів</w:t>
      </w:r>
      <w:r w:rsidR="00617A34" w:rsidRPr="003C2950">
        <w:rPr>
          <w:color w:val="000000"/>
          <w:sz w:val="28"/>
          <w:szCs w:val="28"/>
          <w:lang w:val="uk-UA"/>
        </w:rPr>
        <w:t>;</w:t>
      </w:r>
    </w:p>
    <w:p w:rsidR="00617A34" w:rsidRPr="003C2950" w:rsidRDefault="00617A34" w:rsidP="00617A34">
      <w:pPr>
        <w:numPr>
          <w:ilvl w:val="0"/>
          <w:numId w:val="29"/>
        </w:numPr>
        <w:ind w:left="33" w:firstLine="851"/>
        <w:jc w:val="both"/>
        <w:rPr>
          <w:color w:val="000000"/>
          <w:sz w:val="28"/>
          <w:szCs w:val="28"/>
          <w:lang w:val="uk-UA"/>
        </w:rPr>
      </w:pPr>
      <w:r w:rsidRPr="003C2950">
        <w:rPr>
          <w:color w:val="000000"/>
          <w:sz w:val="28"/>
          <w:szCs w:val="28"/>
          <w:lang w:val="uk-UA"/>
        </w:rPr>
        <w:t>78</w:t>
      </w:r>
      <w:r w:rsidR="003C2950" w:rsidRPr="003C2950">
        <w:rPr>
          <w:color w:val="000000"/>
          <w:sz w:val="28"/>
          <w:szCs w:val="28"/>
          <w:lang w:val="uk-UA"/>
        </w:rPr>
        <w:t>,0 тис.</w:t>
      </w:r>
      <w:r w:rsidRPr="003C2950">
        <w:rPr>
          <w:color w:val="000000"/>
          <w:sz w:val="28"/>
          <w:szCs w:val="28"/>
          <w:lang w:val="uk-UA"/>
        </w:rPr>
        <w:t xml:space="preserve"> грн на оплату за проведення </w:t>
      </w:r>
      <w:proofErr w:type="spellStart"/>
      <w:r w:rsidRPr="003C2950">
        <w:rPr>
          <w:color w:val="000000"/>
          <w:sz w:val="28"/>
          <w:szCs w:val="28"/>
          <w:lang w:val="uk-UA"/>
        </w:rPr>
        <w:t>корекційно-розвиткових</w:t>
      </w:r>
      <w:proofErr w:type="spellEnd"/>
      <w:r w:rsidRPr="003C2950">
        <w:rPr>
          <w:color w:val="000000"/>
          <w:sz w:val="28"/>
          <w:szCs w:val="28"/>
          <w:lang w:val="uk-UA"/>
        </w:rPr>
        <w:t xml:space="preserve"> занять і придбання спеціальних засобів корекції для дітей інклюзивних груп.</w:t>
      </w:r>
    </w:p>
    <w:p w:rsidR="002403F7" w:rsidRPr="0034761D" w:rsidRDefault="00983F91" w:rsidP="002403F7">
      <w:pPr>
        <w:ind w:firstLine="851"/>
        <w:jc w:val="both"/>
        <w:rPr>
          <w:color w:val="000000"/>
          <w:sz w:val="28"/>
          <w:szCs w:val="28"/>
          <w:lang w:val="uk-UA"/>
        </w:rPr>
      </w:pPr>
      <w:r>
        <w:rPr>
          <w:color w:val="000000"/>
          <w:sz w:val="28"/>
          <w:szCs w:val="28"/>
          <w:lang w:val="uk-UA"/>
        </w:rPr>
        <w:lastRenderedPageBreak/>
        <w:t>О</w:t>
      </w:r>
      <w:r w:rsidR="002403F7" w:rsidRPr="0034761D">
        <w:rPr>
          <w:color w:val="000000"/>
          <w:sz w:val="28"/>
          <w:szCs w:val="28"/>
          <w:lang w:val="uk-UA"/>
        </w:rPr>
        <w:t>блаштовано дві ресурсні кімнати в закладах загальної середньої освіти № 1</w:t>
      </w:r>
      <w:r w:rsidR="0034761D">
        <w:rPr>
          <w:color w:val="000000"/>
          <w:sz w:val="28"/>
          <w:szCs w:val="28"/>
          <w:lang w:val="uk-UA"/>
        </w:rPr>
        <w:t>4, 33 на загальну суму</w:t>
      </w:r>
      <w:r w:rsidR="002403F7" w:rsidRPr="0034761D">
        <w:rPr>
          <w:color w:val="000000"/>
          <w:sz w:val="28"/>
          <w:szCs w:val="28"/>
          <w:lang w:val="uk-UA"/>
        </w:rPr>
        <w:t xml:space="preserve"> </w:t>
      </w:r>
      <w:r w:rsidR="0000399F" w:rsidRPr="0034761D">
        <w:rPr>
          <w:color w:val="000000"/>
          <w:sz w:val="28"/>
          <w:szCs w:val="28"/>
          <w:lang w:val="uk-UA"/>
        </w:rPr>
        <w:t>211,6</w:t>
      </w:r>
      <w:r w:rsidR="002403F7" w:rsidRPr="0034761D">
        <w:rPr>
          <w:color w:val="000000"/>
          <w:sz w:val="28"/>
          <w:szCs w:val="28"/>
          <w:lang w:val="uk-UA"/>
        </w:rPr>
        <w:t xml:space="preserve"> тис. грн.</w:t>
      </w:r>
    </w:p>
    <w:p w:rsidR="00CC76D5" w:rsidRPr="00392027" w:rsidRDefault="002403F7" w:rsidP="002403F7">
      <w:pPr>
        <w:ind w:firstLine="851"/>
        <w:jc w:val="both"/>
        <w:rPr>
          <w:color w:val="000000"/>
          <w:sz w:val="28"/>
          <w:szCs w:val="28"/>
          <w:lang w:val="uk-UA"/>
        </w:rPr>
      </w:pPr>
      <w:r w:rsidRPr="00392027">
        <w:rPr>
          <w:color w:val="000000"/>
          <w:sz w:val="28"/>
          <w:szCs w:val="28"/>
          <w:lang w:val="uk-UA"/>
        </w:rPr>
        <w:t>Для створення в спільному просторі особливого підходу для дитини розроблено індивідуальні програми розвитку, проводи</w:t>
      </w:r>
      <w:r w:rsidR="00CB281A">
        <w:rPr>
          <w:color w:val="000000"/>
          <w:sz w:val="28"/>
          <w:szCs w:val="28"/>
          <w:lang w:val="uk-UA"/>
        </w:rPr>
        <w:t>лась</w:t>
      </w:r>
      <w:r w:rsidRPr="00392027">
        <w:rPr>
          <w:color w:val="000000"/>
          <w:sz w:val="28"/>
          <w:szCs w:val="28"/>
          <w:lang w:val="uk-UA"/>
        </w:rPr>
        <w:t xml:space="preserve"> робота зі створення та розвитку інклюзивного навчального середовища для всіх учасників освітнього процесу.</w:t>
      </w:r>
    </w:p>
    <w:p w:rsidR="00392027" w:rsidRPr="00392027" w:rsidRDefault="00392027" w:rsidP="00392027">
      <w:pPr>
        <w:autoSpaceDE w:val="0"/>
        <w:autoSpaceDN w:val="0"/>
        <w:adjustRightInd w:val="0"/>
        <w:ind w:firstLine="851"/>
        <w:jc w:val="both"/>
        <w:rPr>
          <w:rFonts w:ascii="TimesNewRomanPSMT" w:hAnsi="TimesNewRomanPSMT" w:cs="TimesNewRomanPSMT"/>
          <w:sz w:val="28"/>
          <w:szCs w:val="28"/>
          <w:lang w:val="uk-UA"/>
        </w:rPr>
      </w:pPr>
      <w:r w:rsidRPr="00392027">
        <w:rPr>
          <w:rFonts w:ascii="TimesNewRomanPSMT" w:hAnsi="TimesNewRomanPSMT" w:cs="TimesNewRomanPSMT"/>
          <w:sz w:val="28"/>
          <w:szCs w:val="28"/>
          <w:lang w:val="uk-UA"/>
        </w:rPr>
        <w:t>Відповідно до Програми комп’ютеризації закладів та установ освіти міста Чернігова на 2016-2020 роки</w:t>
      </w:r>
      <w:r>
        <w:rPr>
          <w:rFonts w:ascii="TimesNewRomanPSMT" w:hAnsi="TimesNewRomanPSMT" w:cs="TimesNewRomanPSMT"/>
          <w:sz w:val="28"/>
          <w:szCs w:val="28"/>
          <w:lang w:val="uk-UA"/>
        </w:rPr>
        <w:t xml:space="preserve"> </w:t>
      </w:r>
      <w:r w:rsidRPr="00392027">
        <w:rPr>
          <w:rFonts w:ascii="TimesNewRomanPSMT" w:hAnsi="TimesNewRomanPSMT" w:cs="TimesNewRomanPSMT"/>
          <w:sz w:val="28"/>
          <w:szCs w:val="28"/>
          <w:lang w:val="uk-UA"/>
        </w:rPr>
        <w:t>відбувається поетапне оснащення закладів освіти сучасними засобами інформаційних технологій, підключення закладів до швидкісної мережі Інтернет за новітніми технологіями.</w:t>
      </w:r>
    </w:p>
    <w:p w:rsidR="00652383" w:rsidRDefault="00983F91" w:rsidP="00392027">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П</w:t>
      </w:r>
      <w:r w:rsidR="00392027" w:rsidRPr="00392027">
        <w:rPr>
          <w:rFonts w:ascii="TimesNewRomanPSMT" w:hAnsi="TimesNewRomanPSMT" w:cs="TimesNewRomanPSMT"/>
          <w:sz w:val="28"/>
          <w:szCs w:val="28"/>
          <w:lang w:val="uk-UA"/>
        </w:rPr>
        <w:t xml:space="preserve">ридбано </w:t>
      </w:r>
      <w:r w:rsidR="00CB281A">
        <w:rPr>
          <w:rFonts w:ascii="TimesNewRomanPSMT" w:hAnsi="TimesNewRomanPSMT" w:cs="TimesNewRomanPSMT"/>
          <w:sz w:val="28"/>
          <w:szCs w:val="28"/>
          <w:lang w:val="uk-UA"/>
        </w:rPr>
        <w:t>чотири</w:t>
      </w:r>
      <w:r w:rsidR="00392027" w:rsidRPr="00392027">
        <w:rPr>
          <w:rFonts w:ascii="TimesNewRomanPSMT" w:hAnsi="TimesNewRomanPSMT" w:cs="TimesNewRomanPSMT"/>
          <w:sz w:val="28"/>
          <w:szCs w:val="28"/>
          <w:lang w:val="uk-UA"/>
        </w:rPr>
        <w:t xml:space="preserve"> комплекси для впровадження гуртків з робототехніки (технічне та методичне забезпечення) у ЗЗСО № 3,12,</w:t>
      </w:r>
      <w:r w:rsidR="00392027">
        <w:rPr>
          <w:rFonts w:ascii="TimesNewRomanPSMT" w:hAnsi="TimesNewRomanPSMT" w:cs="TimesNewRomanPSMT"/>
          <w:sz w:val="28"/>
          <w:szCs w:val="28"/>
          <w:lang w:val="uk-UA"/>
        </w:rPr>
        <w:t xml:space="preserve"> </w:t>
      </w:r>
      <w:r w:rsidR="00392027" w:rsidRPr="00392027">
        <w:rPr>
          <w:rFonts w:ascii="TimesNewRomanPSMT" w:hAnsi="TimesNewRomanPSMT" w:cs="TimesNewRomanPSMT"/>
          <w:sz w:val="28"/>
          <w:szCs w:val="28"/>
          <w:lang w:val="uk-UA"/>
        </w:rPr>
        <w:t>29,</w:t>
      </w:r>
      <w:r w:rsidR="00392027">
        <w:rPr>
          <w:rFonts w:ascii="TimesNewRomanPSMT" w:hAnsi="TimesNewRomanPSMT" w:cs="TimesNewRomanPSMT"/>
          <w:sz w:val="28"/>
          <w:szCs w:val="28"/>
          <w:lang w:val="uk-UA"/>
        </w:rPr>
        <w:t xml:space="preserve"> </w:t>
      </w:r>
      <w:r w:rsidR="00392027" w:rsidRPr="00392027">
        <w:rPr>
          <w:rFonts w:ascii="TimesNewRomanPSMT" w:hAnsi="TimesNewRomanPSMT" w:cs="TimesNewRomanPSMT"/>
          <w:sz w:val="28"/>
          <w:szCs w:val="28"/>
          <w:lang w:val="uk-UA"/>
        </w:rPr>
        <w:t xml:space="preserve">35. Встановлено лінгафонні кабінети в гімназії № 31 та ліцеї № 22. </w:t>
      </w:r>
    </w:p>
    <w:p w:rsidR="00392027" w:rsidRPr="00392027" w:rsidRDefault="00652383" w:rsidP="00392027">
      <w:pPr>
        <w:autoSpaceDE w:val="0"/>
        <w:autoSpaceDN w:val="0"/>
        <w:adjustRightInd w:val="0"/>
        <w:ind w:firstLine="851"/>
        <w:jc w:val="both"/>
        <w:rPr>
          <w:rFonts w:ascii="TimesNewRomanPSMT" w:hAnsi="TimesNewRomanPSMT" w:cs="TimesNewRomanPSMT"/>
          <w:sz w:val="28"/>
          <w:szCs w:val="28"/>
          <w:lang w:val="uk-UA"/>
        </w:rPr>
      </w:pPr>
      <w:r>
        <w:rPr>
          <w:rFonts w:ascii="TimesNewRomanPSMT" w:hAnsi="TimesNewRomanPSMT" w:cs="TimesNewRomanPSMT"/>
          <w:sz w:val="28"/>
          <w:szCs w:val="28"/>
          <w:lang w:val="uk-UA"/>
        </w:rPr>
        <w:t>У</w:t>
      </w:r>
      <w:r w:rsidRPr="00392027">
        <w:rPr>
          <w:rFonts w:ascii="TimesNewRomanPSMT" w:hAnsi="TimesNewRomanPSMT" w:cs="TimesNewRomanPSMT"/>
          <w:sz w:val="28"/>
          <w:szCs w:val="28"/>
          <w:lang w:val="uk-UA"/>
        </w:rPr>
        <w:t xml:space="preserve"> ЗЗСО № 19</w:t>
      </w:r>
      <w:r>
        <w:rPr>
          <w:rFonts w:ascii="TimesNewRomanPSMT" w:hAnsi="TimesNewRomanPSMT" w:cs="TimesNewRomanPSMT"/>
          <w:sz w:val="28"/>
          <w:szCs w:val="28"/>
          <w:lang w:val="uk-UA"/>
        </w:rPr>
        <w:t xml:space="preserve"> та</w:t>
      </w:r>
      <w:r w:rsidRPr="00392027">
        <w:rPr>
          <w:rFonts w:ascii="TimesNewRomanPSMT" w:hAnsi="TimesNewRomanPSMT" w:cs="TimesNewRomanPSMT"/>
          <w:sz w:val="28"/>
          <w:szCs w:val="28"/>
          <w:lang w:val="uk-UA"/>
        </w:rPr>
        <w:t xml:space="preserve"> 34</w:t>
      </w:r>
      <w:r>
        <w:rPr>
          <w:rFonts w:ascii="TimesNewRomanPSMT" w:hAnsi="TimesNewRomanPSMT" w:cs="TimesNewRomanPSMT"/>
          <w:sz w:val="28"/>
          <w:szCs w:val="28"/>
          <w:lang w:val="uk-UA"/>
        </w:rPr>
        <w:t xml:space="preserve"> в</w:t>
      </w:r>
      <w:r w:rsidR="00392027" w:rsidRPr="00392027">
        <w:rPr>
          <w:rFonts w:ascii="TimesNewRomanPSMT" w:hAnsi="TimesNewRomanPSMT" w:cs="TimesNewRomanPSMT"/>
          <w:sz w:val="28"/>
          <w:szCs w:val="28"/>
          <w:lang w:val="uk-UA"/>
        </w:rPr>
        <w:t>становлено системи «Безпечна та розумна школа».</w:t>
      </w:r>
    </w:p>
    <w:p w:rsidR="00392027" w:rsidRPr="008643D3" w:rsidRDefault="00392027" w:rsidP="00392027">
      <w:pPr>
        <w:autoSpaceDE w:val="0"/>
        <w:autoSpaceDN w:val="0"/>
        <w:adjustRightInd w:val="0"/>
        <w:ind w:firstLine="851"/>
        <w:jc w:val="both"/>
        <w:rPr>
          <w:color w:val="000000"/>
          <w:sz w:val="28"/>
          <w:szCs w:val="28"/>
          <w:highlight w:val="yellow"/>
          <w:lang w:val="uk-UA"/>
        </w:rPr>
      </w:pPr>
      <w:r w:rsidRPr="00392027">
        <w:rPr>
          <w:rFonts w:ascii="TimesNewRomanPSMT" w:hAnsi="TimesNewRomanPSMT" w:cs="TimesNewRomanPSMT"/>
          <w:sz w:val="28"/>
          <w:szCs w:val="28"/>
          <w:lang w:val="uk-UA"/>
        </w:rPr>
        <w:t>Капітальн</w:t>
      </w:r>
      <w:r>
        <w:rPr>
          <w:rFonts w:ascii="TimesNewRomanPSMT" w:hAnsi="TimesNewRomanPSMT" w:cs="TimesNewRomanPSMT"/>
          <w:sz w:val="28"/>
          <w:szCs w:val="28"/>
          <w:lang w:val="uk-UA"/>
        </w:rPr>
        <w:t>о</w:t>
      </w:r>
      <w:r w:rsidRPr="00392027">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від</w:t>
      </w:r>
      <w:r w:rsidRPr="00392027">
        <w:rPr>
          <w:rFonts w:ascii="TimesNewRomanPSMT" w:hAnsi="TimesNewRomanPSMT" w:cs="TimesNewRomanPSMT"/>
          <w:sz w:val="28"/>
          <w:szCs w:val="28"/>
          <w:lang w:val="uk-UA"/>
        </w:rPr>
        <w:t>ремонт</w:t>
      </w:r>
      <w:r>
        <w:rPr>
          <w:rFonts w:ascii="TimesNewRomanPSMT" w:hAnsi="TimesNewRomanPSMT" w:cs="TimesNewRomanPSMT"/>
          <w:sz w:val="28"/>
          <w:szCs w:val="28"/>
          <w:lang w:val="uk-UA"/>
        </w:rPr>
        <w:t>овано</w:t>
      </w:r>
      <w:r w:rsidRPr="00392027">
        <w:rPr>
          <w:rFonts w:ascii="TimesNewRomanPSMT" w:hAnsi="TimesNewRomanPSMT" w:cs="TimesNewRomanPSMT"/>
          <w:sz w:val="28"/>
          <w:szCs w:val="28"/>
          <w:lang w:val="uk-UA"/>
        </w:rPr>
        <w:t xml:space="preserve"> та обладнан</w:t>
      </w:r>
      <w:r>
        <w:rPr>
          <w:rFonts w:ascii="TimesNewRomanPSMT" w:hAnsi="TimesNewRomanPSMT" w:cs="TimesNewRomanPSMT"/>
          <w:sz w:val="28"/>
          <w:szCs w:val="28"/>
          <w:lang w:val="uk-UA"/>
        </w:rPr>
        <w:t>о</w:t>
      </w:r>
      <w:r w:rsidRPr="00392027">
        <w:rPr>
          <w:rFonts w:ascii="TimesNewRomanPSMT" w:hAnsi="TimesNewRomanPSMT" w:cs="TimesNewRomanPSMT"/>
          <w:sz w:val="28"/>
          <w:szCs w:val="28"/>
          <w:lang w:val="uk-UA"/>
        </w:rPr>
        <w:t xml:space="preserve"> сучасними засобами навчання предметн</w:t>
      </w:r>
      <w:r>
        <w:rPr>
          <w:rFonts w:ascii="TimesNewRomanPSMT" w:hAnsi="TimesNewRomanPSMT" w:cs="TimesNewRomanPSMT"/>
          <w:sz w:val="28"/>
          <w:szCs w:val="28"/>
          <w:lang w:val="uk-UA"/>
        </w:rPr>
        <w:t>і</w:t>
      </w:r>
      <w:r w:rsidRPr="00392027">
        <w:rPr>
          <w:rFonts w:ascii="TimesNewRomanPSMT" w:hAnsi="TimesNewRomanPSMT" w:cs="TimesNewRomanPSMT"/>
          <w:sz w:val="28"/>
          <w:szCs w:val="28"/>
          <w:lang w:val="uk-UA"/>
        </w:rPr>
        <w:t xml:space="preserve"> кабінет</w:t>
      </w:r>
      <w:r>
        <w:rPr>
          <w:rFonts w:ascii="TimesNewRomanPSMT" w:hAnsi="TimesNewRomanPSMT" w:cs="TimesNewRomanPSMT"/>
          <w:sz w:val="28"/>
          <w:szCs w:val="28"/>
          <w:lang w:val="uk-UA"/>
        </w:rPr>
        <w:t>и</w:t>
      </w:r>
      <w:r w:rsidRPr="00392027">
        <w:rPr>
          <w:rFonts w:ascii="TimesNewRomanPSMT" w:hAnsi="TimesNewRomanPSMT" w:cs="TimesNewRomanPSMT"/>
          <w:sz w:val="28"/>
          <w:szCs w:val="28"/>
          <w:lang w:val="uk-UA"/>
        </w:rPr>
        <w:t xml:space="preserve"> у ЗЗСО № 22, 29, 30, 32, 33.</w:t>
      </w:r>
    </w:p>
    <w:p w:rsidR="00C01777" w:rsidRPr="00C01777" w:rsidRDefault="00C01777" w:rsidP="00C01777">
      <w:pPr>
        <w:ind w:firstLine="851"/>
        <w:jc w:val="both"/>
        <w:rPr>
          <w:color w:val="000000"/>
          <w:sz w:val="28"/>
          <w:szCs w:val="28"/>
          <w:lang w:val="uk-UA"/>
        </w:rPr>
      </w:pPr>
      <w:r>
        <w:rPr>
          <w:color w:val="000000"/>
          <w:sz w:val="28"/>
          <w:szCs w:val="28"/>
          <w:lang w:val="uk-UA"/>
        </w:rPr>
        <w:t xml:space="preserve">Проведено </w:t>
      </w:r>
      <w:r w:rsidRPr="00C01777">
        <w:rPr>
          <w:color w:val="000000"/>
          <w:sz w:val="28"/>
          <w:szCs w:val="28"/>
          <w:lang w:val="uk-UA"/>
        </w:rPr>
        <w:t>капітальн</w:t>
      </w:r>
      <w:r>
        <w:rPr>
          <w:color w:val="000000"/>
          <w:sz w:val="28"/>
          <w:szCs w:val="28"/>
          <w:lang w:val="uk-UA"/>
        </w:rPr>
        <w:t>ий</w:t>
      </w:r>
      <w:r w:rsidRPr="00C01777">
        <w:rPr>
          <w:color w:val="000000"/>
          <w:sz w:val="28"/>
          <w:szCs w:val="28"/>
          <w:lang w:val="uk-UA"/>
        </w:rPr>
        <w:t xml:space="preserve"> ремонт огорожі території закладу загальної середньої школи № 29 </w:t>
      </w:r>
      <w:r>
        <w:rPr>
          <w:color w:val="000000"/>
          <w:sz w:val="28"/>
          <w:szCs w:val="28"/>
          <w:lang w:val="uk-UA"/>
        </w:rPr>
        <w:t xml:space="preserve">з </w:t>
      </w:r>
      <w:r w:rsidRPr="00C01777">
        <w:rPr>
          <w:color w:val="000000"/>
          <w:sz w:val="28"/>
          <w:szCs w:val="28"/>
          <w:lang w:val="uk-UA"/>
        </w:rPr>
        <w:t>благоустро</w:t>
      </w:r>
      <w:r>
        <w:rPr>
          <w:color w:val="000000"/>
          <w:sz w:val="28"/>
          <w:szCs w:val="28"/>
          <w:lang w:val="uk-UA"/>
        </w:rPr>
        <w:t>єм</w:t>
      </w:r>
      <w:r w:rsidRPr="00C01777">
        <w:rPr>
          <w:color w:val="000000"/>
          <w:sz w:val="28"/>
          <w:szCs w:val="28"/>
          <w:lang w:val="uk-UA"/>
        </w:rPr>
        <w:t xml:space="preserve"> та облаштуванням покриття території фігурними елементами мощення</w:t>
      </w:r>
      <w:r>
        <w:rPr>
          <w:color w:val="000000"/>
          <w:sz w:val="28"/>
          <w:szCs w:val="28"/>
          <w:lang w:val="uk-UA"/>
        </w:rPr>
        <w:t>.</w:t>
      </w:r>
    </w:p>
    <w:p w:rsidR="002B64C2" w:rsidRDefault="00C01777" w:rsidP="00C01777">
      <w:pPr>
        <w:ind w:firstLine="851"/>
        <w:jc w:val="both"/>
        <w:rPr>
          <w:color w:val="000000"/>
          <w:sz w:val="28"/>
          <w:szCs w:val="28"/>
          <w:lang w:val="uk-UA"/>
        </w:rPr>
      </w:pPr>
      <w:r>
        <w:rPr>
          <w:color w:val="000000"/>
          <w:sz w:val="28"/>
          <w:szCs w:val="28"/>
          <w:lang w:val="uk-UA"/>
        </w:rPr>
        <w:t>З</w:t>
      </w:r>
      <w:r w:rsidRPr="00C01777">
        <w:rPr>
          <w:color w:val="000000"/>
          <w:sz w:val="28"/>
          <w:szCs w:val="28"/>
          <w:lang w:val="uk-UA"/>
        </w:rPr>
        <w:t>амін</w:t>
      </w:r>
      <w:r>
        <w:rPr>
          <w:color w:val="000000"/>
          <w:sz w:val="28"/>
          <w:szCs w:val="28"/>
          <w:lang w:val="uk-UA"/>
        </w:rPr>
        <w:t>ено</w:t>
      </w:r>
      <w:r w:rsidRPr="00C01777">
        <w:rPr>
          <w:color w:val="000000"/>
          <w:sz w:val="28"/>
          <w:szCs w:val="28"/>
          <w:lang w:val="uk-UA"/>
        </w:rPr>
        <w:t xml:space="preserve"> скатн</w:t>
      </w:r>
      <w:r>
        <w:rPr>
          <w:color w:val="000000"/>
          <w:sz w:val="28"/>
          <w:szCs w:val="28"/>
          <w:lang w:val="uk-UA"/>
        </w:rPr>
        <w:t>ий</w:t>
      </w:r>
      <w:r w:rsidRPr="00C01777">
        <w:rPr>
          <w:color w:val="000000"/>
          <w:sz w:val="28"/>
          <w:szCs w:val="28"/>
          <w:lang w:val="uk-UA"/>
        </w:rPr>
        <w:t xml:space="preserve"> дах</w:t>
      </w:r>
      <w:r>
        <w:rPr>
          <w:color w:val="000000"/>
          <w:sz w:val="28"/>
          <w:szCs w:val="28"/>
          <w:lang w:val="uk-UA"/>
        </w:rPr>
        <w:t xml:space="preserve"> на шатровий </w:t>
      </w:r>
      <w:r w:rsidRPr="00C01777">
        <w:rPr>
          <w:color w:val="000000"/>
          <w:sz w:val="28"/>
          <w:szCs w:val="28"/>
          <w:lang w:val="uk-UA"/>
        </w:rPr>
        <w:t>в ДНЗ № 74</w:t>
      </w:r>
      <w:r>
        <w:rPr>
          <w:color w:val="000000"/>
          <w:sz w:val="28"/>
          <w:szCs w:val="28"/>
          <w:lang w:val="uk-UA"/>
        </w:rPr>
        <w:t>.</w:t>
      </w:r>
    </w:p>
    <w:p w:rsidR="00F16EBD" w:rsidRDefault="00C01777" w:rsidP="00C01777">
      <w:pPr>
        <w:ind w:firstLine="851"/>
        <w:jc w:val="both"/>
        <w:rPr>
          <w:color w:val="000000"/>
          <w:sz w:val="28"/>
          <w:szCs w:val="28"/>
          <w:lang w:val="uk-UA"/>
        </w:rPr>
      </w:pPr>
      <w:r>
        <w:rPr>
          <w:color w:val="000000"/>
          <w:sz w:val="28"/>
          <w:szCs w:val="28"/>
          <w:lang w:val="uk-UA"/>
        </w:rPr>
        <w:t>К</w:t>
      </w:r>
      <w:r w:rsidRPr="00C01777">
        <w:rPr>
          <w:color w:val="000000"/>
          <w:sz w:val="28"/>
          <w:szCs w:val="28"/>
          <w:lang w:val="uk-UA"/>
        </w:rPr>
        <w:t>апітальн</w:t>
      </w:r>
      <w:r>
        <w:rPr>
          <w:color w:val="000000"/>
          <w:sz w:val="28"/>
          <w:szCs w:val="28"/>
          <w:lang w:val="uk-UA"/>
        </w:rPr>
        <w:t>о</w:t>
      </w:r>
      <w:r w:rsidRPr="00C01777">
        <w:rPr>
          <w:color w:val="000000"/>
          <w:sz w:val="28"/>
          <w:szCs w:val="28"/>
          <w:lang w:val="uk-UA"/>
        </w:rPr>
        <w:t xml:space="preserve"> </w:t>
      </w:r>
      <w:r>
        <w:rPr>
          <w:color w:val="000000"/>
          <w:sz w:val="28"/>
          <w:szCs w:val="28"/>
          <w:lang w:val="uk-UA"/>
        </w:rPr>
        <w:t>відремонтовано</w:t>
      </w:r>
      <w:r w:rsidRPr="00C01777">
        <w:rPr>
          <w:color w:val="000000"/>
          <w:sz w:val="28"/>
          <w:szCs w:val="28"/>
          <w:lang w:val="uk-UA"/>
        </w:rPr>
        <w:t xml:space="preserve"> частин</w:t>
      </w:r>
      <w:r>
        <w:rPr>
          <w:color w:val="000000"/>
          <w:sz w:val="28"/>
          <w:szCs w:val="28"/>
          <w:lang w:val="uk-UA"/>
        </w:rPr>
        <w:t>у</w:t>
      </w:r>
      <w:r w:rsidRPr="00C01777">
        <w:rPr>
          <w:color w:val="000000"/>
          <w:sz w:val="28"/>
          <w:szCs w:val="28"/>
          <w:lang w:val="uk-UA"/>
        </w:rPr>
        <w:t xml:space="preserve"> приміщень ДНЗ № 36</w:t>
      </w:r>
      <w:r w:rsidR="005A7A50">
        <w:rPr>
          <w:color w:val="000000"/>
          <w:sz w:val="28"/>
          <w:szCs w:val="28"/>
          <w:lang w:val="uk-UA"/>
        </w:rPr>
        <w:t>,</w:t>
      </w:r>
      <w:r>
        <w:rPr>
          <w:color w:val="000000"/>
          <w:sz w:val="28"/>
          <w:szCs w:val="28"/>
          <w:lang w:val="uk-UA"/>
        </w:rPr>
        <w:t xml:space="preserve"> </w:t>
      </w:r>
      <w:r w:rsidRPr="00C01777">
        <w:rPr>
          <w:color w:val="000000"/>
          <w:sz w:val="28"/>
          <w:szCs w:val="28"/>
          <w:lang w:val="uk-UA"/>
        </w:rPr>
        <w:t>покрівл</w:t>
      </w:r>
      <w:r>
        <w:rPr>
          <w:color w:val="000000"/>
          <w:sz w:val="28"/>
          <w:szCs w:val="28"/>
          <w:lang w:val="uk-UA"/>
        </w:rPr>
        <w:t>ю</w:t>
      </w:r>
      <w:r w:rsidRPr="00C01777">
        <w:rPr>
          <w:color w:val="000000"/>
          <w:sz w:val="28"/>
          <w:szCs w:val="28"/>
          <w:lang w:val="uk-UA"/>
        </w:rPr>
        <w:t xml:space="preserve"> </w:t>
      </w:r>
      <w:r>
        <w:rPr>
          <w:color w:val="000000"/>
          <w:sz w:val="28"/>
          <w:szCs w:val="28"/>
          <w:lang w:val="uk-UA"/>
        </w:rPr>
        <w:t>і</w:t>
      </w:r>
      <w:r w:rsidRPr="00C01777">
        <w:rPr>
          <w:color w:val="000000"/>
          <w:sz w:val="28"/>
          <w:szCs w:val="28"/>
          <w:lang w:val="uk-UA"/>
        </w:rPr>
        <w:t>з заміною парапетних плит та утеплення</w:t>
      </w:r>
      <w:r>
        <w:rPr>
          <w:color w:val="000000"/>
          <w:sz w:val="28"/>
          <w:szCs w:val="28"/>
          <w:lang w:val="uk-UA"/>
        </w:rPr>
        <w:t xml:space="preserve">м перекриття в ДНЗ </w:t>
      </w:r>
      <w:r w:rsidRPr="00C01777">
        <w:rPr>
          <w:color w:val="000000"/>
          <w:sz w:val="28"/>
          <w:szCs w:val="28"/>
          <w:lang w:val="uk-UA"/>
        </w:rPr>
        <w:t>№ 75</w:t>
      </w:r>
      <w:r w:rsidR="005A7A50">
        <w:rPr>
          <w:color w:val="000000"/>
          <w:sz w:val="28"/>
          <w:szCs w:val="28"/>
          <w:lang w:val="uk-UA"/>
        </w:rPr>
        <w:t>,</w:t>
      </w:r>
      <w:r w:rsidR="005A7A50" w:rsidRPr="005A7A50">
        <w:rPr>
          <w:color w:val="000000"/>
          <w:sz w:val="28"/>
          <w:szCs w:val="28"/>
          <w:lang w:val="uk-UA"/>
        </w:rPr>
        <w:t xml:space="preserve"> </w:t>
      </w:r>
      <w:r w:rsidR="005A7A50" w:rsidRPr="00C01777">
        <w:rPr>
          <w:color w:val="000000"/>
          <w:sz w:val="28"/>
          <w:szCs w:val="28"/>
          <w:lang w:val="uk-UA"/>
        </w:rPr>
        <w:t>спортивн</w:t>
      </w:r>
      <w:r w:rsidR="005A7A50">
        <w:rPr>
          <w:color w:val="000000"/>
          <w:sz w:val="28"/>
          <w:szCs w:val="28"/>
          <w:lang w:val="uk-UA"/>
        </w:rPr>
        <w:t>ий</w:t>
      </w:r>
      <w:r w:rsidR="005A7A50" w:rsidRPr="00C01777">
        <w:rPr>
          <w:color w:val="000000"/>
          <w:sz w:val="28"/>
          <w:szCs w:val="28"/>
          <w:lang w:val="uk-UA"/>
        </w:rPr>
        <w:t xml:space="preserve"> зал та приміщен</w:t>
      </w:r>
      <w:r w:rsidR="005A7A50">
        <w:rPr>
          <w:color w:val="000000"/>
          <w:sz w:val="28"/>
          <w:szCs w:val="28"/>
          <w:lang w:val="uk-UA"/>
        </w:rPr>
        <w:t>ня</w:t>
      </w:r>
      <w:r w:rsidR="005A7A50" w:rsidRPr="00C01777">
        <w:rPr>
          <w:color w:val="000000"/>
          <w:sz w:val="28"/>
          <w:szCs w:val="28"/>
          <w:lang w:val="uk-UA"/>
        </w:rPr>
        <w:t xml:space="preserve"> загальноосвітнього навчального закладу № 7</w:t>
      </w:r>
      <w:r w:rsidR="005A7A50">
        <w:rPr>
          <w:color w:val="000000"/>
          <w:sz w:val="28"/>
          <w:szCs w:val="28"/>
          <w:lang w:val="uk-UA"/>
        </w:rPr>
        <w:t>,</w:t>
      </w:r>
      <w:r w:rsidRPr="00C01777">
        <w:rPr>
          <w:color w:val="000000"/>
          <w:sz w:val="28"/>
          <w:szCs w:val="28"/>
          <w:lang w:val="uk-UA"/>
        </w:rPr>
        <w:t xml:space="preserve"> туалет</w:t>
      </w:r>
      <w:r w:rsidR="005A7A50">
        <w:rPr>
          <w:color w:val="000000"/>
          <w:sz w:val="28"/>
          <w:szCs w:val="28"/>
          <w:lang w:val="uk-UA"/>
        </w:rPr>
        <w:t>и</w:t>
      </w:r>
      <w:r w:rsidRPr="00C01777">
        <w:rPr>
          <w:color w:val="000000"/>
          <w:sz w:val="28"/>
          <w:szCs w:val="28"/>
          <w:lang w:val="uk-UA"/>
        </w:rPr>
        <w:t>, внутрішні та зовнішні мереж</w:t>
      </w:r>
      <w:r w:rsidR="005A7A50">
        <w:rPr>
          <w:color w:val="000000"/>
          <w:sz w:val="28"/>
          <w:szCs w:val="28"/>
          <w:lang w:val="uk-UA"/>
        </w:rPr>
        <w:t>і</w:t>
      </w:r>
      <w:r w:rsidRPr="00C01777">
        <w:rPr>
          <w:color w:val="000000"/>
          <w:sz w:val="28"/>
          <w:szCs w:val="28"/>
          <w:lang w:val="uk-UA"/>
        </w:rPr>
        <w:t xml:space="preserve"> водопостачання в ЗНЗ №3</w:t>
      </w:r>
      <w:r w:rsidR="000606EC">
        <w:rPr>
          <w:color w:val="000000"/>
          <w:sz w:val="28"/>
          <w:szCs w:val="28"/>
          <w:lang w:val="uk-UA"/>
        </w:rPr>
        <w:t xml:space="preserve">, </w:t>
      </w:r>
      <w:r w:rsidR="000606EC" w:rsidRPr="00E879CD">
        <w:rPr>
          <w:color w:val="000000"/>
          <w:sz w:val="28"/>
          <w:szCs w:val="28"/>
          <w:lang w:val="uk-UA"/>
        </w:rPr>
        <w:t>приміщення</w:t>
      </w:r>
      <w:r w:rsidR="000606EC" w:rsidRPr="000606EC">
        <w:rPr>
          <w:color w:val="000000"/>
          <w:sz w:val="28"/>
          <w:szCs w:val="28"/>
          <w:lang w:val="uk-UA"/>
        </w:rPr>
        <w:t xml:space="preserve"> </w:t>
      </w:r>
      <w:r w:rsidR="000606EC" w:rsidRPr="00C01777">
        <w:rPr>
          <w:color w:val="000000"/>
          <w:sz w:val="28"/>
          <w:szCs w:val="28"/>
          <w:lang w:val="uk-UA"/>
        </w:rPr>
        <w:t>Чернігівського навчально-реабілітаційного центру № 1</w:t>
      </w:r>
      <w:r w:rsidR="00411FBD">
        <w:rPr>
          <w:color w:val="000000"/>
          <w:sz w:val="28"/>
          <w:szCs w:val="28"/>
          <w:lang w:val="uk-UA"/>
        </w:rPr>
        <w:t>,</w:t>
      </w:r>
      <w:r w:rsidR="00411FBD" w:rsidRPr="00411FBD">
        <w:rPr>
          <w:color w:val="000000"/>
          <w:sz w:val="28"/>
          <w:szCs w:val="28"/>
          <w:lang w:val="uk-UA"/>
        </w:rPr>
        <w:t xml:space="preserve"> </w:t>
      </w:r>
      <w:r w:rsidR="00411FBD" w:rsidRPr="00C01777">
        <w:rPr>
          <w:color w:val="000000"/>
          <w:sz w:val="28"/>
          <w:szCs w:val="28"/>
          <w:lang w:val="uk-UA"/>
        </w:rPr>
        <w:t>частин</w:t>
      </w:r>
      <w:r w:rsidR="00411FBD">
        <w:rPr>
          <w:color w:val="000000"/>
          <w:sz w:val="28"/>
          <w:szCs w:val="28"/>
          <w:lang w:val="uk-UA"/>
        </w:rPr>
        <w:t>у</w:t>
      </w:r>
      <w:r w:rsidR="00411FBD" w:rsidRPr="00C01777">
        <w:rPr>
          <w:color w:val="000000"/>
          <w:sz w:val="28"/>
          <w:szCs w:val="28"/>
          <w:lang w:val="uk-UA"/>
        </w:rPr>
        <w:t xml:space="preserve"> внутрішніх електричних мереж комунальної установи «Інклюзивно-ресурсного центру №1» міської ради</w:t>
      </w:r>
      <w:r w:rsidR="00F16EBD">
        <w:rPr>
          <w:color w:val="000000"/>
          <w:sz w:val="28"/>
          <w:szCs w:val="28"/>
          <w:lang w:val="uk-UA"/>
        </w:rPr>
        <w:t>.</w:t>
      </w:r>
      <w:r w:rsidRPr="00C01777">
        <w:rPr>
          <w:color w:val="000000"/>
          <w:sz w:val="28"/>
          <w:szCs w:val="28"/>
          <w:lang w:val="uk-UA"/>
        </w:rPr>
        <w:t xml:space="preserve"> </w:t>
      </w:r>
    </w:p>
    <w:p w:rsidR="00C01777" w:rsidRPr="00C01777" w:rsidRDefault="00F16EBD" w:rsidP="00C01777">
      <w:pPr>
        <w:ind w:firstLine="851"/>
        <w:jc w:val="both"/>
        <w:rPr>
          <w:color w:val="000000"/>
          <w:sz w:val="28"/>
          <w:szCs w:val="28"/>
          <w:lang w:val="uk-UA"/>
        </w:rPr>
      </w:pPr>
      <w:r>
        <w:rPr>
          <w:color w:val="000000"/>
          <w:sz w:val="28"/>
          <w:szCs w:val="28"/>
          <w:lang w:val="uk-UA"/>
        </w:rPr>
        <w:t>З</w:t>
      </w:r>
      <w:r w:rsidR="00C01777" w:rsidRPr="00C01777">
        <w:rPr>
          <w:color w:val="000000"/>
          <w:sz w:val="28"/>
          <w:szCs w:val="28"/>
          <w:lang w:val="uk-UA"/>
        </w:rPr>
        <w:t>авершен</w:t>
      </w:r>
      <w:r>
        <w:rPr>
          <w:color w:val="000000"/>
          <w:sz w:val="28"/>
          <w:szCs w:val="28"/>
          <w:lang w:val="uk-UA"/>
        </w:rPr>
        <w:t>о</w:t>
      </w:r>
      <w:r w:rsidR="00C01777" w:rsidRPr="00C01777">
        <w:rPr>
          <w:color w:val="000000"/>
          <w:sz w:val="28"/>
          <w:szCs w:val="28"/>
          <w:lang w:val="uk-UA"/>
        </w:rPr>
        <w:t xml:space="preserve"> реконструкці</w:t>
      </w:r>
      <w:r>
        <w:rPr>
          <w:color w:val="000000"/>
          <w:sz w:val="28"/>
          <w:szCs w:val="28"/>
          <w:lang w:val="uk-UA"/>
        </w:rPr>
        <w:t>ю</w:t>
      </w:r>
      <w:r w:rsidR="00C01777" w:rsidRPr="00C01777">
        <w:rPr>
          <w:color w:val="000000"/>
          <w:sz w:val="28"/>
          <w:szCs w:val="28"/>
          <w:lang w:val="uk-UA"/>
        </w:rPr>
        <w:t xml:space="preserve"> частини території</w:t>
      </w:r>
      <w:r>
        <w:rPr>
          <w:color w:val="000000"/>
          <w:sz w:val="28"/>
          <w:szCs w:val="28"/>
          <w:lang w:val="uk-UA"/>
        </w:rPr>
        <w:t>,</w:t>
      </w:r>
      <w:r w:rsidR="00C01777" w:rsidRPr="00C01777">
        <w:rPr>
          <w:color w:val="000000"/>
          <w:sz w:val="28"/>
          <w:szCs w:val="28"/>
          <w:lang w:val="uk-UA"/>
        </w:rPr>
        <w:t xml:space="preserve"> вхідної групи </w:t>
      </w:r>
      <w:r w:rsidR="00687AE5">
        <w:rPr>
          <w:color w:val="000000"/>
          <w:sz w:val="28"/>
          <w:szCs w:val="28"/>
          <w:lang w:val="uk-UA"/>
        </w:rPr>
        <w:t>та капітальний ремонт</w:t>
      </w:r>
      <w:r w:rsidR="00C01777" w:rsidRPr="00C01777">
        <w:rPr>
          <w:color w:val="000000"/>
          <w:sz w:val="28"/>
          <w:szCs w:val="28"/>
          <w:lang w:val="uk-UA"/>
        </w:rPr>
        <w:t xml:space="preserve"> частини туалетів</w:t>
      </w:r>
      <w:r w:rsidR="00687AE5">
        <w:rPr>
          <w:color w:val="000000"/>
          <w:sz w:val="28"/>
          <w:szCs w:val="28"/>
          <w:lang w:val="uk-UA"/>
        </w:rPr>
        <w:t xml:space="preserve">, </w:t>
      </w:r>
      <w:r w:rsidR="00C01777" w:rsidRPr="00C01777">
        <w:rPr>
          <w:color w:val="000000"/>
          <w:sz w:val="28"/>
          <w:szCs w:val="28"/>
          <w:lang w:val="uk-UA"/>
        </w:rPr>
        <w:t>душових кабін, частини асфальтного покриття КЗ "Чернігівський навчально-реабілітаційний центр №</w:t>
      </w:r>
      <w:r w:rsidR="00983F91">
        <w:rPr>
          <w:color w:val="000000"/>
          <w:sz w:val="28"/>
          <w:szCs w:val="28"/>
          <w:lang w:val="uk-UA"/>
        </w:rPr>
        <w:t xml:space="preserve"> </w:t>
      </w:r>
      <w:r w:rsidR="00C01777" w:rsidRPr="00C01777">
        <w:rPr>
          <w:color w:val="000000"/>
          <w:sz w:val="28"/>
          <w:szCs w:val="28"/>
          <w:lang w:val="uk-UA"/>
        </w:rPr>
        <w:t>2</w:t>
      </w:r>
      <w:r w:rsidR="00687AE5">
        <w:rPr>
          <w:color w:val="000000"/>
          <w:sz w:val="28"/>
          <w:szCs w:val="28"/>
          <w:lang w:val="uk-UA"/>
        </w:rPr>
        <w:t>».</w:t>
      </w:r>
    </w:p>
    <w:p w:rsidR="00C01777" w:rsidRPr="00C01777" w:rsidRDefault="00411FBD" w:rsidP="00C01777">
      <w:pPr>
        <w:ind w:firstLine="851"/>
        <w:jc w:val="both"/>
        <w:rPr>
          <w:color w:val="000000"/>
          <w:sz w:val="28"/>
          <w:szCs w:val="28"/>
          <w:lang w:val="uk-UA"/>
        </w:rPr>
      </w:pPr>
      <w:r>
        <w:rPr>
          <w:color w:val="000000"/>
          <w:sz w:val="28"/>
          <w:szCs w:val="28"/>
          <w:lang w:val="uk-UA"/>
        </w:rPr>
        <w:t>Р</w:t>
      </w:r>
      <w:r w:rsidRPr="00C01777">
        <w:rPr>
          <w:color w:val="000000"/>
          <w:sz w:val="28"/>
          <w:szCs w:val="28"/>
          <w:lang w:val="uk-UA"/>
        </w:rPr>
        <w:t>еконстру</w:t>
      </w:r>
      <w:r>
        <w:rPr>
          <w:color w:val="000000"/>
          <w:sz w:val="28"/>
          <w:szCs w:val="28"/>
          <w:lang w:val="uk-UA"/>
        </w:rPr>
        <w:t>йовано</w:t>
      </w:r>
      <w:r w:rsidRPr="00C01777">
        <w:rPr>
          <w:color w:val="000000"/>
          <w:sz w:val="28"/>
          <w:szCs w:val="28"/>
          <w:lang w:val="uk-UA"/>
        </w:rPr>
        <w:t xml:space="preserve"> </w:t>
      </w:r>
      <w:r>
        <w:rPr>
          <w:color w:val="000000"/>
          <w:sz w:val="28"/>
          <w:szCs w:val="28"/>
          <w:lang w:val="uk-UA"/>
        </w:rPr>
        <w:t>систему</w:t>
      </w:r>
      <w:r w:rsidR="00C01777" w:rsidRPr="00C01777">
        <w:rPr>
          <w:color w:val="000000"/>
          <w:sz w:val="28"/>
          <w:szCs w:val="28"/>
          <w:lang w:val="uk-UA"/>
        </w:rPr>
        <w:t xml:space="preserve"> </w:t>
      </w:r>
      <w:proofErr w:type="spellStart"/>
      <w:r w:rsidR="00C01777" w:rsidRPr="00C01777">
        <w:rPr>
          <w:color w:val="000000"/>
          <w:sz w:val="28"/>
          <w:szCs w:val="28"/>
          <w:lang w:val="uk-UA"/>
        </w:rPr>
        <w:t>водоведведення</w:t>
      </w:r>
      <w:proofErr w:type="spellEnd"/>
      <w:r w:rsidR="00C01777" w:rsidRPr="00C01777">
        <w:rPr>
          <w:color w:val="000000"/>
          <w:sz w:val="28"/>
          <w:szCs w:val="28"/>
          <w:lang w:val="uk-UA"/>
        </w:rPr>
        <w:t xml:space="preserve"> атмосферних опадів з території спеціалізованої загальноосвітньої школи № 1 з поглибленим вивченням </w:t>
      </w:r>
      <w:r w:rsidR="00DC3FAF">
        <w:rPr>
          <w:color w:val="000000"/>
          <w:sz w:val="28"/>
          <w:szCs w:val="28"/>
          <w:lang w:val="uk-UA"/>
        </w:rPr>
        <w:t>іноземних мов.</w:t>
      </w:r>
    </w:p>
    <w:p w:rsidR="00C01777" w:rsidRDefault="000D42DE" w:rsidP="00C01777">
      <w:pPr>
        <w:ind w:firstLine="851"/>
        <w:jc w:val="both"/>
        <w:rPr>
          <w:color w:val="000000"/>
          <w:sz w:val="28"/>
          <w:szCs w:val="28"/>
          <w:lang w:val="uk-UA"/>
        </w:rPr>
      </w:pPr>
      <w:r>
        <w:rPr>
          <w:color w:val="000000"/>
          <w:sz w:val="28"/>
          <w:szCs w:val="28"/>
          <w:lang w:val="uk-UA"/>
        </w:rPr>
        <w:t xml:space="preserve">Проводились </w:t>
      </w:r>
      <w:r w:rsidR="00C01777" w:rsidRPr="00C01777">
        <w:rPr>
          <w:color w:val="000000"/>
          <w:sz w:val="28"/>
          <w:szCs w:val="28"/>
          <w:lang w:val="uk-UA"/>
        </w:rPr>
        <w:t>роботи з капітального ремонту будів</w:t>
      </w:r>
      <w:r>
        <w:rPr>
          <w:color w:val="000000"/>
          <w:sz w:val="28"/>
          <w:szCs w:val="28"/>
          <w:lang w:val="uk-UA"/>
        </w:rPr>
        <w:t>е</w:t>
      </w:r>
      <w:r w:rsidR="00C01777" w:rsidRPr="00C01777">
        <w:rPr>
          <w:color w:val="000000"/>
          <w:sz w:val="28"/>
          <w:szCs w:val="28"/>
          <w:lang w:val="uk-UA"/>
        </w:rPr>
        <w:t>л</w:t>
      </w:r>
      <w:r>
        <w:rPr>
          <w:color w:val="000000"/>
          <w:sz w:val="28"/>
          <w:szCs w:val="28"/>
          <w:lang w:val="uk-UA"/>
        </w:rPr>
        <w:t>ь</w:t>
      </w:r>
      <w:r w:rsidR="00C01777" w:rsidRPr="00C01777">
        <w:rPr>
          <w:color w:val="000000"/>
          <w:sz w:val="28"/>
          <w:szCs w:val="28"/>
          <w:lang w:val="uk-UA"/>
        </w:rPr>
        <w:t xml:space="preserve"> спеціалізованої загальноосвітньої школи № 1 з поглибленим</w:t>
      </w:r>
      <w:r>
        <w:rPr>
          <w:color w:val="000000"/>
          <w:sz w:val="28"/>
          <w:szCs w:val="28"/>
          <w:lang w:val="uk-UA"/>
        </w:rPr>
        <w:t xml:space="preserve"> вивченням іноземних мов,</w:t>
      </w:r>
      <w:r w:rsidRPr="000D42DE">
        <w:rPr>
          <w:color w:val="000000"/>
          <w:sz w:val="28"/>
          <w:szCs w:val="28"/>
          <w:lang w:val="uk-UA"/>
        </w:rPr>
        <w:t xml:space="preserve"> </w:t>
      </w:r>
      <w:r w:rsidRPr="00C01777">
        <w:rPr>
          <w:color w:val="000000"/>
          <w:sz w:val="28"/>
          <w:szCs w:val="28"/>
          <w:lang w:val="uk-UA"/>
        </w:rPr>
        <w:t>колегіуму № 11</w:t>
      </w:r>
      <w:r>
        <w:rPr>
          <w:color w:val="000000"/>
          <w:sz w:val="28"/>
          <w:szCs w:val="28"/>
          <w:lang w:val="uk-UA"/>
        </w:rPr>
        <w:t xml:space="preserve">, </w:t>
      </w:r>
      <w:r w:rsidRPr="00C01777">
        <w:rPr>
          <w:color w:val="000000"/>
          <w:sz w:val="28"/>
          <w:szCs w:val="28"/>
          <w:lang w:val="uk-UA"/>
        </w:rPr>
        <w:t>басейн</w:t>
      </w:r>
      <w:r>
        <w:rPr>
          <w:color w:val="000000"/>
          <w:sz w:val="28"/>
          <w:szCs w:val="28"/>
          <w:lang w:val="uk-UA"/>
        </w:rPr>
        <w:t>ів</w:t>
      </w:r>
      <w:r w:rsidRPr="00C01777">
        <w:rPr>
          <w:color w:val="000000"/>
          <w:sz w:val="28"/>
          <w:szCs w:val="28"/>
          <w:lang w:val="uk-UA"/>
        </w:rPr>
        <w:t xml:space="preserve"> загальноосвітньої школи І-ІІІ ступенів № 19</w:t>
      </w:r>
      <w:r>
        <w:rPr>
          <w:color w:val="000000"/>
          <w:sz w:val="28"/>
          <w:szCs w:val="28"/>
          <w:lang w:val="uk-UA"/>
        </w:rPr>
        <w:t xml:space="preserve"> та </w:t>
      </w:r>
      <w:r w:rsidRPr="00C01777">
        <w:rPr>
          <w:color w:val="000000"/>
          <w:sz w:val="28"/>
          <w:szCs w:val="28"/>
          <w:lang w:val="uk-UA"/>
        </w:rPr>
        <w:t>ДНЗ № 77</w:t>
      </w:r>
      <w:r>
        <w:rPr>
          <w:color w:val="000000"/>
          <w:sz w:val="28"/>
          <w:szCs w:val="28"/>
          <w:lang w:val="uk-UA"/>
        </w:rPr>
        <w:t>.</w:t>
      </w:r>
    </w:p>
    <w:p w:rsidR="006D42AF" w:rsidRPr="002F7CBF" w:rsidRDefault="006D42AF" w:rsidP="006D42AF">
      <w:pPr>
        <w:ind w:firstLine="851"/>
        <w:jc w:val="both"/>
        <w:rPr>
          <w:color w:val="000000"/>
          <w:sz w:val="28"/>
          <w:szCs w:val="28"/>
          <w:lang w:val="uk-UA"/>
        </w:rPr>
      </w:pPr>
      <w:r w:rsidRPr="002F7CBF">
        <w:rPr>
          <w:color w:val="000000"/>
          <w:sz w:val="28"/>
          <w:szCs w:val="28"/>
          <w:lang w:val="uk-UA"/>
        </w:rPr>
        <w:t>Проведено поточні ремонти приміщень закладів дошкільної освіти №№ 1, 2, 10, 14, 19, 26, 36, 37, 39, 57, 58, 73, 76 та закладів загальної середньої освіти №№ 2, 3, 7, 12, 13, 19, 20, 22, 29, 32, 34, 35.</w:t>
      </w:r>
    </w:p>
    <w:p w:rsidR="00BC3200" w:rsidRPr="00BA5D52" w:rsidRDefault="00C01777" w:rsidP="00BC3200">
      <w:pPr>
        <w:ind w:firstLine="851"/>
        <w:jc w:val="both"/>
        <w:rPr>
          <w:color w:val="000000"/>
          <w:sz w:val="28"/>
          <w:szCs w:val="28"/>
          <w:lang w:val="uk-UA"/>
        </w:rPr>
      </w:pPr>
      <w:r w:rsidRPr="00C01777">
        <w:rPr>
          <w:color w:val="000000"/>
          <w:sz w:val="28"/>
          <w:szCs w:val="28"/>
          <w:lang w:val="uk-UA"/>
        </w:rPr>
        <w:t>У рамках виконання Програми реалізації громадського бюджету (бюджету участі) у місті Чернігові на 2016-2020 роки реаліз</w:t>
      </w:r>
      <w:r w:rsidR="00BC3200">
        <w:rPr>
          <w:color w:val="000000"/>
          <w:sz w:val="28"/>
          <w:szCs w:val="28"/>
          <w:lang w:val="uk-UA"/>
        </w:rPr>
        <w:t>о</w:t>
      </w:r>
      <w:r w:rsidRPr="00C01777">
        <w:rPr>
          <w:color w:val="000000"/>
          <w:sz w:val="28"/>
          <w:szCs w:val="28"/>
          <w:lang w:val="uk-UA"/>
        </w:rPr>
        <w:t>ва</w:t>
      </w:r>
      <w:r w:rsidR="000D42DE">
        <w:rPr>
          <w:color w:val="000000"/>
          <w:sz w:val="28"/>
          <w:szCs w:val="28"/>
          <w:lang w:val="uk-UA"/>
        </w:rPr>
        <w:t>н</w:t>
      </w:r>
      <w:r w:rsidRPr="00C01777">
        <w:rPr>
          <w:color w:val="000000"/>
          <w:sz w:val="28"/>
          <w:szCs w:val="28"/>
          <w:lang w:val="uk-UA"/>
        </w:rPr>
        <w:t>о проекти: "Створення зони відпочинку за адресою проспект Миру, 40"</w:t>
      </w:r>
      <w:r w:rsidR="000D42DE">
        <w:rPr>
          <w:color w:val="000000"/>
          <w:sz w:val="28"/>
          <w:szCs w:val="28"/>
          <w:lang w:val="uk-UA"/>
        </w:rPr>
        <w:t xml:space="preserve">, </w:t>
      </w:r>
      <w:r w:rsidRPr="00C01777">
        <w:rPr>
          <w:color w:val="000000"/>
          <w:sz w:val="28"/>
          <w:szCs w:val="28"/>
          <w:lang w:val="uk-UA"/>
        </w:rPr>
        <w:t xml:space="preserve">"Сучасний </w:t>
      </w:r>
      <w:proofErr w:type="spellStart"/>
      <w:r w:rsidRPr="00C01777">
        <w:rPr>
          <w:color w:val="000000"/>
          <w:sz w:val="28"/>
          <w:szCs w:val="28"/>
          <w:lang w:val="uk-UA"/>
        </w:rPr>
        <w:t>мультиспортивний</w:t>
      </w:r>
      <w:proofErr w:type="spellEnd"/>
      <w:r w:rsidRPr="00C01777">
        <w:rPr>
          <w:color w:val="000000"/>
          <w:sz w:val="28"/>
          <w:szCs w:val="28"/>
          <w:lang w:val="uk-UA"/>
        </w:rPr>
        <w:t xml:space="preserve"> комплекс на території ЗНЗ № 13 – запорука активного дозвілля жителів мікрорайону»</w:t>
      </w:r>
      <w:r w:rsidR="00BC3200">
        <w:rPr>
          <w:color w:val="000000"/>
          <w:sz w:val="28"/>
          <w:szCs w:val="28"/>
          <w:lang w:val="uk-UA"/>
        </w:rPr>
        <w:t>,</w:t>
      </w:r>
      <w:r w:rsidR="00BC3200" w:rsidRPr="00BA5D52">
        <w:rPr>
          <w:color w:val="000000"/>
          <w:sz w:val="28"/>
          <w:szCs w:val="28"/>
          <w:lang w:val="uk-UA"/>
        </w:rPr>
        <w:t xml:space="preserve"> «Школа Чернігова – територія толерантності, </w:t>
      </w:r>
      <w:r w:rsidR="00BC3200" w:rsidRPr="00BA5D52">
        <w:rPr>
          <w:color w:val="000000"/>
          <w:sz w:val="28"/>
          <w:szCs w:val="28"/>
          <w:lang w:val="uk-UA"/>
        </w:rPr>
        <w:lastRenderedPageBreak/>
        <w:t>навчання підл</w:t>
      </w:r>
      <w:r w:rsidR="00BC3200">
        <w:rPr>
          <w:color w:val="000000"/>
          <w:sz w:val="28"/>
          <w:szCs w:val="28"/>
          <w:lang w:val="uk-UA"/>
        </w:rPr>
        <w:t>ітків безконфліктній поведінці»,</w:t>
      </w:r>
      <w:r w:rsidR="00BC3200" w:rsidRPr="00BA5D52">
        <w:rPr>
          <w:color w:val="000000"/>
          <w:sz w:val="28"/>
          <w:szCs w:val="28"/>
          <w:lang w:val="uk-UA"/>
        </w:rPr>
        <w:t xml:space="preserve"> «Інтерактивні театральні постановки для школярів на теми: «Профілактика </w:t>
      </w:r>
      <w:proofErr w:type="spellStart"/>
      <w:r w:rsidR="00BC3200" w:rsidRPr="00BA5D52">
        <w:rPr>
          <w:color w:val="000000"/>
          <w:sz w:val="28"/>
          <w:szCs w:val="28"/>
          <w:lang w:val="uk-UA"/>
        </w:rPr>
        <w:t>булінгу</w:t>
      </w:r>
      <w:proofErr w:type="spellEnd"/>
      <w:r w:rsidR="00BC3200" w:rsidRPr="00BA5D52">
        <w:rPr>
          <w:color w:val="000000"/>
          <w:sz w:val="28"/>
          <w:szCs w:val="28"/>
          <w:lang w:val="uk-UA"/>
        </w:rPr>
        <w:t>» та «Насл</w:t>
      </w:r>
      <w:r w:rsidR="00BC3200">
        <w:rPr>
          <w:color w:val="000000"/>
          <w:sz w:val="28"/>
          <w:szCs w:val="28"/>
          <w:lang w:val="uk-UA"/>
        </w:rPr>
        <w:t>ідки ранніх статевих стосунків».</w:t>
      </w:r>
      <w:r w:rsidR="00BC3200" w:rsidRPr="00BA5D52">
        <w:rPr>
          <w:color w:val="000000"/>
          <w:sz w:val="28"/>
          <w:szCs w:val="28"/>
          <w:lang w:val="uk-UA"/>
        </w:rPr>
        <w:t xml:space="preserve"> </w:t>
      </w:r>
    </w:p>
    <w:p w:rsidR="00797266" w:rsidRDefault="00F955AE" w:rsidP="00797266">
      <w:pPr>
        <w:ind w:firstLine="840"/>
        <w:jc w:val="both"/>
        <w:rPr>
          <w:color w:val="000000"/>
          <w:sz w:val="28"/>
          <w:szCs w:val="28"/>
          <w:lang w:val="uk-UA"/>
        </w:rPr>
      </w:pPr>
      <w:r w:rsidRPr="00F955AE">
        <w:rPr>
          <w:color w:val="000000"/>
          <w:sz w:val="28"/>
          <w:szCs w:val="28"/>
          <w:lang w:val="uk-UA"/>
        </w:rPr>
        <w:t>Р</w:t>
      </w:r>
      <w:r w:rsidR="00797266" w:rsidRPr="00F955AE">
        <w:rPr>
          <w:color w:val="000000"/>
          <w:sz w:val="28"/>
          <w:szCs w:val="28"/>
          <w:lang w:val="uk-UA"/>
        </w:rPr>
        <w:t>еаліз</w:t>
      </w:r>
      <w:r w:rsidR="00E14E59">
        <w:rPr>
          <w:color w:val="000000"/>
          <w:sz w:val="28"/>
          <w:szCs w:val="28"/>
          <w:lang w:val="uk-UA"/>
        </w:rPr>
        <w:t>овувався</w:t>
      </w:r>
      <w:r w:rsidR="00797266" w:rsidRPr="00F955AE">
        <w:rPr>
          <w:color w:val="000000"/>
          <w:sz w:val="28"/>
          <w:szCs w:val="28"/>
          <w:lang w:val="uk-UA"/>
        </w:rPr>
        <w:t xml:space="preserve"> перш</w:t>
      </w:r>
      <w:r w:rsidRPr="00F955AE">
        <w:rPr>
          <w:color w:val="000000"/>
          <w:sz w:val="28"/>
          <w:szCs w:val="28"/>
          <w:lang w:val="uk-UA"/>
        </w:rPr>
        <w:t>ий</w:t>
      </w:r>
      <w:r w:rsidR="00797266" w:rsidRPr="00F955AE">
        <w:rPr>
          <w:color w:val="000000"/>
          <w:sz w:val="28"/>
          <w:szCs w:val="28"/>
          <w:lang w:val="uk-UA"/>
        </w:rPr>
        <w:t xml:space="preserve"> пілотн</w:t>
      </w:r>
      <w:r w:rsidRPr="00F955AE">
        <w:rPr>
          <w:color w:val="000000"/>
          <w:sz w:val="28"/>
          <w:szCs w:val="28"/>
          <w:lang w:val="uk-UA"/>
        </w:rPr>
        <w:t>ий</w:t>
      </w:r>
      <w:r w:rsidR="00797266" w:rsidRPr="00F955AE">
        <w:rPr>
          <w:color w:val="000000"/>
          <w:sz w:val="28"/>
          <w:szCs w:val="28"/>
          <w:lang w:val="uk-UA"/>
        </w:rPr>
        <w:t xml:space="preserve"> </w:t>
      </w:r>
      <w:proofErr w:type="spellStart"/>
      <w:r w:rsidR="00797266" w:rsidRPr="00F955AE">
        <w:rPr>
          <w:color w:val="000000"/>
          <w:sz w:val="28"/>
          <w:szCs w:val="28"/>
          <w:lang w:val="uk-UA"/>
        </w:rPr>
        <w:t>проєкт</w:t>
      </w:r>
      <w:proofErr w:type="spellEnd"/>
      <w:r w:rsidR="00797266" w:rsidRPr="00F955AE">
        <w:rPr>
          <w:color w:val="000000"/>
          <w:sz w:val="28"/>
          <w:szCs w:val="28"/>
          <w:lang w:val="uk-UA"/>
        </w:rPr>
        <w:t xml:space="preserve"> навчання за дуальною системою учнів ПТУ: відкрито спеціально обладнан</w:t>
      </w:r>
      <w:r w:rsidR="00775070" w:rsidRPr="00F955AE">
        <w:rPr>
          <w:color w:val="000000"/>
          <w:sz w:val="28"/>
          <w:szCs w:val="28"/>
          <w:lang w:val="uk-UA"/>
        </w:rPr>
        <w:t>у</w:t>
      </w:r>
      <w:r w:rsidR="00797266" w:rsidRPr="00F955AE">
        <w:rPr>
          <w:color w:val="000000"/>
          <w:sz w:val="28"/>
          <w:szCs w:val="28"/>
          <w:lang w:val="uk-UA"/>
        </w:rPr>
        <w:t xml:space="preserve"> учбово-виробнич</w:t>
      </w:r>
      <w:r w:rsidR="00775070" w:rsidRPr="00F955AE">
        <w:rPr>
          <w:color w:val="000000"/>
          <w:sz w:val="28"/>
          <w:szCs w:val="28"/>
          <w:lang w:val="uk-UA"/>
        </w:rPr>
        <w:t>у</w:t>
      </w:r>
      <w:r w:rsidR="00797266" w:rsidRPr="00F955AE">
        <w:rPr>
          <w:color w:val="000000"/>
          <w:sz w:val="28"/>
          <w:szCs w:val="28"/>
          <w:lang w:val="uk-UA"/>
        </w:rPr>
        <w:t xml:space="preserve"> дільниц</w:t>
      </w:r>
      <w:r w:rsidR="00775070" w:rsidRPr="00F955AE">
        <w:rPr>
          <w:color w:val="000000"/>
          <w:sz w:val="28"/>
          <w:szCs w:val="28"/>
          <w:lang w:val="uk-UA"/>
        </w:rPr>
        <w:t>ю</w:t>
      </w:r>
      <w:r w:rsidR="00797266" w:rsidRPr="00F955AE">
        <w:rPr>
          <w:color w:val="000000"/>
          <w:sz w:val="28"/>
          <w:szCs w:val="28"/>
          <w:lang w:val="uk-UA"/>
        </w:rPr>
        <w:t xml:space="preserve"> на ТОВ «</w:t>
      </w:r>
      <w:proofErr w:type="spellStart"/>
      <w:r w:rsidR="00797266" w:rsidRPr="00F955AE">
        <w:rPr>
          <w:color w:val="000000"/>
          <w:sz w:val="28"/>
          <w:szCs w:val="28"/>
          <w:lang w:val="uk-UA"/>
        </w:rPr>
        <w:t>Сівертекс</w:t>
      </w:r>
      <w:proofErr w:type="spellEnd"/>
      <w:r w:rsidR="00797266" w:rsidRPr="00F955AE">
        <w:rPr>
          <w:color w:val="000000"/>
          <w:sz w:val="28"/>
          <w:szCs w:val="28"/>
          <w:lang w:val="uk-UA"/>
        </w:rPr>
        <w:t xml:space="preserve">», де </w:t>
      </w:r>
      <w:r w:rsidR="00BB0A69" w:rsidRPr="00F955AE">
        <w:rPr>
          <w:color w:val="000000"/>
          <w:sz w:val="28"/>
          <w:szCs w:val="28"/>
          <w:lang w:val="uk-UA"/>
        </w:rPr>
        <w:t xml:space="preserve">щорічно </w:t>
      </w:r>
      <w:r w:rsidR="00E14E59">
        <w:rPr>
          <w:color w:val="000000"/>
          <w:sz w:val="28"/>
          <w:szCs w:val="28"/>
          <w:lang w:val="uk-UA"/>
        </w:rPr>
        <w:t>можуть</w:t>
      </w:r>
      <w:r w:rsidR="00797266" w:rsidRPr="00F955AE">
        <w:rPr>
          <w:color w:val="000000"/>
          <w:sz w:val="28"/>
          <w:szCs w:val="28"/>
          <w:lang w:val="uk-UA"/>
        </w:rPr>
        <w:t xml:space="preserve"> отримати спеціальність 30 учнів Чернігівського вищого професійного училища побутового обслуговування: майбутні кравці, </w:t>
      </w:r>
      <w:proofErr w:type="spellStart"/>
      <w:r w:rsidR="00797266" w:rsidRPr="00F955AE">
        <w:rPr>
          <w:color w:val="000000"/>
          <w:sz w:val="28"/>
          <w:szCs w:val="28"/>
          <w:lang w:val="uk-UA"/>
        </w:rPr>
        <w:t>швеї</w:t>
      </w:r>
      <w:proofErr w:type="spellEnd"/>
      <w:r w:rsidR="00797266" w:rsidRPr="00F955AE">
        <w:rPr>
          <w:color w:val="000000"/>
          <w:sz w:val="28"/>
          <w:szCs w:val="28"/>
          <w:lang w:val="uk-UA"/>
        </w:rPr>
        <w:t xml:space="preserve"> та конструктори-технологи.</w:t>
      </w:r>
    </w:p>
    <w:p w:rsidR="006D42AF" w:rsidRPr="00BB692C" w:rsidRDefault="006D42AF" w:rsidP="006D42AF">
      <w:pPr>
        <w:ind w:firstLine="851"/>
        <w:jc w:val="both"/>
        <w:rPr>
          <w:color w:val="000000"/>
          <w:sz w:val="28"/>
          <w:szCs w:val="28"/>
          <w:lang w:val="uk-UA"/>
        </w:rPr>
      </w:pPr>
      <w:r w:rsidRPr="00BB692C">
        <w:rPr>
          <w:color w:val="000000"/>
          <w:sz w:val="28"/>
          <w:szCs w:val="28"/>
          <w:lang w:val="uk-UA"/>
        </w:rPr>
        <w:t>Продовжується системна робота з обдарованою та талановитою молоддю. З травня 2019 року 43 обдарованих учнів закладів загальної середньої освіти міста щомісячно отримують стипендії міської ради у розмірі 500 грн. (26 учнів) та 300 грн. (17 учнів).</w:t>
      </w:r>
    </w:p>
    <w:p w:rsidR="00511A0C" w:rsidRDefault="006D42AF" w:rsidP="00511A0C">
      <w:pPr>
        <w:ind w:firstLine="851"/>
        <w:jc w:val="both"/>
        <w:rPr>
          <w:color w:val="000000"/>
          <w:sz w:val="28"/>
          <w:szCs w:val="28"/>
          <w:lang w:val="uk-UA"/>
        </w:rPr>
      </w:pPr>
      <w:r w:rsidRPr="00DA3BE2">
        <w:rPr>
          <w:color w:val="000000"/>
          <w:sz w:val="28"/>
          <w:szCs w:val="28"/>
          <w:lang w:val="uk-UA"/>
        </w:rPr>
        <w:t>З метою заохочення вчителів, які мають високі результати навчальної діяльності, підготували переможців Всеукраїнських олімпіад з базових навчальних дисциплін, конкурсу-захисту науково-дослідницьких робіт учнів-членів Малої академії наук України, Міжнародного мовно-літературного конкурсу учнівської і студентської молоді імені Тараса Шевченка (дипломи І-ІІІ ступенів), призерів змагань на державному рівні 23</w:t>
      </w:r>
      <w:r>
        <w:rPr>
          <w:color w:val="000000"/>
          <w:sz w:val="28"/>
          <w:szCs w:val="28"/>
          <w:lang w:val="uk-UA"/>
        </w:rPr>
        <w:t>-м</w:t>
      </w:r>
      <w:r w:rsidRPr="00DA3BE2">
        <w:rPr>
          <w:color w:val="000000"/>
          <w:sz w:val="28"/>
          <w:szCs w:val="28"/>
          <w:lang w:val="uk-UA"/>
        </w:rPr>
        <w:t xml:space="preserve"> вчителям здійснюється доплата в розмірі 30%</w:t>
      </w:r>
      <w:r w:rsidR="00983F91">
        <w:rPr>
          <w:color w:val="000000"/>
          <w:sz w:val="28"/>
          <w:szCs w:val="28"/>
          <w:lang w:val="uk-UA"/>
        </w:rPr>
        <w:t xml:space="preserve">, </w:t>
      </w:r>
      <w:r w:rsidRPr="00DA3BE2">
        <w:rPr>
          <w:color w:val="000000"/>
          <w:sz w:val="28"/>
          <w:szCs w:val="28"/>
          <w:lang w:val="uk-UA"/>
        </w:rPr>
        <w:t>13</w:t>
      </w:r>
      <w:r w:rsidR="00983F91" w:rsidRPr="00DA3BE2">
        <w:rPr>
          <w:color w:val="000000"/>
          <w:sz w:val="28"/>
          <w:szCs w:val="28"/>
          <w:lang w:val="uk-UA"/>
        </w:rPr>
        <w:t>%</w:t>
      </w:r>
      <w:r w:rsidR="00983F91">
        <w:rPr>
          <w:color w:val="000000"/>
          <w:sz w:val="28"/>
          <w:szCs w:val="28"/>
          <w:lang w:val="uk-UA"/>
        </w:rPr>
        <w:t xml:space="preserve"> </w:t>
      </w:r>
      <w:r w:rsidRPr="00DA3BE2">
        <w:rPr>
          <w:color w:val="000000"/>
          <w:sz w:val="28"/>
          <w:szCs w:val="28"/>
          <w:lang w:val="uk-UA"/>
        </w:rPr>
        <w:t>т</w:t>
      </w:r>
      <w:r w:rsidR="00983F91">
        <w:rPr>
          <w:color w:val="000000"/>
          <w:sz w:val="28"/>
          <w:szCs w:val="28"/>
          <w:lang w:val="uk-UA"/>
        </w:rPr>
        <w:t>а</w:t>
      </w:r>
      <w:r w:rsidRPr="00DA3BE2">
        <w:rPr>
          <w:color w:val="000000"/>
          <w:sz w:val="28"/>
          <w:szCs w:val="28"/>
          <w:lang w:val="uk-UA"/>
        </w:rPr>
        <w:t xml:space="preserve"> - 10% до посадового окладу.</w:t>
      </w:r>
    </w:p>
    <w:p w:rsidR="00511A0C" w:rsidRPr="00511A0C" w:rsidRDefault="008D1702" w:rsidP="00511A0C">
      <w:pPr>
        <w:ind w:firstLine="851"/>
        <w:jc w:val="both"/>
        <w:rPr>
          <w:color w:val="000000"/>
          <w:sz w:val="28"/>
          <w:szCs w:val="28"/>
          <w:lang w:val="uk-UA"/>
        </w:rPr>
      </w:pPr>
      <w:r>
        <w:rPr>
          <w:color w:val="000000"/>
          <w:sz w:val="28"/>
          <w:szCs w:val="28"/>
          <w:lang w:val="uk-UA"/>
        </w:rPr>
        <w:t>Р</w:t>
      </w:r>
      <w:r w:rsidR="001A7B20">
        <w:rPr>
          <w:color w:val="000000"/>
          <w:sz w:val="28"/>
          <w:szCs w:val="28"/>
          <w:lang w:val="uk-UA"/>
        </w:rPr>
        <w:t xml:space="preserve">ішенням міської ради </w:t>
      </w:r>
      <w:r w:rsidR="00255203" w:rsidRPr="00255203">
        <w:rPr>
          <w:color w:val="000000"/>
          <w:sz w:val="28"/>
          <w:szCs w:val="28"/>
          <w:shd w:val="clear" w:color="auto" w:fill="F7F7F7"/>
          <w:lang w:val="uk-UA"/>
        </w:rPr>
        <w:t>від 31.10.2019 № 46/</w:t>
      </w:r>
      <w:r w:rsidR="00255203" w:rsidRPr="00255203">
        <w:rPr>
          <w:color w:val="000000"/>
          <w:sz w:val="28"/>
          <w:szCs w:val="28"/>
          <w:shd w:val="clear" w:color="auto" w:fill="F7F7F7"/>
        </w:rPr>
        <w:t>VII</w:t>
      </w:r>
      <w:r w:rsidR="00255203" w:rsidRPr="00255203">
        <w:rPr>
          <w:color w:val="000000"/>
          <w:sz w:val="28"/>
          <w:szCs w:val="28"/>
          <w:shd w:val="clear" w:color="auto" w:fill="F7F7F7"/>
          <w:lang w:val="uk-UA"/>
        </w:rPr>
        <w:t>-2</w:t>
      </w:r>
      <w:r w:rsidR="00255203">
        <w:rPr>
          <w:rFonts w:ascii="Arial" w:hAnsi="Arial" w:cs="Arial"/>
          <w:color w:val="000000"/>
          <w:sz w:val="27"/>
          <w:szCs w:val="27"/>
          <w:shd w:val="clear" w:color="auto" w:fill="F7F7F7"/>
          <w:lang w:val="uk-UA"/>
        </w:rPr>
        <w:t xml:space="preserve"> </w:t>
      </w:r>
      <w:r w:rsidR="00511A0C">
        <w:rPr>
          <w:color w:val="000000"/>
          <w:sz w:val="28"/>
          <w:szCs w:val="28"/>
          <w:lang w:val="uk-UA"/>
        </w:rPr>
        <w:t>затверджено</w:t>
      </w:r>
      <w:r w:rsidR="00511A0C" w:rsidRPr="00511A0C">
        <w:rPr>
          <w:color w:val="000000"/>
          <w:sz w:val="28"/>
          <w:szCs w:val="28"/>
          <w:lang w:val="uk-UA"/>
        </w:rPr>
        <w:t xml:space="preserve"> Програму поліпшення гігієнічних умов у закладах освіти</w:t>
      </w:r>
      <w:r w:rsidR="00255203">
        <w:rPr>
          <w:color w:val="000000"/>
          <w:sz w:val="28"/>
          <w:szCs w:val="28"/>
          <w:lang w:val="uk-UA"/>
        </w:rPr>
        <w:t xml:space="preserve">, заходи якої </w:t>
      </w:r>
      <w:r w:rsidR="00511A0C" w:rsidRPr="00511A0C">
        <w:rPr>
          <w:color w:val="000000"/>
          <w:sz w:val="28"/>
          <w:szCs w:val="28"/>
          <w:lang w:val="uk-UA"/>
        </w:rPr>
        <w:t>дадуть змогу підвищити комфортність перебування учнів та вихованців у закладах освіти, враховуючи умови для дітей з особливими освітніми потребами</w:t>
      </w:r>
      <w:r w:rsidR="00511A0C">
        <w:rPr>
          <w:color w:val="000000"/>
          <w:sz w:val="28"/>
          <w:szCs w:val="28"/>
          <w:lang w:val="uk-UA"/>
        </w:rPr>
        <w:t>.</w:t>
      </w:r>
    </w:p>
    <w:p w:rsidR="006D42AF" w:rsidRPr="00F955AE" w:rsidRDefault="006D42AF" w:rsidP="00797266">
      <w:pPr>
        <w:ind w:firstLine="840"/>
        <w:jc w:val="both"/>
        <w:rPr>
          <w:color w:val="000000"/>
          <w:sz w:val="28"/>
          <w:szCs w:val="28"/>
          <w:lang w:val="uk-UA"/>
        </w:rPr>
      </w:pPr>
    </w:p>
    <w:p w:rsidR="00736EF0" w:rsidRPr="00F86C0C" w:rsidRDefault="00736EF0" w:rsidP="009C0C78">
      <w:pPr>
        <w:ind w:firstLine="840"/>
        <w:jc w:val="both"/>
        <w:rPr>
          <w:i/>
          <w:sz w:val="28"/>
          <w:szCs w:val="28"/>
          <w:lang w:val="uk-UA"/>
        </w:rPr>
      </w:pPr>
      <w:r w:rsidRPr="00F86C0C">
        <w:rPr>
          <w:i/>
          <w:sz w:val="28"/>
          <w:szCs w:val="28"/>
          <w:lang w:val="uk-UA"/>
        </w:rPr>
        <w:t xml:space="preserve">3.4. Операційна ціль: створення умов для розвитку потенціалу молоді (активна </w:t>
      </w:r>
      <w:proofErr w:type="spellStart"/>
      <w:r w:rsidRPr="00F86C0C">
        <w:rPr>
          <w:i/>
          <w:sz w:val="28"/>
          <w:szCs w:val="28"/>
          <w:lang w:val="uk-UA"/>
        </w:rPr>
        <w:t>молодь=активна</w:t>
      </w:r>
      <w:proofErr w:type="spellEnd"/>
      <w:r w:rsidRPr="00F86C0C">
        <w:rPr>
          <w:i/>
          <w:sz w:val="28"/>
          <w:szCs w:val="28"/>
          <w:lang w:val="uk-UA"/>
        </w:rPr>
        <w:t xml:space="preserve"> громада») «</w:t>
      </w:r>
      <w:proofErr w:type="spellStart"/>
      <w:r w:rsidRPr="00F86C0C">
        <w:rPr>
          <w:i/>
          <w:sz w:val="28"/>
          <w:szCs w:val="28"/>
          <w:lang w:val="uk-UA"/>
        </w:rPr>
        <w:t>YouthCity</w:t>
      </w:r>
      <w:proofErr w:type="spellEnd"/>
      <w:r w:rsidRPr="00F86C0C">
        <w:rPr>
          <w:i/>
          <w:sz w:val="28"/>
          <w:szCs w:val="28"/>
          <w:lang w:val="uk-UA"/>
        </w:rPr>
        <w:t>»</w:t>
      </w:r>
    </w:p>
    <w:p w:rsidR="003B77DF" w:rsidRPr="00A95DA4" w:rsidRDefault="003B77DF" w:rsidP="00A95DA4">
      <w:pPr>
        <w:autoSpaceDE w:val="0"/>
        <w:autoSpaceDN w:val="0"/>
        <w:adjustRightInd w:val="0"/>
        <w:ind w:firstLine="709"/>
        <w:jc w:val="both"/>
        <w:rPr>
          <w:sz w:val="28"/>
          <w:szCs w:val="28"/>
          <w:lang w:val="uk-UA"/>
        </w:rPr>
      </w:pPr>
      <w:r w:rsidRPr="00A95DA4">
        <w:rPr>
          <w:sz w:val="28"/>
          <w:szCs w:val="28"/>
          <w:lang w:val="uk-UA"/>
        </w:rPr>
        <w:t>Протягом 2019 року реалізовано наступні проекти: молодіжний фестиваль неформальних культур «</w:t>
      </w:r>
      <w:proofErr w:type="spellStart"/>
      <w:r w:rsidRPr="00A95DA4">
        <w:rPr>
          <w:sz w:val="28"/>
          <w:szCs w:val="28"/>
          <w:lang w:val="uk-UA"/>
        </w:rPr>
        <w:t>ЧеДжем</w:t>
      </w:r>
      <w:proofErr w:type="spellEnd"/>
      <w:r w:rsidRPr="00A95DA4">
        <w:rPr>
          <w:sz w:val="28"/>
          <w:szCs w:val="28"/>
          <w:lang w:val="uk-UA"/>
        </w:rPr>
        <w:t xml:space="preserve">», </w:t>
      </w:r>
      <w:r w:rsidR="00A95DA4">
        <w:rPr>
          <w:rFonts w:ascii="TimesNewRomanPSMT" w:hAnsi="TimesNewRomanPSMT" w:cs="TimesNewRomanPSMT"/>
          <w:sz w:val="28"/>
          <w:szCs w:val="28"/>
          <w:lang w:val="uk-UA"/>
        </w:rPr>
        <w:t xml:space="preserve">конкурс творчих груп дітей та молоді з інвалідністю «Космічні мандри у майбутнє», молодіжний розважальний захід «Клан Перехрестя», загальноміський молодіжний захід «За крок від дому», цикл заходів до Дня молоді, цикл тренінгів для підготовки табору молодіжного активу «Перехрестя-Юнь-2019», інформаційну кампанію з популяризації молодіжної політики у місті, молодіжно-соціальний </w:t>
      </w:r>
      <w:proofErr w:type="spellStart"/>
      <w:r w:rsidR="00A95DA4">
        <w:rPr>
          <w:rFonts w:ascii="TimesNewRomanPSMT" w:hAnsi="TimesNewRomanPSMT" w:cs="TimesNewRomanPSMT"/>
          <w:sz w:val="28"/>
          <w:szCs w:val="28"/>
          <w:lang w:val="uk-UA"/>
        </w:rPr>
        <w:t>проєкт</w:t>
      </w:r>
      <w:proofErr w:type="spellEnd"/>
      <w:r w:rsidR="00A95DA4">
        <w:rPr>
          <w:rFonts w:ascii="TimesNewRomanPSMT" w:hAnsi="TimesNewRomanPSMT" w:cs="TimesNewRomanPSMT"/>
          <w:sz w:val="28"/>
          <w:szCs w:val="28"/>
          <w:lang w:val="uk-UA"/>
        </w:rPr>
        <w:t xml:space="preserve"> «</w:t>
      </w:r>
      <w:proofErr w:type="spellStart"/>
      <w:r w:rsidR="00A95DA4">
        <w:rPr>
          <w:rFonts w:ascii="TimesNewRomanPSMT" w:hAnsi="TimesNewRomanPSMT" w:cs="TimesNewRomanPSMT"/>
          <w:sz w:val="28"/>
          <w:szCs w:val="28"/>
          <w:lang w:val="uk-UA"/>
        </w:rPr>
        <w:t>Онкаут</w:t>
      </w:r>
      <w:proofErr w:type="spellEnd"/>
      <w:r w:rsidR="00A95DA4">
        <w:rPr>
          <w:rFonts w:ascii="TimesNewRomanPSMT" w:hAnsi="TimesNewRomanPSMT" w:cs="TimesNewRomanPSMT"/>
          <w:sz w:val="28"/>
          <w:szCs w:val="28"/>
          <w:lang w:val="uk-UA"/>
        </w:rPr>
        <w:t xml:space="preserve">. Історії </w:t>
      </w:r>
      <w:proofErr w:type="spellStart"/>
      <w:r w:rsidR="00A95DA4">
        <w:rPr>
          <w:rFonts w:ascii="TimesNewRomanPSMT" w:hAnsi="TimesNewRomanPSMT" w:cs="TimesNewRomanPSMT"/>
          <w:sz w:val="28"/>
          <w:szCs w:val="28"/>
          <w:lang w:val="uk-UA"/>
        </w:rPr>
        <w:t>онкопереможців</w:t>
      </w:r>
      <w:proofErr w:type="spellEnd"/>
      <w:r w:rsidR="00A95DA4">
        <w:rPr>
          <w:rFonts w:ascii="TimesNewRomanPSMT" w:hAnsi="TimesNewRomanPSMT" w:cs="TimesNewRomanPSMT"/>
          <w:sz w:val="28"/>
          <w:szCs w:val="28"/>
          <w:lang w:val="uk-UA"/>
        </w:rPr>
        <w:t xml:space="preserve">», ювілейний літній кубок «КВН.ЮА-2019», молодіжні заходи до дня міста Чернігова: розважальний захід «Місто щастя» та інтелектуальний турнір, молодіжний освітній </w:t>
      </w:r>
      <w:proofErr w:type="spellStart"/>
      <w:r w:rsidR="00A95DA4">
        <w:rPr>
          <w:rFonts w:ascii="TimesNewRomanPSMT" w:hAnsi="TimesNewRomanPSMT" w:cs="TimesNewRomanPSMT"/>
          <w:sz w:val="28"/>
          <w:szCs w:val="28"/>
          <w:lang w:val="uk-UA"/>
        </w:rPr>
        <w:t>проєкт</w:t>
      </w:r>
      <w:proofErr w:type="spellEnd"/>
      <w:r w:rsidR="00A95DA4">
        <w:rPr>
          <w:rFonts w:ascii="TimesNewRomanPSMT" w:hAnsi="TimesNewRomanPSMT" w:cs="TimesNewRomanPSMT"/>
          <w:sz w:val="28"/>
          <w:szCs w:val="28"/>
          <w:lang w:val="uk-UA"/>
        </w:rPr>
        <w:t xml:space="preserve"> «</w:t>
      </w:r>
      <w:proofErr w:type="spellStart"/>
      <w:r w:rsidR="00A95DA4">
        <w:rPr>
          <w:rFonts w:ascii="TimesNewRomanPSMT" w:hAnsi="TimesNewRomanPSMT" w:cs="TimesNewRomanPSMT"/>
          <w:sz w:val="28"/>
          <w:szCs w:val="28"/>
          <w:lang w:val="uk-UA"/>
        </w:rPr>
        <w:t>Challenge</w:t>
      </w:r>
      <w:proofErr w:type="spellEnd"/>
      <w:r w:rsidR="00A95DA4">
        <w:rPr>
          <w:rFonts w:ascii="TimesNewRomanPSMT" w:hAnsi="TimesNewRomanPSMT" w:cs="TimesNewRomanPSMT"/>
          <w:sz w:val="28"/>
          <w:szCs w:val="28"/>
          <w:lang w:val="uk-UA"/>
        </w:rPr>
        <w:t xml:space="preserve"> </w:t>
      </w:r>
      <w:proofErr w:type="spellStart"/>
      <w:r w:rsidR="00A95DA4">
        <w:rPr>
          <w:rFonts w:ascii="TimesNewRomanPSMT" w:hAnsi="TimesNewRomanPSMT" w:cs="TimesNewRomanPSMT"/>
          <w:sz w:val="28"/>
          <w:szCs w:val="28"/>
          <w:lang w:val="uk-UA"/>
        </w:rPr>
        <w:t>Academy</w:t>
      </w:r>
      <w:proofErr w:type="spellEnd"/>
      <w:r w:rsidR="00A95DA4">
        <w:rPr>
          <w:rFonts w:ascii="TimesNewRomanPSMT" w:hAnsi="TimesNewRomanPSMT" w:cs="TimesNewRomanPSMT"/>
          <w:sz w:val="28"/>
          <w:szCs w:val="28"/>
          <w:lang w:val="uk-UA"/>
        </w:rPr>
        <w:t xml:space="preserve">», </w:t>
      </w:r>
      <w:proofErr w:type="spellStart"/>
      <w:r w:rsidR="00A95DA4">
        <w:rPr>
          <w:rFonts w:ascii="TimesNewRomanPSMT" w:hAnsi="TimesNewRomanPSMT" w:cs="TimesNewRomanPSMT"/>
          <w:sz w:val="28"/>
          <w:szCs w:val="28"/>
          <w:lang w:val="uk-UA"/>
        </w:rPr>
        <w:t>проєкт</w:t>
      </w:r>
      <w:proofErr w:type="spellEnd"/>
      <w:r w:rsidR="00A95DA4">
        <w:rPr>
          <w:rFonts w:ascii="TimesNewRomanPSMT" w:hAnsi="TimesNewRomanPSMT" w:cs="TimesNewRomanPSMT"/>
          <w:sz w:val="28"/>
          <w:szCs w:val="28"/>
          <w:lang w:val="uk-UA"/>
        </w:rPr>
        <w:t xml:space="preserve"> «Локальна школа успіху», молодіжний тренінг «Лабіринти спілкування», регіональний етап програми «Кращий студент», молодіжний турнір інтелектуальних ігор, міський молодіжний маск</w:t>
      </w:r>
      <w:r w:rsidR="00255203">
        <w:rPr>
          <w:rFonts w:ascii="TimesNewRomanPSMT" w:hAnsi="TimesNewRomanPSMT" w:cs="TimesNewRomanPSMT"/>
          <w:sz w:val="28"/>
          <w:szCs w:val="28"/>
          <w:lang w:val="uk-UA"/>
        </w:rPr>
        <w:t>а</w:t>
      </w:r>
      <w:r w:rsidR="00A95DA4">
        <w:rPr>
          <w:rFonts w:ascii="TimesNewRomanPSMT" w:hAnsi="TimesNewRomanPSMT" w:cs="TimesNewRomanPSMT"/>
          <w:sz w:val="28"/>
          <w:szCs w:val="28"/>
          <w:lang w:val="uk-UA"/>
        </w:rPr>
        <w:t xml:space="preserve">рад, комплекс новорічних заходів (майстерні «Новорічні сувеніри», </w:t>
      </w:r>
      <w:proofErr w:type="spellStart"/>
      <w:r w:rsidR="00A95DA4">
        <w:rPr>
          <w:rFonts w:ascii="TimesNewRomanPSMT" w:hAnsi="TimesNewRomanPSMT" w:cs="TimesNewRomanPSMT"/>
          <w:sz w:val="28"/>
          <w:szCs w:val="28"/>
          <w:lang w:val="uk-UA"/>
        </w:rPr>
        <w:t>екшн-квести</w:t>
      </w:r>
      <w:proofErr w:type="spellEnd"/>
      <w:r w:rsidR="00A95DA4">
        <w:rPr>
          <w:rFonts w:ascii="TimesNewRomanPSMT" w:hAnsi="TimesNewRomanPSMT" w:cs="TimesNewRomanPSMT"/>
          <w:sz w:val="28"/>
          <w:szCs w:val="28"/>
          <w:lang w:val="uk-UA"/>
        </w:rPr>
        <w:t xml:space="preserve"> «Місія 2020», розважальні заходи «Новорічна казка», «Новорічний калейдоскоп», «Новорічний переполох») та інші.</w:t>
      </w:r>
    </w:p>
    <w:p w:rsidR="003B77DF" w:rsidRPr="008F44B1" w:rsidRDefault="003B77DF" w:rsidP="00BB57B4">
      <w:pPr>
        <w:autoSpaceDE w:val="0"/>
        <w:autoSpaceDN w:val="0"/>
        <w:adjustRightInd w:val="0"/>
        <w:ind w:firstLine="709"/>
        <w:jc w:val="both"/>
        <w:rPr>
          <w:rFonts w:ascii="TimesNewRomanPSMT" w:hAnsi="TimesNewRomanPSMT" w:cs="TimesNewRomanPSMT"/>
          <w:sz w:val="28"/>
          <w:szCs w:val="28"/>
          <w:lang w:val="uk-UA"/>
        </w:rPr>
      </w:pPr>
      <w:r w:rsidRPr="008F44B1">
        <w:rPr>
          <w:rFonts w:ascii="TimesNewRomanPSMT" w:hAnsi="TimesNewRomanPSMT" w:cs="TimesNewRomanPSMT"/>
          <w:sz w:val="28"/>
          <w:szCs w:val="28"/>
          <w:lang w:val="uk-UA"/>
        </w:rPr>
        <w:t xml:space="preserve">Проведено </w:t>
      </w:r>
      <w:r w:rsidR="008F44B1" w:rsidRPr="008F44B1">
        <w:rPr>
          <w:rFonts w:ascii="TimesNewRomanPSMT" w:hAnsi="TimesNewRomanPSMT" w:cs="TimesNewRomanPSMT"/>
          <w:sz w:val="28"/>
          <w:szCs w:val="28"/>
          <w:lang w:val="uk-UA"/>
        </w:rPr>
        <w:t>черговий</w:t>
      </w:r>
      <w:r w:rsidRPr="008F44B1">
        <w:rPr>
          <w:rFonts w:ascii="TimesNewRomanPSMT" w:hAnsi="TimesNewRomanPSMT" w:cs="TimesNewRomanPSMT"/>
          <w:sz w:val="28"/>
          <w:szCs w:val="28"/>
          <w:lang w:val="uk-UA"/>
        </w:rPr>
        <w:t xml:space="preserve"> конкурс проектів програм стосовно молоді та дітей міста Чернігова, розроблених інститутами громадянського суспільства. Конкурсна комісія визначила переможцями проекти, які бу</w:t>
      </w:r>
      <w:r w:rsidR="008F44B1" w:rsidRPr="008F44B1">
        <w:rPr>
          <w:rFonts w:ascii="TimesNewRomanPSMT" w:hAnsi="TimesNewRomanPSMT" w:cs="TimesNewRomanPSMT"/>
          <w:sz w:val="28"/>
          <w:szCs w:val="28"/>
          <w:lang w:val="uk-UA"/>
        </w:rPr>
        <w:t>дуть</w:t>
      </w:r>
      <w:r w:rsidRPr="008F44B1">
        <w:rPr>
          <w:rFonts w:ascii="TimesNewRomanPSMT" w:hAnsi="TimesNewRomanPSMT" w:cs="TimesNewRomanPSMT"/>
          <w:sz w:val="28"/>
          <w:szCs w:val="28"/>
          <w:lang w:val="uk-UA"/>
        </w:rPr>
        <w:t xml:space="preserve"> реалізовані у </w:t>
      </w:r>
      <w:r w:rsidR="008F44B1" w:rsidRPr="008F44B1">
        <w:rPr>
          <w:rFonts w:ascii="TimesNewRomanPSMT" w:hAnsi="TimesNewRomanPSMT" w:cs="TimesNewRomanPSMT"/>
          <w:sz w:val="28"/>
          <w:szCs w:val="28"/>
          <w:lang w:val="uk-UA"/>
        </w:rPr>
        <w:lastRenderedPageBreak/>
        <w:t xml:space="preserve">2020 </w:t>
      </w:r>
      <w:r w:rsidRPr="008F44B1">
        <w:rPr>
          <w:rFonts w:ascii="TimesNewRomanPSMT" w:hAnsi="TimesNewRomanPSMT" w:cs="TimesNewRomanPSMT"/>
          <w:sz w:val="28"/>
          <w:szCs w:val="28"/>
          <w:lang w:val="uk-UA"/>
        </w:rPr>
        <w:t>ро</w:t>
      </w:r>
      <w:r w:rsidR="008F44B1" w:rsidRPr="008F44B1">
        <w:rPr>
          <w:rFonts w:ascii="TimesNewRomanPSMT" w:hAnsi="TimesNewRomanPSMT" w:cs="TimesNewRomanPSMT"/>
          <w:sz w:val="28"/>
          <w:szCs w:val="28"/>
          <w:lang w:val="uk-UA"/>
        </w:rPr>
        <w:t>ці</w:t>
      </w:r>
      <w:r w:rsidRPr="008F44B1">
        <w:rPr>
          <w:rFonts w:ascii="TimesNewRomanPSMT" w:hAnsi="TimesNewRomanPSMT" w:cs="TimesNewRomanPSMT"/>
          <w:sz w:val="28"/>
          <w:szCs w:val="28"/>
          <w:lang w:val="uk-UA"/>
        </w:rPr>
        <w:t>:</w:t>
      </w:r>
      <w:r w:rsidR="008F44B1" w:rsidRPr="008F44B1">
        <w:rPr>
          <w:rFonts w:ascii="TimesNewRomanPSMT" w:hAnsi="TimesNewRomanPSMT" w:cs="TimesNewRomanPSMT"/>
          <w:sz w:val="28"/>
          <w:szCs w:val="28"/>
          <w:lang w:val="uk-UA"/>
        </w:rPr>
        <w:t xml:space="preserve"> </w:t>
      </w:r>
      <w:r w:rsidR="008F44B1">
        <w:rPr>
          <w:rFonts w:ascii="TimesNewRomanPSMT" w:hAnsi="TimesNewRomanPSMT" w:cs="TimesNewRomanPSMT"/>
          <w:sz w:val="28"/>
          <w:szCs w:val="28"/>
          <w:lang w:val="uk-UA"/>
        </w:rPr>
        <w:t>«Твій вибір</w:t>
      </w:r>
      <w:r w:rsidR="00255203">
        <w:rPr>
          <w:rFonts w:ascii="TimesNewRomanPSMT" w:hAnsi="TimesNewRomanPSMT" w:cs="TimesNewRomanPSMT"/>
          <w:sz w:val="28"/>
          <w:szCs w:val="28"/>
          <w:lang w:val="uk-UA"/>
        </w:rPr>
        <w:t xml:space="preserve"> – </w:t>
      </w:r>
      <w:r w:rsidR="008F44B1">
        <w:rPr>
          <w:rFonts w:ascii="TimesNewRomanPSMT" w:hAnsi="TimesNewRomanPSMT" w:cs="TimesNewRomanPSMT"/>
          <w:sz w:val="28"/>
          <w:szCs w:val="28"/>
          <w:lang w:val="uk-UA"/>
        </w:rPr>
        <w:t>твоя доля» від громадської організації «Центр профілактики «Вибір»</w:t>
      </w:r>
      <w:r w:rsidR="00BB57B4">
        <w:rPr>
          <w:rFonts w:ascii="TimesNewRomanPSMT" w:hAnsi="TimesNewRomanPSMT" w:cs="TimesNewRomanPSMT"/>
          <w:sz w:val="28"/>
          <w:szCs w:val="28"/>
          <w:lang w:val="uk-UA"/>
        </w:rPr>
        <w:t>,</w:t>
      </w:r>
      <w:r w:rsidR="008F44B1">
        <w:rPr>
          <w:rFonts w:ascii="TimesNewRomanPSMT" w:hAnsi="TimesNewRomanPSMT" w:cs="TimesNewRomanPSMT"/>
          <w:sz w:val="28"/>
          <w:szCs w:val="28"/>
          <w:lang w:val="uk-UA"/>
        </w:rPr>
        <w:t xml:space="preserve"> «</w:t>
      </w:r>
      <w:proofErr w:type="spellStart"/>
      <w:r w:rsidR="008F44B1">
        <w:rPr>
          <w:rFonts w:ascii="TimesNewRomanPSMT" w:hAnsi="TimesNewRomanPSMT" w:cs="TimesNewRomanPSMT"/>
          <w:sz w:val="28"/>
          <w:szCs w:val="28"/>
          <w:lang w:val="uk-UA"/>
        </w:rPr>
        <w:t>ЧеДжем</w:t>
      </w:r>
      <w:proofErr w:type="spellEnd"/>
      <w:r w:rsidR="008F44B1">
        <w:rPr>
          <w:rFonts w:ascii="TimesNewRomanPSMT" w:hAnsi="TimesNewRomanPSMT" w:cs="TimesNewRomanPSMT"/>
          <w:sz w:val="28"/>
          <w:szCs w:val="28"/>
          <w:lang w:val="uk-UA"/>
        </w:rPr>
        <w:t>» від молодіжного об’єднання «</w:t>
      </w:r>
      <w:proofErr w:type="spellStart"/>
      <w:r w:rsidR="008F44B1">
        <w:rPr>
          <w:rFonts w:ascii="TimesNewRomanPSMT" w:hAnsi="TimesNewRomanPSMT" w:cs="TimesNewRomanPSMT"/>
          <w:sz w:val="28"/>
          <w:szCs w:val="28"/>
          <w:lang w:val="uk-UA"/>
        </w:rPr>
        <w:t>СН.«Юнацька</w:t>
      </w:r>
      <w:proofErr w:type="spellEnd"/>
      <w:r w:rsidR="008F44B1">
        <w:rPr>
          <w:rFonts w:ascii="TimesNewRomanPSMT" w:hAnsi="TimesNewRomanPSMT" w:cs="TimesNewRomanPSMT"/>
          <w:sz w:val="28"/>
          <w:szCs w:val="28"/>
          <w:lang w:val="uk-UA"/>
        </w:rPr>
        <w:t xml:space="preserve"> вулиця»</w:t>
      </w:r>
      <w:r w:rsidR="00BB57B4">
        <w:rPr>
          <w:rFonts w:ascii="TimesNewRomanPSMT" w:hAnsi="TimesNewRomanPSMT" w:cs="TimesNewRomanPSMT"/>
          <w:sz w:val="28"/>
          <w:szCs w:val="28"/>
          <w:lang w:val="uk-UA"/>
        </w:rPr>
        <w:t>, «Життя у стилі ЕКО» від Чернігівської міської молодіжної громадської організації «Молодіжний Центр АРТ «</w:t>
      </w:r>
      <w:proofErr w:type="spellStart"/>
      <w:r w:rsidR="00BB57B4">
        <w:rPr>
          <w:rFonts w:ascii="TimesNewRomanPSMT" w:hAnsi="TimesNewRomanPSMT" w:cs="TimesNewRomanPSMT"/>
          <w:sz w:val="28"/>
          <w:szCs w:val="28"/>
          <w:lang w:val="uk-UA"/>
        </w:rPr>
        <w:t>МоЦАРТ</w:t>
      </w:r>
      <w:proofErr w:type="spellEnd"/>
      <w:r w:rsidR="00BB57B4">
        <w:rPr>
          <w:rFonts w:ascii="TimesNewRomanPSMT" w:hAnsi="TimesNewRomanPSMT" w:cs="TimesNewRomanPSMT"/>
          <w:sz w:val="28"/>
          <w:szCs w:val="28"/>
          <w:lang w:val="uk-UA"/>
        </w:rPr>
        <w:t>», «Від серця до серця» від Чернігівської міської благодійної організації батьків і дітей з дитинства «Логос», «Від серця до серця» від ГО «Платформа освітніх ініціатив».</w:t>
      </w:r>
    </w:p>
    <w:p w:rsidR="003B77DF" w:rsidRPr="008643D3" w:rsidRDefault="003B77DF" w:rsidP="004704A0">
      <w:pPr>
        <w:tabs>
          <w:tab w:val="left" w:pos="0"/>
        </w:tabs>
        <w:ind w:firstLine="709"/>
        <w:jc w:val="both"/>
        <w:rPr>
          <w:sz w:val="28"/>
          <w:szCs w:val="28"/>
          <w:highlight w:val="yellow"/>
          <w:lang w:val="uk-UA"/>
        </w:rPr>
      </w:pPr>
      <w:r w:rsidRPr="004E1226">
        <w:rPr>
          <w:sz w:val="28"/>
          <w:szCs w:val="28"/>
          <w:lang w:val="uk-UA"/>
        </w:rPr>
        <w:t xml:space="preserve">Сприяючи організації змістовного дозвілля молоді спільно з різним інститутами громадянського суспільства одинадцятий рік </w:t>
      </w:r>
      <w:r w:rsidR="006A76DF" w:rsidRPr="004E1226">
        <w:rPr>
          <w:sz w:val="28"/>
          <w:szCs w:val="28"/>
          <w:lang w:val="uk-UA"/>
        </w:rPr>
        <w:t xml:space="preserve">поспіль </w:t>
      </w:r>
      <w:r w:rsidRPr="004E1226">
        <w:rPr>
          <w:sz w:val="28"/>
          <w:szCs w:val="28"/>
          <w:lang w:val="uk-UA"/>
        </w:rPr>
        <w:t>проводи</w:t>
      </w:r>
      <w:r w:rsidR="004E1226">
        <w:rPr>
          <w:sz w:val="28"/>
          <w:szCs w:val="28"/>
          <w:lang w:val="uk-UA"/>
        </w:rPr>
        <w:t>лась</w:t>
      </w:r>
      <w:r w:rsidRPr="004E1226">
        <w:rPr>
          <w:sz w:val="28"/>
          <w:szCs w:val="28"/>
          <w:lang w:val="uk-UA"/>
        </w:rPr>
        <w:t xml:space="preserve"> Чернігівська міська Ліга КВН</w:t>
      </w:r>
      <w:r w:rsidR="006A76DF" w:rsidRPr="004E1226">
        <w:rPr>
          <w:sz w:val="28"/>
          <w:szCs w:val="28"/>
          <w:lang w:val="uk-UA"/>
        </w:rPr>
        <w:t xml:space="preserve">, </w:t>
      </w:r>
      <w:r w:rsidR="00764EF1" w:rsidRPr="004E1226">
        <w:rPr>
          <w:sz w:val="28"/>
          <w:szCs w:val="28"/>
          <w:lang w:val="uk-UA"/>
        </w:rPr>
        <w:t xml:space="preserve">що </w:t>
      </w:r>
      <w:r w:rsidRPr="004E1226">
        <w:rPr>
          <w:sz w:val="28"/>
          <w:szCs w:val="28"/>
          <w:lang w:val="uk-UA"/>
        </w:rPr>
        <w:t>має міжнародний статус (участь беруть команди з України</w:t>
      </w:r>
      <w:r w:rsidR="006A76DF" w:rsidRPr="004E1226">
        <w:rPr>
          <w:sz w:val="28"/>
          <w:szCs w:val="28"/>
          <w:lang w:val="uk-UA"/>
        </w:rPr>
        <w:t xml:space="preserve"> та</w:t>
      </w:r>
      <w:r w:rsidRPr="004E1226">
        <w:rPr>
          <w:sz w:val="28"/>
          <w:szCs w:val="28"/>
          <w:lang w:val="uk-UA"/>
        </w:rPr>
        <w:t xml:space="preserve"> Республіки Білорусь).</w:t>
      </w:r>
    </w:p>
    <w:p w:rsidR="003B77DF" w:rsidRPr="004E1226" w:rsidRDefault="004704A0" w:rsidP="004704A0">
      <w:pPr>
        <w:tabs>
          <w:tab w:val="left" w:pos="0"/>
        </w:tabs>
        <w:ind w:firstLine="709"/>
        <w:jc w:val="both"/>
        <w:rPr>
          <w:sz w:val="28"/>
          <w:szCs w:val="28"/>
          <w:lang w:val="uk-UA"/>
        </w:rPr>
      </w:pPr>
      <w:r w:rsidRPr="004E1226">
        <w:rPr>
          <w:sz w:val="28"/>
          <w:szCs w:val="28"/>
          <w:lang w:val="uk-UA"/>
        </w:rPr>
        <w:t>У рамках</w:t>
      </w:r>
      <w:r w:rsidR="003B77DF" w:rsidRPr="004E1226">
        <w:rPr>
          <w:sz w:val="28"/>
          <w:szCs w:val="28"/>
          <w:lang w:val="uk-UA"/>
        </w:rPr>
        <w:t xml:space="preserve"> «Інтелектуальн</w:t>
      </w:r>
      <w:r w:rsidRPr="004E1226">
        <w:rPr>
          <w:sz w:val="28"/>
          <w:szCs w:val="28"/>
          <w:lang w:val="uk-UA"/>
        </w:rPr>
        <w:t>ої</w:t>
      </w:r>
      <w:r w:rsidR="003B77DF" w:rsidRPr="004E1226">
        <w:rPr>
          <w:sz w:val="28"/>
          <w:szCs w:val="28"/>
          <w:lang w:val="uk-UA"/>
        </w:rPr>
        <w:t xml:space="preserve"> ліг</w:t>
      </w:r>
      <w:r w:rsidRPr="004E1226">
        <w:rPr>
          <w:sz w:val="28"/>
          <w:szCs w:val="28"/>
          <w:lang w:val="uk-UA"/>
        </w:rPr>
        <w:t>и</w:t>
      </w:r>
      <w:r w:rsidR="003B77DF" w:rsidRPr="004E1226">
        <w:rPr>
          <w:sz w:val="28"/>
          <w:szCs w:val="28"/>
          <w:lang w:val="uk-UA"/>
        </w:rPr>
        <w:t>» спільно з організаціє</w:t>
      </w:r>
      <w:r w:rsidRPr="004E1226">
        <w:rPr>
          <w:sz w:val="28"/>
          <w:szCs w:val="28"/>
          <w:lang w:val="uk-UA"/>
        </w:rPr>
        <w:t>ю «Клуб Інтелектуальної молоді»</w:t>
      </w:r>
      <w:r w:rsidR="003B77DF" w:rsidRPr="004E1226">
        <w:rPr>
          <w:sz w:val="28"/>
          <w:szCs w:val="28"/>
          <w:lang w:val="uk-UA"/>
        </w:rPr>
        <w:t xml:space="preserve"> щонеділі про</w:t>
      </w:r>
      <w:r w:rsidRPr="004E1226">
        <w:rPr>
          <w:sz w:val="28"/>
          <w:szCs w:val="28"/>
          <w:lang w:val="uk-UA"/>
        </w:rPr>
        <w:t>вод</w:t>
      </w:r>
      <w:r w:rsidR="004E1226" w:rsidRPr="004E1226">
        <w:rPr>
          <w:sz w:val="28"/>
          <w:szCs w:val="28"/>
          <w:lang w:val="uk-UA"/>
        </w:rPr>
        <w:t>ились</w:t>
      </w:r>
      <w:r w:rsidR="003B77DF" w:rsidRPr="004E1226">
        <w:rPr>
          <w:sz w:val="28"/>
          <w:szCs w:val="28"/>
          <w:lang w:val="uk-UA"/>
        </w:rPr>
        <w:t xml:space="preserve"> інтелекту</w:t>
      </w:r>
      <w:r w:rsidRPr="004E1226">
        <w:rPr>
          <w:sz w:val="28"/>
          <w:szCs w:val="28"/>
          <w:lang w:val="uk-UA"/>
        </w:rPr>
        <w:t>альні змагання для молоді міста</w:t>
      </w:r>
      <w:r w:rsidR="003B77DF" w:rsidRPr="004E1226">
        <w:rPr>
          <w:sz w:val="28"/>
          <w:szCs w:val="28"/>
          <w:lang w:val="uk-UA"/>
        </w:rPr>
        <w:t xml:space="preserve"> </w:t>
      </w:r>
      <w:r w:rsidRPr="004E1226">
        <w:rPr>
          <w:sz w:val="28"/>
          <w:szCs w:val="28"/>
          <w:lang w:val="uk-UA"/>
        </w:rPr>
        <w:t>та</w:t>
      </w:r>
      <w:r w:rsidR="003B77DF" w:rsidRPr="004E1226">
        <w:rPr>
          <w:sz w:val="28"/>
          <w:szCs w:val="28"/>
          <w:lang w:val="uk-UA"/>
        </w:rPr>
        <w:t xml:space="preserve"> офіційні регіональні турніри гри «Що? Де? Коли?».</w:t>
      </w:r>
    </w:p>
    <w:p w:rsidR="003B77DF" w:rsidRPr="00455381" w:rsidRDefault="003B77DF" w:rsidP="004704A0">
      <w:pPr>
        <w:tabs>
          <w:tab w:val="left" w:pos="0"/>
        </w:tabs>
        <w:ind w:firstLine="709"/>
        <w:jc w:val="both"/>
        <w:rPr>
          <w:sz w:val="28"/>
          <w:szCs w:val="28"/>
          <w:lang w:val="uk-UA"/>
        </w:rPr>
      </w:pPr>
      <w:r w:rsidRPr="00455381">
        <w:rPr>
          <w:sz w:val="28"/>
          <w:szCs w:val="28"/>
          <w:lang w:val="uk-UA"/>
        </w:rPr>
        <w:t>Продовжу</w:t>
      </w:r>
      <w:r w:rsidR="00296144">
        <w:rPr>
          <w:sz w:val="28"/>
          <w:szCs w:val="28"/>
          <w:lang w:val="uk-UA"/>
        </w:rPr>
        <w:t>валась</w:t>
      </w:r>
      <w:r w:rsidRPr="00455381">
        <w:rPr>
          <w:sz w:val="28"/>
          <w:szCs w:val="28"/>
          <w:lang w:val="uk-UA"/>
        </w:rPr>
        <w:t xml:space="preserve"> робота з ґендерних питань шляхом проведення семінарів, «круглих» столів тощо </w:t>
      </w:r>
      <w:r w:rsidR="00296144">
        <w:rPr>
          <w:sz w:val="28"/>
          <w:szCs w:val="28"/>
          <w:lang w:val="uk-UA"/>
        </w:rPr>
        <w:t>у</w:t>
      </w:r>
      <w:r w:rsidRPr="00455381">
        <w:rPr>
          <w:sz w:val="28"/>
          <w:szCs w:val="28"/>
          <w:lang w:val="uk-UA"/>
        </w:rPr>
        <w:t xml:space="preserve"> співпрац</w:t>
      </w:r>
      <w:r w:rsidR="00296144">
        <w:rPr>
          <w:sz w:val="28"/>
          <w:szCs w:val="28"/>
          <w:lang w:val="uk-UA"/>
        </w:rPr>
        <w:t>і з громадськими організаціями,</w:t>
      </w:r>
      <w:r w:rsidRPr="00455381">
        <w:rPr>
          <w:sz w:val="28"/>
          <w:szCs w:val="28"/>
          <w:lang w:val="uk-UA"/>
        </w:rPr>
        <w:t xml:space="preserve"> а саме: Чернігівською міською громадською організацією «Центр гендерних ініціатив», Лігою ділових і професійних жін</w:t>
      </w:r>
      <w:r w:rsidR="004704A0" w:rsidRPr="00455381">
        <w:rPr>
          <w:sz w:val="28"/>
          <w:szCs w:val="28"/>
          <w:lang w:val="uk-UA"/>
        </w:rPr>
        <w:t xml:space="preserve">ок м. Чернігова, Спілкою жінок </w:t>
      </w:r>
      <w:r w:rsidR="00296144">
        <w:rPr>
          <w:sz w:val="28"/>
          <w:szCs w:val="28"/>
          <w:lang w:val="uk-UA"/>
        </w:rPr>
        <w:t xml:space="preserve">    </w:t>
      </w:r>
      <w:r w:rsidRPr="00455381">
        <w:rPr>
          <w:sz w:val="28"/>
          <w:szCs w:val="28"/>
          <w:lang w:val="uk-UA"/>
        </w:rPr>
        <w:t>м. Чернігова</w:t>
      </w:r>
      <w:r w:rsidR="00455381">
        <w:rPr>
          <w:sz w:val="28"/>
          <w:szCs w:val="28"/>
          <w:lang w:val="uk-UA"/>
        </w:rPr>
        <w:t>.</w:t>
      </w:r>
    </w:p>
    <w:p w:rsidR="003B77DF" w:rsidRPr="008643D3" w:rsidRDefault="00150F8D" w:rsidP="00150F8D">
      <w:pPr>
        <w:autoSpaceDE w:val="0"/>
        <w:autoSpaceDN w:val="0"/>
        <w:adjustRightInd w:val="0"/>
        <w:ind w:firstLine="709"/>
        <w:jc w:val="both"/>
        <w:rPr>
          <w:sz w:val="28"/>
          <w:szCs w:val="28"/>
          <w:highlight w:val="yellow"/>
          <w:lang w:val="uk-UA"/>
        </w:rPr>
      </w:pPr>
      <w:r>
        <w:rPr>
          <w:rFonts w:ascii="TimesNewRomanPSMT" w:hAnsi="TimesNewRomanPSMT" w:cs="TimesNewRomanPSMT"/>
          <w:color w:val="000000"/>
          <w:sz w:val="28"/>
          <w:szCs w:val="28"/>
          <w:lang w:val="uk-UA"/>
        </w:rPr>
        <w:t>Протягом літньої оздоровчої кампанії 2019 року оздоровлено 16201 (59%) дитину міста. Серед них 5133 (18,7%) дітей пільгових категорій. До оздоровлення та відпочинку дітей були залучені профспілкові та громадські організації, благодійні фонди та релігійні громади, які організовують традиційний відпочинок для дітей як на курортах України, так і за її межами</w:t>
      </w:r>
      <w:r w:rsidRPr="006161C1">
        <w:rPr>
          <w:rFonts w:ascii="TimesNewRomanPSMT" w:hAnsi="TimesNewRomanPSMT" w:cs="TimesNewRomanPSMT"/>
          <w:sz w:val="28"/>
          <w:szCs w:val="28"/>
          <w:lang w:val="uk-UA"/>
        </w:rPr>
        <w:t>.</w:t>
      </w:r>
    </w:p>
    <w:p w:rsidR="0044061A" w:rsidRPr="00C93D53" w:rsidRDefault="003B77DF" w:rsidP="004704A0">
      <w:pPr>
        <w:tabs>
          <w:tab w:val="left" w:pos="0"/>
        </w:tabs>
        <w:ind w:firstLine="709"/>
        <w:jc w:val="both"/>
        <w:rPr>
          <w:sz w:val="28"/>
          <w:szCs w:val="28"/>
          <w:lang w:val="uk-UA"/>
        </w:rPr>
      </w:pPr>
      <w:r w:rsidRPr="00C93D53">
        <w:rPr>
          <w:sz w:val="28"/>
          <w:szCs w:val="28"/>
          <w:lang w:val="uk-UA"/>
        </w:rPr>
        <w:t>Проведено щорічний комплекс заходів до Міжнародного дня захисту дітей спільно з Чернігівським Національн</w:t>
      </w:r>
      <w:r w:rsidR="00736BC3">
        <w:rPr>
          <w:sz w:val="28"/>
          <w:szCs w:val="28"/>
          <w:lang w:val="uk-UA"/>
        </w:rPr>
        <w:t xml:space="preserve">им технологічним університетом </w:t>
      </w:r>
      <w:r w:rsidRPr="00C93D53">
        <w:rPr>
          <w:sz w:val="28"/>
          <w:szCs w:val="28"/>
          <w:lang w:val="uk-UA"/>
        </w:rPr>
        <w:t xml:space="preserve">та з КЗ «Позашкільний навчальний заклад «Центр роботи з дітьми та молоддю за місцем проживання» ЧМР «Чернігів – територія радості!». </w:t>
      </w:r>
    </w:p>
    <w:p w:rsidR="003B77DF" w:rsidRPr="00144E1C" w:rsidRDefault="0044061A" w:rsidP="004704A0">
      <w:pPr>
        <w:tabs>
          <w:tab w:val="left" w:pos="0"/>
        </w:tabs>
        <w:ind w:firstLine="709"/>
        <w:jc w:val="both"/>
        <w:rPr>
          <w:sz w:val="28"/>
          <w:szCs w:val="28"/>
          <w:lang w:val="uk-UA"/>
        </w:rPr>
      </w:pPr>
      <w:r w:rsidRPr="00144E1C">
        <w:rPr>
          <w:sz w:val="28"/>
          <w:szCs w:val="28"/>
          <w:lang w:val="uk-UA"/>
        </w:rPr>
        <w:t xml:space="preserve">У </w:t>
      </w:r>
      <w:r w:rsidR="007661B6" w:rsidRPr="00144E1C">
        <w:rPr>
          <w:sz w:val="28"/>
          <w:szCs w:val="28"/>
          <w:lang w:val="uk-UA"/>
        </w:rPr>
        <w:t xml:space="preserve">червні </w:t>
      </w:r>
      <w:r w:rsidR="00255203">
        <w:rPr>
          <w:sz w:val="28"/>
          <w:szCs w:val="28"/>
          <w:lang w:val="uk-UA"/>
        </w:rPr>
        <w:t xml:space="preserve">2019 року </w:t>
      </w:r>
      <w:r w:rsidR="007661B6" w:rsidRPr="00144E1C">
        <w:rPr>
          <w:sz w:val="28"/>
          <w:szCs w:val="28"/>
          <w:lang w:val="uk-UA"/>
        </w:rPr>
        <w:t>в місті</w:t>
      </w:r>
      <w:r w:rsidRPr="00144E1C">
        <w:rPr>
          <w:sz w:val="28"/>
          <w:szCs w:val="28"/>
          <w:lang w:val="uk-UA"/>
        </w:rPr>
        <w:t xml:space="preserve"> стартував спортивний проект для «особливих» дітей «Комплексний реабілітаційний фітнес»</w:t>
      </w:r>
      <w:r w:rsidR="00FD7826" w:rsidRPr="00144E1C">
        <w:rPr>
          <w:sz w:val="28"/>
          <w:szCs w:val="28"/>
          <w:lang w:val="uk-UA"/>
        </w:rPr>
        <w:t>.</w:t>
      </w:r>
      <w:r w:rsidRPr="00144E1C">
        <w:rPr>
          <w:sz w:val="28"/>
          <w:szCs w:val="28"/>
          <w:lang w:val="uk-UA"/>
        </w:rPr>
        <w:t xml:space="preserve"> Фітнес заняття проводитимуть на базі КП «Муніципальна варта».</w:t>
      </w:r>
      <w:r w:rsidR="003B77DF" w:rsidRPr="00144E1C">
        <w:rPr>
          <w:sz w:val="28"/>
          <w:szCs w:val="28"/>
          <w:lang w:val="uk-UA"/>
        </w:rPr>
        <w:t xml:space="preserve"> </w:t>
      </w:r>
    </w:p>
    <w:p w:rsidR="007D0EBD" w:rsidRPr="007D0EBD" w:rsidRDefault="007D0EBD" w:rsidP="007D0EBD">
      <w:pPr>
        <w:ind w:firstLine="709"/>
        <w:jc w:val="both"/>
        <w:rPr>
          <w:sz w:val="28"/>
          <w:szCs w:val="28"/>
          <w:lang w:val="uk-UA"/>
        </w:rPr>
      </w:pPr>
      <w:r w:rsidRPr="007D0EBD">
        <w:rPr>
          <w:sz w:val="28"/>
          <w:szCs w:val="28"/>
          <w:lang w:val="uk-UA"/>
        </w:rPr>
        <w:t>Завершено капітальний ремонт внутрішніх мереж водопос</w:t>
      </w:r>
      <w:r w:rsidR="00255203">
        <w:rPr>
          <w:sz w:val="28"/>
          <w:szCs w:val="28"/>
          <w:lang w:val="uk-UA"/>
        </w:rPr>
        <w:t>тачання та водовідведення КПНЗ «</w:t>
      </w:r>
      <w:r w:rsidRPr="007D0EBD">
        <w:rPr>
          <w:sz w:val="28"/>
          <w:szCs w:val="28"/>
          <w:lang w:val="uk-UA"/>
        </w:rPr>
        <w:t xml:space="preserve">Музична школа №1 ім. С. </w:t>
      </w:r>
      <w:proofErr w:type="spellStart"/>
      <w:r w:rsidRPr="007D0EBD">
        <w:rPr>
          <w:sz w:val="28"/>
          <w:szCs w:val="28"/>
          <w:lang w:val="uk-UA"/>
        </w:rPr>
        <w:t>Вільконського</w:t>
      </w:r>
      <w:proofErr w:type="spellEnd"/>
      <w:r w:rsidR="00255203">
        <w:rPr>
          <w:sz w:val="28"/>
          <w:szCs w:val="28"/>
          <w:lang w:val="uk-UA"/>
        </w:rPr>
        <w:t>»</w:t>
      </w:r>
      <w:r w:rsidRPr="007D0EBD">
        <w:rPr>
          <w:sz w:val="28"/>
          <w:szCs w:val="28"/>
          <w:lang w:val="uk-UA"/>
        </w:rPr>
        <w:t xml:space="preserve"> та капітальний ремонт будівлі музичної школи №1 ім. С. </w:t>
      </w:r>
      <w:proofErr w:type="spellStart"/>
      <w:r w:rsidRPr="007D0EBD">
        <w:rPr>
          <w:sz w:val="28"/>
          <w:szCs w:val="28"/>
          <w:lang w:val="uk-UA"/>
        </w:rPr>
        <w:t>Вільконського</w:t>
      </w:r>
      <w:proofErr w:type="spellEnd"/>
      <w:r w:rsidRPr="007D0EBD">
        <w:rPr>
          <w:sz w:val="28"/>
          <w:szCs w:val="28"/>
          <w:lang w:val="uk-UA"/>
        </w:rPr>
        <w:t xml:space="preserve"> </w:t>
      </w:r>
      <w:r w:rsidR="005640DC">
        <w:rPr>
          <w:sz w:val="28"/>
          <w:szCs w:val="28"/>
          <w:lang w:val="uk-UA"/>
        </w:rPr>
        <w:t xml:space="preserve">з метою ліквідації </w:t>
      </w:r>
      <w:r w:rsidRPr="007D0EBD">
        <w:rPr>
          <w:sz w:val="28"/>
          <w:szCs w:val="28"/>
          <w:lang w:val="uk-UA"/>
        </w:rPr>
        <w:t>підт</w:t>
      </w:r>
      <w:r w:rsidR="00255203">
        <w:rPr>
          <w:sz w:val="28"/>
          <w:szCs w:val="28"/>
          <w:lang w:val="uk-UA"/>
        </w:rPr>
        <w:t xml:space="preserve">оплення </w:t>
      </w:r>
      <w:r w:rsidRPr="007D0EBD">
        <w:rPr>
          <w:sz w:val="28"/>
          <w:szCs w:val="28"/>
          <w:lang w:val="uk-UA"/>
        </w:rPr>
        <w:t>підземної частини</w:t>
      </w:r>
      <w:r w:rsidR="00255203">
        <w:rPr>
          <w:sz w:val="28"/>
          <w:szCs w:val="28"/>
          <w:lang w:val="uk-UA"/>
        </w:rPr>
        <w:t xml:space="preserve"> та п</w:t>
      </w:r>
      <w:r w:rsidR="00255203" w:rsidRPr="001A2CDB">
        <w:rPr>
          <w:sz w:val="28"/>
          <w:szCs w:val="28"/>
          <w:lang w:val="uk-UA"/>
        </w:rPr>
        <w:t>родовжу</w:t>
      </w:r>
      <w:r w:rsidR="00255203">
        <w:rPr>
          <w:sz w:val="28"/>
          <w:szCs w:val="28"/>
          <w:lang w:val="uk-UA"/>
        </w:rPr>
        <w:t>ю</w:t>
      </w:r>
      <w:r w:rsidR="00255203" w:rsidRPr="001A2CDB">
        <w:rPr>
          <w:sz w:val="28"/>
          <w:szCs w:val="28"/>
          <w:lang w:val="uk-UA"/>
        </w:rPr>
        <w:t>ться роботи з ландшафтної реконструкції  прилеглої територ</w:t>
      </w:r>
      <w:r w:rsidR="00255203">
        <w:rPr>
          <w:sz w:val="28"/>
          <w:szCs w:val="28"/>
          <w:lang w:val="uk-UA"/>
        </w:rPr>
        <w:t>ії.</w:t>
      </w:r>
    </w:p>
    <w:p w:rsidR="007D0EBD" w:rsidRPr="0062426F" w:rsidRDefault="0062426F" w:rsidP="0062426F">
      <w:pPr>
        <w:ind w:firstLine="709"/>
        <w:jc w:val="both"/>
        <w:rPr>
          <w:sz w:val="28"/>
          <w:szCs w:val="28"/>
          <w:lang w:val="uk-UA"/>
        </w:rPr>
      </w:pPr>
      <w:r>
        <w:rPr>
          <w:sz w:val="28"/>
          <w:szCs w:val="28"/>
          <w:lang w:val="uk-UA"/>
        </w:rPr>
        <w:t>К</w:t>
      </w:r>
      <w:r w:rsidR="007D0EBD" w:rsidRPr="0062426F">
        <w:rPr>
          <w:sz w:val="28"/>
          <w:szCs w:val="28"/>
          <w:lang w:val="uk-UA"/>
        </w:rPr>
        <w:t xml:space="preserve">апітально </w:t>
      </w:r>
      <w:r>
        <w:rPr>
          <w:sz w:val="28"/>
          <w:szCs w:val="28"/>
          <w:lang w:val="uk-UA"/>
        </w:rPr>
        <w:t>від</w:t>
      </w:r>
      <w:r w:rsidR="007D0EBD" w:rsidRPr="0062426F">
        <w:rPr>
          <w:sz w:val="28"/>
          <w:szCs w:val="28"/>
          <w:lang w:val="uk-UA"/>
        </w:rPr>
        <w:t>ремонт</w:t>
      </w:r>
      <w:r>
        <w:rPr>
          <w:sz w:val="28"/>
          <w:szCs w:val="28"/>
          <w:lang w:val="uk-UA"/>
        </w:rPr>
        <w:t>овано</w:t>
      </w:r>
      <w:r w:rsidR="007D0EBD" w:rsidRPr="0062426F">
        <w:rPr>
          <w:sz w:val="28"/>
          <w:szCs w:val="28"/>
          <w:lang w:val="uk-UA"/>
        </w:rPr>
        <w:t xml:space="preserve"> будівл</w:t>
      </w:r>
      <w:r>
        <w:rPr>
          <w:sz w:val="28"/>
          <w:szCs w:val="28"/>
          <w:lang w:val="uk-UA"/>
        </w:rPr>
        <w:t>ю</w:t>
      </w:r>
      <w:r w:rsidR="007D0EBD" w:rsidRPr="0062426F">
        <w:rPr>
          <w:sz w:val="28"/>
          <w:szCs w:val="28"/>
          <w:lang w:val="uk-UA"/>
        </w:rPr>
        <w:t xml:space="preserve"> центральної бібліотеки ім. </w:t>
      </w:r>
      <w:r w:rsidR="000B6B6F">
        <w:rPr>
          <w:sz w:val="28"/>
          <w:szCs w:val="28"/>
          <w:lang w:val="uk-UA"/>
        </w:rPr>
        <w:t xml:space="preserve">  </w:t>
      </w:r>
      <w:r w:rsidR="00E543E6">
        <w:rPr>
          <w:sz w:val="28"/>
          <w:szCs w:val="28"/>
          <w:lang w:val="uk-UA"/>
        </w:rPr>
        <w:t xml:space="preserve"> </w:t>
      </w:r>
      <w:r w:rsidR="000B6B6F">
        <w:rPr>
          <w:sz w:val="28"/>
          <w:szCs w:val="28"/>
          <w:lang w:val="uk-UA"/>
        </w:rPr>
        <w:t xml:space="preserve">           </w:t>
      </w:r>
      <w:r w:rsidR="007D0EBD" w:rsidRPr="0062426F">
        <w:rPr>
          <w:sz w:val="28"/>
          <w:szCs w:val="28"/>
          <w:lang w:val="uk-UA"/>
        </w:rPr>
        <w:t>М. Коцюбинського</w:t>
      </w:r>
      <w:r w:rsidR="00952D21" w:rsidRPr="00952D21">
        <w:rPr>
          <w:sz w:val="28"/>
          <w:szCs w:val="28"/>
          <w:lang w:val="uk-UA"/>
        </w:rPr>
        <w:t xml:space="preserve"> </w:t>
      </w:r>
      <w:r w:rsidR="00952D21">
        <w:rPr>
          <w:sz w:val="28"/>
          <w:szCs w:val="28"/>
          <w:lang w:val="uk-UA"/>
        </w:rPr>
        <w:t xml:space="preserve">та </w:t>
      </w:r>
      <w:r w:rsidR="00952D21" w:rsidRPr="002644AE">
        <w:rPr>
          <w:sz w:val="28"/>
          <w:szCs w:val="28"/>
          <w:lang w:val="uk-UA"/>
        </w:rPr>
        <w:t>частин</w:t>
      </w:r>
      <w:r w:rsidR="00952D21">
        <w:rPr>
          <w:sz w:val="28"/>
          <w:szCs w:val="28"/>
          <w:lang w:val="uk-UA"/>
        </w:rPr>
        <w:t>у</w:t>
      </w:r>
      <w:r w:rsidR="00952D21" w:rsidRPr="002644AE">
        <w:rPr>
          <w:sz w:val="28"/>
          <w:szCs w:val="28"/>
          <w:lang w:val="uk-UA"/>
        </w:rPr>
        <w:t xml:space="preserve"> приміщень КП «Міський Палац культури»</w:t>
      </w:r>
      <w:r>
        <w:rPr>
          <w:sz w:val="28"/>
          <w:szCs w:val="28"/>
          <w:lang w:val="uk-UA"/>
        </w:rPr>
        <w:t>.</w:t>
      </w:r>
    </w:p>
    <w:p w:rsidR="00B642A3" w:rsidRPr="008643D3" w:rsidRDefault="00B642A3" w:rsidP="00746D3D">
      <w:pPr>
        <w:ind w:firstLine="709"/>
        <w:jc w:val="both"/>
        <w:rPr>
          <w:sz w:val="28"/>
          <w:szCs w:val="28"/>
          <w:highlight w:val="yellow"/>
          <w:lang w:val="uk-UA"/>
        </w:rPr>
      </w:pPr>
    </w:p>
    <w:p w:rsidR="00B642A3" w:rsidRPr="007530D5" w:rsidRDefault="00B642A3" w:rsidP="00B642A3">
      <w:pPr>
        <w:ind w:firstLine="709"/>
        <w:jc w:val="center"/>
        <w:rPr>
          <w:sz w:val="28"/>
          <w:szCs w:val="28"/>
          <w:lang w:val="uk-UA"/>
        </w:rPr>
      </w:pPr>
      <w:r w:rsidRPr="007530D5">
        <w:rPr>
          <w:sz w:val="28"/>
          <w:szCs w:val="28"/>
          <w:lang w:val="uk-UA"/>
        </w:rPr>
        <w:t>СТРАТЕГІЧНА ЦІЛЬ № 4 «РОЗВИТОК ТУРИЗМУ “ЧЕРНІГІВ – ТУРИСТИЧНЕ МІСТО”»</w:t>
      </w:r>
    </w:p>
    <w:p w:rsidR="00736EF0" w:rsidRPr="001B60F6" w:rsidRDefault="00736EF0" w:rsidP="009C0C78">
      <w:pPr>
        <w:ind w:firstLine="851"/>
        <w:jc w:val="both"/>
        <w:rPr>
          <w:i/>
          <w:sz w:val="28"/>
          <w:szCs w:val="28"/>
          <w:lang w:val="uk-UA"/>
        </w:rPr>
      </w:pPr>
      <w:r w:rsidRPr="001B60F6">
        <w:rPr>
          <w:i/>
          <w:sz w:val="28"/>
          <w:szCs w:val="28"/>
          <w:lang w:val="uk-UA"/>
        </w:rPr>
        <w:t>4.1. Операційна ціль: створення умов для збільшення кількості платоспроможних туристів (Новий турист=економічний розвиток міста). «</w:t>
      </w:r>
      <w:proofErr w:type="spellStart"/>
      <w:r w:rsidRPr="001B60F6">
        <w:rPr>
          <w:i/>
          <w:sz w:val="28"/>
          <w:szCs w:val="28"/>
          <w:lang w:val="uk-UA"/>
        </w:rPr>
        <w:t>Tourist</w:t>
      </w:r>
      <w:proofErr w:type="spellEnd"/>
      <w:r w:rsidRPr="001B60F6">
        <w:rPr>
          <w:i/>
          <w:sz w:val="28"/>
          <w:szCs w:val="28"/>
          <w:lang w:val="uk-UA"/>
        </w:rPr>
        <w:t xml:space="preserve"> </w:t>
      </w:r>
      <w:proofErr w:type="spellStart"/>
      <w:r w:rsidRPr="001B60F6">
        <w:rPr>
          <w:i/>
          <w:sz w:val="28"/>
          <w:szCs w:val="28"/>
          <w:lang w:val="uk-UA"/>
        </w:rPr>
        <w:t>City</w:t>
      </w:r>
      <w:proofErr w:type="spellEnd"/>
      <w:r w:rsidRPr="001B60F6">
        <w:rPr>
          <w:i/>
          <w:sz w:val="28"/>
          <w:szCs w:val="28"/>
          <w:lang w:val="uk-UA"/>
        </w:rPr>
        <w:t>»</w:t>
      </w:r>
    </w:p>
    <w:p w:rsidR="00BA4434" w:rsidRPr="00BC74E4" w:rsidRDefault="00B71651" w:rsidP="005168E0">
      <w:pPr>
        <w:ind w:firstLine="851"/>
        <w:jc w:val="both"/>
        <w:rPr>
          <w:color w:val="000000"/>
          <w:sz w:val="28"/>
          <w:szCs w:val="28"/>
          <w:lang w:val="uk-UA"/>
        </w:rPr>
      </w:pPr>
      <w:r w:rsidRPr="00BC74E4">
        <w:rPr>
          <w:color w:val="000000"/>
          <w:sz w:val="28"/>
          <w:szCs w:val="28"/>
          <w:lang w:val="uk-UA"/>
        </w:rPr>
        <w:lastRenderedPageBreak/>
        <w:t>У звітний період проведено зимовий фольклорний фестиваль «Де коза ходить, там жито родить»</w:t>
      </w:r>
      <w:r w:rsidR="000F5E60" w:rsidRPr="00BC74E4">
        <w:rPr>
          <w:sz w:val="28"/>
          <w:szCs w:val="28"/>
          <w:lang w:val="uk-UA"/>
        </w:rPr>
        <w:t xml:space="preserve"> в оновленому форматі</w:t>
      </w:r>
      <w:r w:rsidRPr="00BC74E4">
        <w:rPr>
          <w:color w:val="000000"/>
          <w:sz w:val="28"/>
          <w:szCs w:val="28"/>
          <w:lang w:val="uk-UA"/>
        </w:rPr>
        <w:t xml:space="preserve">, фортепіанний конкурс імені Лева Ревуцького, заходи до Дня пам’яті та примирення, Дня перемоги, Асамблея Європейського бюро Міжнародної Ради Жінок, відкритий </w:t>
      </w:r>
      <w:proofErr w:type="spellStart"/>
      <w:r w:rsidRPr="00BC74E4">
        <w:rPr>
          <w:color w:val="000000"/>
          <w:sz w:val="28"/>
          <w:szCs w:val="28"/>
          <w:lang w:val="uk-UA"/>
        </w:rPr>
        <w:t>мультифестиваль</w:t>
      </w:r>
      <w:proofErr w:type="spellEnd"/>
      <w:r w:rsidRPr="00BC74E4">
        <w:rPr>
          <w:color w:val="000000"/>
          <w:sz w:val="28"/>
          <w:szCs w:val="28"/>
          <w:lang w:val="uk-UA"/>
        </w:rPr>
        <w:t xml:space="preserve"> «</w:t>
      </w:r>
      <w:proofErr w:type="spellStart"/>
      <w:r w:rsidRPr="00BC74E4">
        <w:rPr>
          <w:color w:val="000000"/>
          <w:sz w:val="28"/>
          <w:szCs w:val="28"/>
          <w:lang w:val="uk-UA"/>
        </w:rPr>
        <w:t>CherVen</w:t>
      </w:r>
      <w:proofErr w:type="spellEnd"/>
      <w:r w:rsidRPr="00BC74E4">
        <w:rPr>
          <w:color w:val="000000"/>
          <w:sz w:val="28"/>
          <w:szCs w:val="28"/>
          <w:lang w:val="uk-UA"/>
        </w:rPr>
        <w:t>» до Дня Конституції України</w:t>
      </w:r>
      <w:r w:rsidR="005168E0" w:rsidRPr="00BC74E4">
        <w:rPr>
          <w:color w:val="000000"/>
          <w:sz w:val="28"/>
          <w:szCs w:val="28"/>
          <w:lang w:val="uk-UA"/>
        </w:rPr>
        <w:t>,</w:t>
      </w:r>
      <w:r w:rsidR="005168E0" w:rsidRPr="00BC74E4">
        <w:rPr>
          <w:sz w:val="28"/>
          <w:szCs w:val="28"/>
        </w:rPr>
        <w:t xml:space="preserve"> </w:t>
      </w:r>
      <w:proofErr w:type="spellStart"/>
      <w:r w:rsidR="005168E0" w:rsidRPr="00BC74E4">
        <w:rPr>
          <w:sz w:val="28"/>
          <w:szCs w:val="28"/>
        </w:rPr>
        <w:t>акція</w:t>
      </w:r>
      <w:proofErr w:type="spellEnd"/>
      <w:r w:rsidR="005168E0" w:rsidRPr="00BC74E4">
        <w:rPr>
          <w:sz w:val="28"/>
          <w:szCs w:val="28"/>
        </w:rPr>
        <w:t xml:space="preserve"> «</w:t>
      </w:r>
      <w:proofErr w:type="spellStart"/>
      <w:r w:rsidR="005168E0" w:rsidRPr="00BC74E4">
        <w:rPr>
          <w:sz w:val="28"/>
          <w:szCs w:val="28"/>
        </w:rPr>
        <w:t>Всеукраїнський</w:t>
      </w:r>
      <w:proofErr w:type="spellEnd"/>
      <w:r w:rsidR="005168E0" w:rsidRPr="00BC74E4">
        <w:rPr>
          <w:sz w:val="28"/>
          <w:szCs w:val="28"/>
        </w:rPr>
        <w:t xml:space="preserve"> </w:t>
      </w:r>
      <w:proofErr w:type="spellStart"/>
      <w:r w:rsidR="005168E0" w:rsidRPr="00BC74E4">
        <w:rPr>
          <w:sz w:val="28"/>
          <w:szCs w:val="28"/>
        </w:rPr>
        <w:t>велодень</w:t>
      </w:r>
      <w:proofErr w:type="spellEnd"/>
      <w:r w:rsidR="005168E0" w:rsidRPr="00BC74E4">
        <w:rPr>
          <w:sz w:val="28"/>
          <w:szCs w:val="28"/>
        </w:rPr>
        <w:t xml:space="preserve"> 2019 у </w:t>
      </w:r>
      <w:proofErr w:type="spellStart"/>
      <w:r w:rsidR="005168E0" w:rsidRPr="00BC74E4">
        <w:rPr>
          <w:sz w:val="28"/>
          <w:szCs w:val="28"/>
        </w:rPr>
        <w:t>Чернігові</w:t>
      </w:r>
      <w:proofErr w:type="spellEnd"/>
      <w:r w:rsidR="005168E0" w:rsidRPr="00BC74E4">
        <w:rPr>
          <w:sz w:val="28"/>
          <w:szCs w:val="28"/>
        </w:rPr>
        <w:t>»</w:t>
      </w:r>
      <w:r w:rsidR="005168E0" w:rsidRPr="00BC74E4">
        <w:rPr>
          <w:sz w:val="28"/>
          <w:szCs w:val="28"/>
          <w:lang w:val="uk-UA"/>
        </w:rPr>
        <w:t xml:space="preserve"> та перший </w:t>
      </w:r>
      <w:proofErr w:type="spellStart"/>
      <w:r w:rsidR="005168E0" w:rsidRPr="00BC74E4">
        <w:rPr>
          <w:sz w:val="28"/>
          <w:szCs w:val="28"/>
          <w:lang w:val="uk-UA"/>
        </w:rPr>
        <w:t>екофест</w:t>
      </w:r>
      <w:proofErr w:type="spellEnd"/>
      <w:r w:rsidR="005168E0" w:rsidRPr="00BC74E4">
        <w:rPr>
          <w:sz w:val="28"/>
          <w:szCs w:val="28"/>
          <w:lang w:val="uk-UA"/>
        </w:rPr>
        <w:t xml:space="preserve"> «ЖУ-ЖУ»</w:t>
      </w:r>
      <w:r w:rsidRPr="00BC74E4">
        <w:rPr>
          <w:color w:val="000000"/>
          <w:sz w:val="28"/>
          <w:szCs w:val="28"/>
          <w:lang w:val="uk-UA"/>
        </w:rPr>
        <w:t xml:space="preserve">. </w:t>
      </w:r>
    </w:p>
    <w:p w:rsidR="00FA3446" w:rsidRDefault="002A1778" w:rsidP="005168E0">
      <w:pPr>
        <w:ind w:firstLine="851"/>
        <w:jc w:val="both"/>
        <w:rPr>
          <w:sz w:val="28"/>
          <w:szCs w:val="28"/>
          <w:lang w:val="uk-UA"/>
        </w:rPr>
      </w:pPr>
      <w:r w:rsidRPr="00BC74E4">
        <w:rPr>
          <w:color w:val="000000"/>
          <w:sz w:val="28"/>
          <w:szCs w:val="28"/>
          <w:lang w:val="uk-UA"/>
        </w:rPr>
        <w:t>Н</w:t>
      </w:r>
      <w:r w:rsidR="00B71651" w:rsidRPr="00BC74E4">
        <w:rPr>
          <w:color w:val="000000"/>
          <w:sz w:val="28"/>
          <w:szCs w:val="28"/>
          <w:lang w:val="uk-UA"/>
        </w:rPr>
        <w:t xml:space="preserve">а новорічні свята працювало новорічно-різдвяне </w:t>
      </w:r>
      <w:r w:rsidR="00B71651" w:rsidRPr="00BC74E4">
        <w:rPr>
          <w:sz w:val="28"/>
          <w:szCs w:val="28"/>
          <w:lang w:val="uk-UA"/>
        </w:rPr>
        <w:t xml:space="preserve">містечко </w:t>
      </w:r>
      <w:proofErr w:type="spellStart"/>
      <w:r w:rsidR="00B71651" w:rsidRPr="00BC74E4">
        <w:rPr>
          <w:sz w:val="28"/>
          <w:szCs w:val="28"/>
          <w:lang w:val="uk-UA"/>
        </w:rPr>
        <w:t>«fairy_wint</w:t>
      </w:r>
      <w:proofErr w:type="spellEnd"/>
      <w:r w:rsidR="00B71651" w:rsidRPr="00BC74E4">
        <w:rPr>
          <w:sz w:val="28"/>
          <w:szCs w:val="28"/>
          <w:lang w:val="uk-UA"/>
        </w:rPr>
        <w:t>er»</w:t>
      </w:r>
      <w:r w:rsidR="000F5E60" w:rsidRPr="00BC74E4">
        <w:rPr>
          <w:sz w:val="28"/>
          <w:szCs w:val="28"/>
          <w:lang w:val="uk-UA"/>
        </w:rPr>
        <w:t xml:space="preserve">, у рамках якого проведене </w:t>
      </w:r>
      <w:r w:rsidR="000B5BB9" w:rsidRPr="00BC74E4">
        <w:rPr>
          <w:sz w:val="28"/>
          <w:szCs w:val="28"/>
          <w:lang w:val="uk-UA"/>
        </w:rPr>
        <w:t>п</w:t>
      </w:r>
      <w:r w:rsidR="000F5E60" w:rsidRPr="00BC74E4">
        <w:rPr>
          <w:sz w:val="28"/>
          <w:szCs w:val="28"/>
          <w:lang w:val="uk-UA"/>
        </w:rPr>
        <w:t>ерше «Глінтвейн паті»</w:t>
      </w:r>
      <w:r w:rsidR="00B71651" w:rsidRPr="00BC74E4">
        <w:rPr>
          <w:sz w:val="28"/>
          <w:szCs w:val="28"/>
          <w:lang w:val="uk-UA"/>
        </w:rPr>
        <w:t xml:space="preserve">. </w:t>
      </w:r>
    </w:p>
    <w:p w:rsidR="005168E0" w:rsidRPr="00BC74E4" w:rsidRDefault="00A47C1F" w:rsidP="005168E0">
      <w:pPr>
        <w:ind w:firstLine="851"/>
        <w:jc w:val="both"/>
        <w:rPr>
          <w:sz w:val="28"/>
          <w:szCs w:val="28"/>
          <w:lang w:val="uk-UA"/>
        </w:rPr>
      </w:pPr>
      <w:r w:rsidRPr="00BC74E4">
        <w:rPr>
          <w:sz w:val="28"/>
          <w:szCs w:val="28"/>
          <w:lang w:val="uk-UA"/>
        </w:rPr>
        <w:t>Продовжив роботу триденний</w:t>
      </w:r>
      <w:r w:rsidRPr="00BC74E4">
        <w:rPr>
          <w:sz w:val="28"/>
          <w:szCs w:val="28"/>
        </w:rPr>
        <w:t xml:space="preserve"> фестиваль «Зелена сцена»</w:t>
      </w:r>
      <w:r w:rsidRPr="00BC74E4">
        <w:rPr>
          <w:sz w:val="28"/>
          <w:szCs w:val="28"/>
          <w:lang w:val="uk-UA"/>
        </w:rPr>
        <w:t>.</w:t>
      </w:r>
      <w:r w:rsidR="005168E0" w:rsidRPr="00BC74E4">
        <w:rPr>
          <w:sz w:val="28"/>
          <w:szCs w:val="28"/>
          <w:lang w:val="uk-UA"/>
        </w:rPr>
        <w:t xml:space="preserve"> </w:t>
      </w:r>
    </w:p>
    <w:p w:rsidR="00A47C1F" w:rsidRPr="00BC74E4" w:rsidRDefault="005168E0" w:rsidP="00A47C1F">
      <w:pPr>
        <w:ind w:firstLine="851"/>
        <w:jc w:val="both"/>
        <w:rPr>
          <w:sz w:val="28"/>
          <w:szCs w:val="28"/>
          <w:lang w:val="uk-UA"/>
        </w:rPr>
      </w:pPr>
      <w:r w:rsidRPr="00BC74E4">
        <w:rPr>
          <w:sz w:val="28"/>
          <w:szCs w:val="28"/>
          <w:lang w:val="uk-UA"/>
        </w:rPr>
        <w:t xml:space="preserve">Крім того, запроваджено номінацію «Чернігів рекомендує» серед рестораторів вуличної їжі міста, а також використання уніфікованого </w:t>
      </w:r>
      <w:proofErr w:type="spellStart"/>
      <w:r w:rsidRPr="00BC74E4">
        <w:rPr>
          <w:sz w:val="28"/>
          <w:szCs w:val="28"/>
          <w:lang w:val="uk-UA"/>
        </w:rPr>
        <w:t>брендованого</w:t>
      </w:r>
      <w:proofErr w:type="spellEnd"/>
      <w:r w:rsidRPr="00BC74E4">
        <w:rPr>
          <w:sz w:val="28"/>
          <w:szCs w:val="28"/>
          <w:lang w:val="uk-UA"/>
        </w:rPr>
        <w:t xml:space="preserve"> </w:t>
      </w:r>
      <w:proofErr w:type="spellStart"/>
      <w:r w:rsidRPr="00BC74E4">
        <w:rPr>
          <w:sz w:val="28"/>
          <w:szCs w:val="28"/>
          <w:lang w:val="uk-UA"/>
        </w:rPr>
        <w:t>екопосуду</w:t>
      </w:r>
      <w:proofErr w:type="spellEnd"/>
      <w:r w:rsidRPr="00BC74E4">
        <w:rPr>
          <w:sz w:val="28"/>
          <w:szCs w:val="28"/>
          <w:lang w:val="uk-UA"/>
        </w:rPr>
        <w:t xml:space="preserve"> серед ресторацій казкового містечка.</w:t>
      </w:r>
    </w:p>
    <w:p w:rsidR="00795A53" w:rsidRPr="001B0678" w:rsidRDefault="00795A53" w:rsidP="00795A53">
      <w:pPr>
        <w:pStyle w:val="aff"/>
        <w:ind w:firstLine="851"/>
        <w:jc w:val="both"/>
        <w:rPr>
          <w:sz w:val="28"/>
          <w:szCs w:val="28"/>
        </w:rPr>
      </w:pPr>
      <w:r>
        <w:rPr>
          <w:sz w:val="28"/>
          <w:szCs w:val="28"/>
        </w:rPr>
        <w:t>П</w:t>
      </w:r>
      <w:r w:rsidRPr="001B0678">
        <w:rPr>
          <w:sz w:val="28"/>
          <w:szCs w:val="28"/>
        </w:rPr>
        <w:t xml:space="preserve">родовжено культурологічно-просвітницькі </w:t>
      </w:r>
      <w:proofErr w:type="spellStart"/>
      <w:r w:rsidRPr="001B0678">
        <w:rPr>
          <w:sz w:val="28"/>
          <w:szCs w:val="28"/>
        </w:rPr>
        <w:t>проєкти</w:t>
      </w:r>
      <w:proofErr w:type="spellEnd"/>
      <w:r w:rsidRPr="001B0678">
        <w:rPr>
          <w:sz w:val="28"/>
          <w:szCs w:val="28"/>
        </w:rPr>
        <w:t xml:space="preserve"> «</w:t>
      </w:r>
      <w:proofErr w:type="spellStart"/>
      <w:r w:rsidRPr="001B0678">
        <w:rPr>
          <w:sz w:val="28"/>
          <w:szCs w:val="28"/>
        </w:rPr>
        <w:t>ChAC</w:t>
      </w:r>
      <w:proofErr w:type="spellEnd"/>
      <w:r w:rsidRPr="001B0678">
        <w:rPr>
          <w:sz w:val="28"/>
          <w:szCs w:val="28"/>
        </w:rPr>
        <w:t>» та «</w:t>
      </w:r>
      <w:proofErr w:type="spellStart"/>
      <w:r w:rsidRPr="001B0678">
        <w:rPr>
          <w:sz w:val="28"/>
          <w:szCs w:val="28"/>
        </w:rPr>
        <w:t>Art</w:t>
      </w:r>
      <w:proofErr w:type="spellEnd"/>
      <w:r w:rsidRPr="001B0678">
        <w:rPr>
          <w:sz w:val="28"/>
          <w:szCs w:val="28"/>
        </w:rPr>
        <w:t xml:space="preserve"> </w:t>
      </w:r>
      <w:proofErr w:type="spellStart"/>
      <w:r w:rsidRPr="001B0678">
        <w:rPr>
          <w:sz w:val="28"/>
          <w:szCs w:val="28"/>
        </w:rPr>
        <w:t>Аvenue</w:t>
      </w:r>
      <w:proofErr w:type="spellEnd"/>
      <w:r w:rsidRPr="001B0678">
        <w:rPr>
          <w:sz w:val="28"/>
          <w:szCs w:val="28"/>
        </w:rPr>
        <w:t>», що відбуваються кожної суботи та неділі з червня по серпень включно у сквері імені Богдана Хмельницького та Алеї Героїв</w:t>
      </w:r>
      <w:r>
        <w:rPr>
          <w:sz w:val="28"/>
          <w:szCs w:val="28"/>
        </w:rPr>
        <w:t>.</w:t>
      </w:r>
      <w:r w:rsidRPr="001B0678">
        <w:rPr>
          <w:sz w:val="28"/>
          <w:szCs w:val="28"/>
        </w:rPr>
        <w:t xml:space="preserve">  </w:t>
      </w:r>
    </w:p>
    <w:p w:rsidR="00795A53" w:rsidRPr="001B0678" w:rsidRDefault="00795A53" w:rsidP="00795A53">
      <w:pPr>
        <w:pStyle w:val="aff"/>
        <w:tabs>
          <w:tab w:val="left" w:pos="1134"/>
        </w:tabs>
        <w:ind w:firstLine="851"/>
        <w:jc w:val="both"/>
        <w:rPr>
          <w:sz w:val="28"/>
          <w:szCs w:val="28"/>
        </w:rPr>
      </w:pPr>
      <w:r>
        <w:rPr>
          <w:sz w:val="28"/>
          <w:szCs w:val="28"/>
        </w:rPr>
        <w:t>У</w:t>
      </w:r>
      <w:r w:rsidRPr="001B0678">
        <w:rPr>
          <w:sz w:val="28"/>
          <w:szCs w:val="28"/>
        </w:rPr>
        <w:t xml:space="preserve"> вересні 2019 року  проведено пілотний захід нового культурно-просвітницького </w:t>
      </w:r>
      <w:proofErr w:type="spellStart"/>
      <w:r w:rsidRPr="001B0678">
        <w:rPr>
          <w:sz w:val="28"/>
          <w:szCs w:val="28"/>
        </w:rPr>
        <w:t>проєкту</w:t>
      </w:r>
      <w:proofErr w:type="spellEnd"/>
      <w:r w:rsidRPr="001B0678">
        <w:rPr>
          <w:sz w:val="28"/>
          <w:szCs w:val="28"/>
        </w:rPr>
        <w:t xml:space="preserve"> «А ми до вас у вечірній час» орієнтований на мешканців віддалених житлових мікрорайонів міста (розважально-концерні заходи на прибудинкових територіях багатоповерхівок)</w:t>
      </w:r>
      <w:r>
        <w:rPr>
          <w:sz w:val="28"/>
          <w:szCs w:val="28"/>
        </w:rPr>
        <w:t>.</w:t>
      </w:r>
    </w:p>
    <w:p w:rsidR="00795A53" w:rsidRDefault="00795A53" w:rsidP="00795A53">
      <w:pPr>
        <w:pStyle w:val="aff"/>
        <w:ind w:firstLine="851"/>
        <w:jc w:val="both"/>
        <w:rPr>
          <w:sz w:val="28"/>
          <w:szCs w:val="28"/>
        </w:rPr>
      </w:pPr>
      <w:r>
        <w:rPr>
          <w:sz w:val="28"/>
          <w:szCs w:val="28"/>
        </w:rPr>
        <w:t>З</w:t>
      </w:r>
      <w:r w:rsidRPr="001B0678">
        <w:rPr>
          <w:sz w:val="28"/>
          <w:szCs w:val="28"/>
        </w:rPr>
        <w:t xml:space="preserve">мінено формат святкування Дня міста Чернігів – </w:t>
      </w:r>
      <w:proofErr w:type="spellStart"/>
      <w:r w:rsidRPr="001B0678">
        <w:rPr>
          <w:sz w:val="28"/>
          <w:szCs w:val="28"/>
        </w:rPr>
        <w:t>мультижанровий</w:t>
      </w:r>
      <w:proofErr w:type="spellEnd"/>
      <w:r w:rsidRPr="001B0678">
        <w:rPr>
          <w:sz w:val="28"/>
          <w:szCs w:val="28"/>
        </w:rPr>
        <w:t xml:space="preserve"> фестиваль, який збільшив кількість святкових локацій та охоплює віддалені житлові мікрорайони міста; в рамках фестивалю започатковано мистецький </w:t>
      </w:r>
      <w:proofErr w:type="spellStart"/>
      <w:r w:rsidRPr="001B0678">
        <w:rPr>
          <w:sz w:val="28"/>
          <w:szCs w:val="28"/>
        </w:rPr>
        <w:t>проєкт</w:t>
      </w:r>
      <w:proofErr w:type="spellEnd"/>
      <w:r w:rsidRPr="001B0678">
        <w:rPr>
          <w:sz w:val="28"/>
          <w:szCs w:val="28"/>
        </w:rPr>
        <w:t xml:space="preserve"> «</w:t>
      </w:r>
      <w:proofErr w:type="spellStart"/>
      <w:r w:rsidRPr="001B0678">
        <w:rPr>
          <w:sz w:val="28"/>
          <w:szCs w:val="28"/>
        </w:rPr>
        <w:t>ChernihivArtWeek</w:t>
      </w:r>
      <w:proofErr w:type="spellEnd"/>
      <w:r w:rsidRPr="001B0678">
        <w:rPr>
          <w:sz w:val="28"/>
          <w:szCs w:val="28"/>
        </w:rPr>
        <w:t>»</w:t>
      </w:r>
      <w:r w:rsidR="00255203">
        <w:rPr>
          <w:sz w:val="28"/>
          <w:szCs w:val="28"/>
        </w:rPr>
        <w:t>.</w:t>
      </w:r>
    </w:p>
    <w:p w:rsidR="00795A53" w:rsidRDefault="00795A53" w:rsidP="00795A53">
      <w:pPr>
        <w:pStyle w:val="aff"/>
        <w:tabs>
          <w:tab w:val="left" w:pos="1134"/>
        </w:tabs>
        <w:ind w:firstLine="851"/>
        <w:jc w:val="both"/>
        <w:rPr>
          <w:sz w:val="28"/>
          <w:szCs w:val="28"/>
        </w:rPr>
      </w:pPr>
      <w:r>
        <w:rPr>
          <w:sz w:val="28"/>
          <w:szCs w:val="28"/>
        </w:rPr>
        <w:t>О</w:t>
      </w:r>
      <w:r w:rsidRPr="00824F74">
        <w:rPr>
          <w:sz w:val="28"/>
          <w:szCs w:val="28"/>
        </w:rPr>
        <w:t>новлений формат роботи «Зимового містечка», яке стало привабливим центром святкування не тільки для мешканців міста та області, а й гостей з Білорус</w:t>
      </w:r>
      <w:r>
        <w:rPr>
          <w:sz w:val="28"/>
          <w:szCs w:val="28"/>
        </w:rPr>
        <w:t>ії, Києва та інших міст України.</w:t>
      </w:r>
    </w:p>
    <w:p w:rsidR="00E86023" w:rsidRDefault="00E86023" w:rsidP="00E86023">
      <w:pPr>
        <w:pStyle w:val="aff"/>
        <w:tabs>
          <w:tab w:val="left" w:pos="993"/>
        </w:tabs>
        <w:ind w:firstLine="851"/>
        <w:jc w:val="both"/>
        <w:rPr>
          <w:sz w:val="28"/>
          <w:szCs w:val="28"/>
        </w:rPr>
      </w:pPr>
      <w:r>
        <w:rPr>
          <w:sz w:val="28"/>
          <w:szCs w:val="28"/>
        </w:rPr>
        <w:t xml:space="preserve">На базі </w:t>
      </w:r>
      <w:r w:rsidRPr="00E86023">
        <w:rPr>
          <w:sz w:val="28"/>
          <w:szCs w:val="28"/>
        </w:rPr>
        <w:t xml:space="preserve">Міського Палацу культури імені В’ячеслава Радченка </w:t>
      </w:r>
      <w:r>
        <w:rPr>
          <w:sz w:val="28"/>
          <w:szCs w:val="28"/>
        </w:rPr>
        <w:t>у</w:t>
      </w:r>
      <w:r w:rsidRPr="009C432F">
        <w:rPr>
          <w:sz w:val="28"/>
          <w:szCs w:val="28"/>
        </w:rPr>
        <w:t xml:space="preserve"> 2019 році </w:t>
      </w:r>
      <w:r>
        <w:rPr>
          <w:sz w:val="28"/>
          <w:szCs w:val="28"/>
        </w:rPr>
        <w:t>проведено</w:t>
      </w:r>
      <w:r w:rsidRPr="009C432F">
        <w:rPr>
          <w:sz w:val="28"/>
          <w:szCs w:val="28"/>
        </w:rPr>
        <w:t xml:space="preserve"> 16 фестивалів</w:t>
      </w:r>
      <w:r>
        <w:rPr>
          <w:sz w:val="28"/>
          <w:szCs w:val="28"/>
        </w:rPr>
        <w:t xml:space="preserve"> всеукраїнського та міжнародного рівнів</w:t>
      </w:r>
      <w:r w:rsidRPr="009C432F">
        <w:rPr>
          <w:sz w:val="28"/>
          <w:szCs w:val="28"/>
        </w:rPr>
        <w:t xml:space="preserve">. Серед них: всеукраїнський фестиваль «Нове покоління»,  конкурс-фестиваль «Чернігів </w:t>
      </w:r>
      <w:proofErr w:type="spellStart"/>
      <w:r w:rsidRPr="009C432F">
        <w:rPr>
          <w:sz w:val="28"/>
          <w:szCs w:val="28"/>
        </w:rPr>
        <w:t>the</w:t>
      </w:r>
      <w:proofErr w:type="spellEnd"/>
      <w:r w:rsidRPr="009C432F">
        <w:rPr>
          <w:sz w:val="28"/>
          <w:szCs w:val="28"/>
        </w:rPr>
        <w:t xml:space="preserve"> </w:t>
      </w:r>
      <w:proofErr w:type="spellStart"/>
      <w:r w:rsidRPr="009C432F">
        <w:rPr>
          <w:sz w:val="28"/>
          <w:szCs w:val="28"/>
        </w:rPr>
        <w:t>best</w:t>
      </w:r>
      <w:proofErr w:type="spellEnd"/>
      <w:r w:rsidRPr="009C432F">
        <w:rPr>
          <w:sz w:val="28"/>
          <w:szCs w:val="28"/>
        </w:rPr>
        <w:t xml:space="preserve"> 2019», фестиваль патріотичної пісні «Поклик серця», Відкритий чемпіонат Чернігівської області зі спортивних бальних танців, Всеукраїнський фестиваль-конкурс «DAS-Fest», Фестиваль J@M, Чернігів </w:t>
      </w:r>
      <w:proofErr w:type="spellStart"/>
      <w:r w:rsidRPr="009C432F">
        <w:rPr>
          <w:sz w:val="28"/>
          <w:szCs w:val="28"/>
        </w:rPr>
        <w:t>Klezmer</w:t>
      </w:r>
      <w:proofErr w:type="spellEnd"/>
      <w:r w:rsidRPr="009C432F">
        <w:rPr>
          <w:sz w:val="28"/>
          <w:szCs w:val="28"/>
        </w:rPr>
        <w:t xml:space="preserve"> </w:t>
      </w:r>
      <w:proofErr w:type="spellStart"/>
      <w:r w:rsidRPr="009C432F">
        <w:rPr>
          <w:sz w:val="28"/>
          <w:szCs w:val="28"/>
        </w:rPr>
        <w:t>meets</w:t>
      </w:r>
      <w:proofErr w:type="spellEnd"/>
      <w:r w:rsidRPr="009C432F">
        <w:rPr>
          <w:sz w:val="28"/>
          <w:szCs w:val="28"/>
        </w:rPr>
        <w:t xml:space="preserve"> </w:t>
      </w:r>
      <w:proofErr w:type="spellStart"/>
      <w:r w:rsidRPr="009C432F">
        <w:rPr>
          <w:sz w:val="28"/>
          <w:szCs w:val="28"/>
        </w:rPr>
        <w:t>classical</w:t>
      </w:r>
      <w:proofErr w:type="spellEnd"/>
      <w:r w:rsidR="001B727E">
        <w:rPr>
          <w:sz w:val="28"/>
          <w:szCs w:val="28"/>
        </w:rPr>
        <w:t>.</w:t>
      </w:r>
    </w:p>
    <w:p w:rsidR="00E86023" w:rsidRDefault="00E86023" w:rsidP="00795A53">
      <w:pPr>
        <w:pStyle w:val="aff"/>
        <w:tabs>
          <w:tab w:val="left" w:pos="1134"/>
        </w:tabs>
        <w:ind w:firstLine="851"/>
        <w:jc w:val="both"/>
        <w:rPr>
          <w:sz w:val="28"/>
          <w:szCs w:val="28"/>
        </w:rPr>
      </w:pPr>
    </w:p>
    <w:p w:rsidR="00736EF0" w:rsidRPr="00EE3D69" w:rsidRDefault="00736EF0" w:rsidP="009C0C78">
      <w:pPr>
        <w:ind w:firstLine="851"/>
        <w:jc w:val="both"/>
        <w:rPr>
          <w:i/>
          <w:sz w:val="28"/>
          <w:szCs w:val="28"/>
          <w:lang w:val="uk-UA"/>
        </w:rPr>
      </w:pPr>
      <w:r w:rsidRPr="00EE3D69">
        <w:rPr>
          <w:i/>
          <w:sz w:val="28"/>
          <w:szCs w:val="28"/>
          <w:lang w:val="uk-UA"/>
        </w:rPr>
        <w:t>4.2. Операційна ціль: формування програми промоції та інформативності міста «</w:t>
      </w:r>
      <w:proofErr w:type="spellStart"/>
      <w:r w:rsidRPr="00EE3D69">
        <w:rPr>
          <w:i/>
          <w:sz w:val="28"/>
          <w:szCs w:val="28"/>
          <w:lang w:val="uk-UA"/>
        </w:rPr>
        <w:t>FamousCity</w:t>
      </w:r>
      <w:proofErr w:type="spellEnd"/>
      <w:r w:rsidRPr="00EE3D69">
        <w:rPr>
          <w:i/>
          <w:sz w:val="28"/>
          <w:szCs w:val="28"/>
          <w:lang w:val="uk-UA"/>
        </w:rPr>
        <w:t>»</w:t>
      </w:r>
    </w:p>
    <w:p w:rsidR="00451922" w:rsidRPr="007E3F77" w:rsidRDefault="00451922" w:rsidP="00451922">
      <w:pPr>
        <w:ind w:firstLine="851"/>
        <w:jc w:val="both"/>
        <w:rPr>
          <w:color w:val="000000"/>
          <w:sz w:val="28"/>
          <w:szCs w:val="28"/>
          <w:lang w:val="uk-UA"/>
        </w:rPr>
      </w:pPr>
      <w:r w:rsidRPr="007E3F77">
        <w:rPr>
          <w:color w:val="000000"/>
          <w:sz w:val="28"/>
          <w:szCs w:val="28"/>
          <w:lang w:val="uk-UA"/>
        </w:rPr>
        <w:t>У квітні</w:t>
      </w:r>
      <w:r w:rsidR="00255203">
        <w:rPr>
          <w:color w:val="000000"/>
          <w:sz w:val="28"/>
          <w:szCs w:val="28"/>
          <w:lang w:val="uk-UA"/>
        </w:rPr>
        <w:t xml:space="preserve"> 2019 року</w:t>
      </w:r>
      <w:r w:rsidRPr="007E3F77">
        <w:rPr>
          <w:color w:val="000000"/>
          <w:sz w:val="28"/>
          <w:szCs w:val="28"/>
          <w:lang w:val="uk-UA"/>
        </w:rPr>
        <w:t xml:space="preserve"> відкрито </w:t>
      </w:r>
      <w:r w:rsidR="00B96993">
        <w:rPr>
          <w:color w:val="000000"/>
          <w:sz w:val="28"/>
          <w:szCs w:val="28"/>
          <w:lang w:val="uk-UA"/>
        </w:rPr>
        <w:t xml:space="preserve">міський </w:t>
      </w:r>
      <w:r w:rsidRPr="007E3F77">
        <w:rPr>
          <w:color w:val="000000"/>
          <w:sz w:val="28"/>
          <w:szCs w:val="28"/>
          <w:lang w:val="uk-UA"/>
        </w:rPr>
        <w:t>туристичний сезон «PRIMA VERA». У день відкриття розпочал</w:t>
      </w:r>
      <w:r w:rsidR="00B96993">
        <w:rPr>
          <w:color w:val="000000"/>
          <w:sz w:val="28"/>
          <w:szCs w:val="28"/>
          <w:lang w:val="uk-UA"/>
        </w:rPr>
        <w:t>а</w:t>
      </w:r>
      <w:r w:rsidRPr="007E3F77">
        <w:rPr>
          <w:color w:val="000000"/>
          <w:sz w:val="28"/>
          <w:szCs w:val="28"/>
          <w:lang w:val="uk-UA"/>
        </w:rPr>
        <w:t xml:space="preserve"> роботу комунальна установа «Туристичний інформаційний центр» міської ради. </w:t>
      </w:r>
      <w:r w:rsidRPr="007E3F77">
        <w:rPr>
          <w:sz w:val="28"/>
          <w:szCs w:val="28"/>
          <w:lang w:val="uk-UA"/>
        </w:rPr>
        <w:t xml:space="preserve">Приміщення комунальної установи облаштовано відповідно до вимог </w:t>
      </w:r>
      <w:r w:rsidRPr="007E3F77">
        <w:rPr>
          <w:sz w:val="28"/>
          <w:szCs w:val="28"/>
          <w:lang w:val="en-US"/>
        </w:rPr>
        <w:t>ISO</w:t>
      </w:r>
      <w:r w:rsidRPr="007E3F77">
        <w:rPr>
          <w:sz w:val="28"/>
          <w:szCs w:val="28"/>
          <w:lang w:val="uk-UA"/>
        </w:rPr>
        <w:t xml:space="preserve"> 14785.</w:t>
      </w:r>
      <w:r w:rsidR="0029084A" w:rsidRPr="007E3F77">
        <w:rPr>
          <w:sz w:val="28"/>
          <w:szCs w:val="28"/>
          <w:lang w:val="uk-UA"/>
        </w:rPr>
        <w:t xml:space="preserve"> ТІЦ винесено на </w:t>
      </w:r>
      <w:r w:rsidR="0029084A" w:rsidRPr="007E3F77">
        <w:rPr>
          <w:sz w:val="28"/>
          <w:szCs w:val="28"/>
          <w:lang w:val="en-US"/>
        </w:rPr>
        <w:t>GOOGLE</w:t>
      </w:r>
      <w:r w:rsidR="0029084A" w:rsidRPr="007E3F77">
        <w:rPr>
          <w:sz w:val="28"/>
          <w:szCs w:val="28"/>
          <w:lang w:val="uk-UA"/>
        </w:rPr>
        <w:t>-карту, додана його візуалізація.</w:t>
      </w:r>
    </w:p>
    <w:p w:rsidR="00BA0B28" w:rsidRPr="002138D9" w:rsidRDefault="002138D9" w:rsidP="00BA0B28">
      <w:pPr>
        <w:ind w:firstLine="851"/>
        <w:jc w:val="both"/>
        <w:rPr>
          <w:sz w:val="28"/>
          <w:szCs w:val="28"/>
          <w:lang w:val="uk-UA"/>
        </w:rPr>
      </w:pPr>
      <w:r w:rsidRPr="00E51CA8">
        <w:rPr>
          <w:sz w:val="28"/>
          <w:szCs w:val="28"/>
          <w:lang w:val="uk-UA"/>
        </w:rPr>
        <w:t xml:space="preserve">Завершується підготовчий процес </w:t>
      </w:r>
      <w:r>
        <w:rPr>
          <w:sz w:val="28"/>
          <w:szCs w:val="28"/>
          <w:lang w:val="en-US"/>
        </w:rPr>
        <w:t>re</w:t>
      </w:r>
      <w:r w:rsidRPr="00E51CA8">
        <w:rPr>
          <w:sz w:val="28"/>
          <w:szCs w:val="28"/>
          <w:lang w:val="uk-UA"/>
        </w:rPr>
        <w:t>-запуску міського туристичного порталу</w:t>
      </w:r>
      <w:r>
        <w:rPr>
          <w:sz w:val="28"/>
          <w:szCs w:val="28"/>
          <w:lang w:val="uk-UA"/>
        </w:rPr>
        <w:t>.</w:t>
      </w:r>
    </w:p>
    <w:p w:rsidR="00853F9E" w:rsidRPr="007E3F77" w:rsidRDefault="00853F9E" w:rsidP="00075B01">
      <w:pPr>
        <w:ind w:firstLine="851"/>
        <w:jc w:val="both"/>
        <w:rPr>
          <w:sz w:val="28"/>
          <w:szCs w:val="28"/>
          <w:lang w:val="uk-UA"/>
        </w:rPr>
      </w:pPr>
      <w:r w:rsidRPr="007E3F77">
        <w:rPr>
          <w:sz w:val="28"/>
          <w:szCs w:val="28"/>
          <w:lang w:val="uk-UA"/>
        </w:rPr>
        <w:t>З метою якісного розповсюдження інформації про місто, підписаний договір про співпрацю з електронним виданням «</w:t>
      </w:r>
      <w:proofErr w:type="spellStart"/>
      <w:r w:rsidRPr="007E3F77">
        <w:rPr>
          <w:sz w:val="28"/>
          <w:szCs w:val="28"/>
          <w:lang w:val="uk-UA"/>
        </w:rPr>
        <w:t>Zruchno.Travel</w:t>
      </w:r>
      <w:proofErr w:type="spellEnd"/>
      <w:r w:rsidRPr="007E3F77">
        <w:rPr>
          <w:sz w:val="28"/>
          <w:szCs w:val="28"/>
          <w:lang w:val="uk-UA"/>
        </w:rPr>
        <w:t>»</w:t>
      </w:r>
      <w:r w:rsidR="00075B01" w:rsidRPr="007E3F77">
        <w:rPr>
          <w:sz w:val="28"/>
          <w:szCs w:val="28"/>
          <w:lang w:val="uk-UA"/>
        </w:rPr>
        <w:t>,</w:t>
      </w:r>
      <w:r w:rsidRPr="007E3F77">
        <w:rPr>
          <w:sz w:val="28"/>
          <w:szCs w:val="28"/>
          <w:lang w:val="uk-UA"/>
        </w:rPr>
        <w:t xml:space="preserve"> у рамках </w:t>
      </w:r>
      <w:r w:rsidRPr="007E3F77">
        <w:rPr>
          <w:sz w:val="28"/>
          <w:szCs w:val="28"/>
          <w:lang w:val="uk-UA"/>
        </w:rPr>
        <w:lastRenderedPageBreak/>
        <w:t>якого щомісяця здійснюється 5 обов’язкових публікацій та 30 анонсів подій в місті легенд.</w:t>
      </w:r>
    </w:p>
    <w:p w:rsidR="00BA0B28" w:rsidRDefault="00D50AD6" w:rsidP="00191208">
      <w:pPr>
        <w:ind w:firstLine="851"/>
        <w:jc w:val="both"/>
        <w:rPr>
          <w:sz w:val="28"/>
          <w:szCs w:val="28"/>
          <w:lang w:val="uk-UA"/>
        </w:rPr>
      </w:pPr>
      <w:r w:rsidRPr="007E3F77">
        <w:rPr>
          <w:sz w:val="28"/>
          <w:szCs w:val="28"/>
          <w:lang w:val="uk-UA"/>
        </w:rPr>
        <w:t xml:space="preserve">З метою популяризації туристичного потенціалу міста у червні організовано та проведено </w:t>
      </w:r>
      <w:proofErr w:type="spellStart"/>
      <w:r w:rsidRPr="007E3F77">
        <w:rPr>
          <w:sz w:val="28"/>
          <w:szCs w:val="28"/>
          <w:lang w:val="uk-UA"/>
        </w:rPr>
        <w:t>блог-тур</w:t>
      </w:r>
      <w:proofErr w:type="spellEnd"/>
      <w:r w:rsidRPr="007E3F77">
        <w:rPr>
          <w:sz w:val="28"/>
          <w:szCs w:val="28"/>
          <w:lang w:val="uk-UA"/>
        </w:rPr>
        <w:t xml:space="preserve"> з Павлом </w:t>
      </w:r>
      <w:proofErr w:type="spellStart"/>
      <w:r w:rsidRPr="007E3F77">
        <w:rPr>
          <w:sz w:val="28"/>
          <w:szCs w:val="28"/>
          <w:lang w:val="uk-UA"/>
        </w:rPr>
        <w:t>Федиковичем</w:t>
      </w:r>
      <w:proofErr w:type="spellEnd"/>
      <w:r w:rsidRPr="007E3F77">
        <w:rPr>
          <w:sz w:val="28"/>
          <w:szCs w:val="28"/>
          <w:lang w:val="uk-UA"/>
        </w:rPr>
        <w:t xml:space="preserve">, засновником сайту </w:t>
      </w:r>
      <w:r w:rsidRPr="007E3F77">
        <w:rPr>
          <w:sz w:val="28"/>
          <w:szCs w:val="28"/>
          <w:lang w:val="en-US"/>
        </w:rPr>
        <w:t>SVITFOYOU</w:t>
      </w:r>
      <w:r w:rsidRPr="007E3F77">
        <w:rPr>
          <w:sz w:val="28"/>
          <w:szCs w:val="28"/>
          <w:lang w:val="uk-UA"/>
        </w:rPr>
        <w:t>.</w:t>
      </w:r>
      <w:r w:rsidRPr="007E3F77">
        <w:rPr>
          <w:sz w:val="28"/>
          <w:szCs w:val="28"/>
          <w:lang w:val="en-US"/>
        </w:rPr>
        <w:t>com</w:t>
      </w:r>
      <w:r w:rsidRPr="007E3F77">
        <w:rPr>
          <w:sz w:val="28"/>
          <w:szCs w:val="28"/>
          <w:lang w:val="uk-UA"/>
        </w:rPr>
        <w:t>, позаштатним журналістом С</w:t>
      </w:r>
      <w:r w:rsidRPr="007E3F77">
        <w:rPr>
          <w:sz w:val="28"/>
          <w:szCs w:val="28"/>
          <w:lang w:val="en-US"/>
        </w:rPr>
        <w:t>NN</w:t>
      </w:r>
      <w:r w:rsidRPr="007E3F77">
        <w:rPr>
          <w:sz w:val="28"/>
          <w:szCs w:val="28"/>
          <w:lang w:val="uk-UA"/>
        </w:rPr>
        <w:t xml:space="preserve">, </w:t>
      </w:r>
      <w:r w:rsidRPr="007E3F77">
        <w:rPr>
          <w:sz w:val="28"/>
          <w:szCs w:val="28"/>
          <w:lang w:val="en-US"/>
        </w:rPr>
        <w:t>Lonely</w:t>
      </w:r>
      <w:r w:rsidRPr="007E3F77">
        <w:rPr>
          <w:sz w:val="28"/>
          <w:szCs w:val="28"/>
          <w:lang w:val="uk-UA"/>
        </w:rPr>
        <w:t xml:space="preserve"> </w:t>
      </w:r>
      <w:r w:rsidRPr="007E3F77">
        <w:rPr>
          <w:sz w:val="28"/>
          <w:szCs w:val="28"/>
          <w:lang w:val="en-US"/>
        </w:rPr>
        <w:t>Planet</w:t>
      </w:r>
      <w:r w:rsidRPr="007E3F77">
        <w:rPr>
          <w:sz w:val="28"/>
          <w:szCs w:val="28"/>
          <w:lang w:val="uk-UA"/>
        </w:rPr>
        <w:t xml:space="preserve"> та </w:t>
      </w:r>
      <w:proofErr w:type="spellStart"/>
      <w:r w:rsidRPr="007E3F77">
        <w:rPr>
          <w:sz w:val="28"/>
          <w:szCs w:val="28"/>
          <w:lang w:val="uk-UA"/>
        </w:rPr>
        <w:t>блог-тур</w:t>
      </w:r>
      <w:proofErr w:type="spellEnd"/>
      <w:r w:rsidRPr="007E3F77">
        <w:rPr>
          <w:sz w:val="28"/>
          <w:szCs w:val="28"/>
          <w:lang w:val="uk-UA"/>
        </w:rPr>
        <w:t xml:space="preserve"> провідних </w:t>
      </w:r>
      <w:proofErr w:type="spellStart"/>
      <w:r w:rsidRPr="007E3F77">
        <w:rPr>
          <w:sz w:val="28"/>
          <w:szCs w:val="28"/>
          <w:lang w:val="uk-UA"/>
        </w:rPr>
        <w:t>блогерів</w:t>
      </w:r>
      <w:proofErr w:type="spellEnd"/>
      <w:r w:rsidRPr="007E3F77">
        <w:rPr>
          <w:sz w:val="28"/>
          <w:szCs w:val="28"/>
          <w:lang w:val="uk-UA"/>
        </w:rPr>
        <w:t xml:space="preserve"> Європи, та авторський </w:t>
      </w:r>
      <w:proofErr w:type="spellStart"/>
      <w:r w:rsidRPr="007E3F77">
        <w:rPr>
          <w:sz w:val="28"/>
          <w:szCs w:val="28"/>
          <w:lang w:val="uk-UA"/>
        </w:rPr>
        <w:t>воркшоп</w:t>
      </w:r>
      <w:proofErr w:type="spellEnd"/>
      <w:r w:rsidRPr="007E3F77">
        <w:rPr>
          <w:sz w:val="28"/>
          <w:szCs w:val="28"/>
          <w:lang w:val="uk-UA"/>
        </w:rPr>
        <w:t xml:space="preserve"> від </w:t>
      </w:r>
      <w:proofErr w:type="spellStart"/>
      <w:r w:rsidRPr="007E3F77">
        <w:rPr>
          <w:sz w:val="28"/>
          <w:szCs w:val="28"/>
          <w:lang w:val="uk-UA"/>
        </w:rPr>
        <w:t>блогера</w:t>
      </w:r>
      <w:proofErr w:type="spellEnd"/>
      <w:r w:rsidRPr="007E3F77">
        <w:rPr>
          <w:sz w:val="28"/>
          <w:szCs w:val="28"/>
          <w:lang w:val="uk-UA"/>
        </w:rPr>
        <w:t xml:space="preserve"> Павла </w:t>
      </w:r>
      <w:proofErr w:type="spellStart"/>
      <w:r w:rsidRPr="007E3F77">
        <w:rPr>
          <w:sz w:val="28"/>
          <w:szCs w:val="28"/>
          <w:lang w:val="uk-UA"/>
        </w:rPr>
        <w:t>Федиковича</w:t>
      </w:r>
      <w:proofErr w:type="spellEnd"/>
      <w:r w:rsidRPr="007E3F77">
        <w:rPr>
          <w:sz w:val="28"/>
          <w:szCs w:val="28"/>
          <w:lang w:val="uk-UA"/>
        </w:rPr>
        <w:t xml:space="preserve"> «Соціальні медіа у туристичній промоції» (Чернігів-Ніжин).</w:t>
      </w:r>
    </w:p>
    <w:p w:rsidR="001E7307" w:rsidRDefault="001E7307" w:rsidP="001E7307">
      <w:pPr>
        <w:tabs>
          <w:tab w:val="left" w:pos="540"/>
          <w:tab w:val="num" w:pos="1800"/>
          <w:tab w:val="num" w:pos="2730"/>
        </w:tabs>
        <w:ind w:firstLine="851"/>
        <w:jc w:val="both"/>
        <w:rPr>
          <w:sz w:val="28"/>
          <w:szCs w:val="28"/>
        </w:rPr>
      </w:pPr>
      <w:proofErr w:type="spellStart"/>
      <w:r>
        <w:rPr>
          <w:sz w:val="28"/>
          <w:szCs w:val="28"/>
        </w:rPr>
        <w:t>Наповнено</w:t>
      </w:r>
      <w:proofErr w:type="spellEnd"/>
      <w:r>
        <w:rPr>
          <w:sz w:val="28"/>
          <w:szCs w:val="28"/>
        </w:rPr>
        <w:t xml:space="preserve"> </w:t>
      </w:r>
      <w:proofErr w:type="spellStart"/>
      <w:r>
        <w:rPr>
          <w:sz w:val="28"/>
          <w:szCs w:val="28"/>
        </w:rPr>
        <w:t>антивандальний</w:t>
      </w:r>
      <w:proofErr w:type="spellEnd"/>
      <w:r>
        <w:rPr>
          <w:sz w:val="28"/>
          <w:szCs w:val="28"/>
        </w:rPr>
        <w:t xml:space="preserve"> </w:t>
      </w:r>
      <w:proofErr w:type="spellStart"/>
      <w:r>
        <w:rPr>
          <w:sz w:val="28"/>
          <w:szCs w:val="28"/>
        </w:rPr>
        <w:t>електронний</w:t>
      </w:r>
      <w:proofErr w:type="spellEnd"/>
      <w:r>
        <w:rPr>
          <w:sz w:val="28"/>
          <w:szCs w:val="28"/>
        </w:rPr>
        <w:t xml:space="preserve"> </w:t>
      </w:r>
      <w:proofErr w:type="spellStart"/>
      <w:r>
        <w:rPr>
          <w:sz w:val="28"/>
          <w:szCs w:val="28"/>
        </w:rPr>
        <w:t>сенсорний</w:t>
      </w:r>
      <w:proofErr w:type="spellEnd"/>
      <w:r>
        <w:rPr>
          <w:sz w:val="28"/>
          <w:szCs w:val="28"/>
        </w:rPr>
        <w:t xml:space="preserve"> </w:t>
      </w:r>
      <w:proofErr w:type="spellStart"/>
      <w:r>
        <w:rPr>
          <w:sz w:val="28"/>
          <w:szCs w:val="28"/>
        </w:rPr>
        <w:t>туристичн</w:t>
      </w:r>
      <w:proofErr w:type="gramStart"/>
      <w:r>
        <w:rPr>
          <w:sz w:val="28"/>
          <w:szCs w:val="28"/>
        </w:rPr>
        <w:t>о-</w:t>
      </w:r>
      <w:proofErr w:type="gramEnd"/>
      <w:r>
        <w:rPr>
          <w:sz w:val="28"/>
          <w:szCs w:val="28"/>
        </w:rPr>
        <w:t>інформаційний</w:t>
      </w:r>
      <w:proofErr w:type="spellEnd"/>
      <w:r>
        <w:rPr>
          <w:sz w:val="28"/>
          <w:szCs w:val="28"/>
        </w:rPr>
        <w:t xml:space="preserve"> бокс на Валу.</w:t>
      </w:r>
    </w:p>
    <w:p w:rsidR="002138D9" w:rsidRPr="001E7307" w:rsidRDefault="00712722" w:rsidP="00191208">
      <w:pPr>
        <w:ind w:firstLine="851"/>
        <w:jc w:val="both"/>
        <w:rPr>
          <w:sz w:val="28"/>
          <w:szCs w:val="28"/>
        </w:rPr>
      </w:pPr>
      <w:r>
        <w:rPr>
          <w:sz w:val="28"/>
          <w:szCs w:val="28"/>
        </w:rPr>
        <w:t xml:space="preserve">Створено каталог </w:t>
      </w:r>
      <w:proofErr w:type="spellStart"/>
      <w:r>
        <w:rPr>
          <w:sz w:val="28"/>
          <w:szCs w:val="28"/>
        </w:rPr>
        <w:t>туристичних</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міста</w:t>
      </w:r>
      <w:proofErr w:type="spellEnd"/>
      <w:r>
        <w:rPr>
          <w:sz w:val="28"/>
          <w:szCs w:val="28"/>
        </w:rPr>
        <w:t>.</w:t>
      </w:r>
    </w:p>
    <w:p w:rsidR="00EF6999" w:rsidRPr="00726DB4" w:rsidRDefault="00726DB4" w:rsidP="00191208">
      <w:pPr>
        <w:ind w:firstLine="851"/>
        <w:jc w:val="both"/>
        <w:rPr>
          <w:sz w:val="28"/>
          <w:szCs w:val="28"/>
        </w:rPr>
      </w:pPr>
      <w:r>
        <w:rPr>
          <w:sz w:val="28"/>
          <w:szCs w:val="28"/>
          <w:lang w:val="uk-UA"/>
        </w:rPr>
        <w:t>Розпочав роботу</w:t>
      </w:r>
      <w:r>
        <w:rPr>
          <w:sz w:val="28"/>
          <w:szCs w:val="28"/>
        </w:rPr>
        <w:t xml:space="preserve"> </w:t>
      </w:r>
      <w:r>
        <w:rPr>
          <w:sz w:val="28"/>
          <w:szCs w:val="28"/>
          <w:lang w:val="uk-UA"/>
        </w:rPr>
        <w:t xml:space="preserve">мобільний </w:t>
      </w:r>
      <w:proofErr w:type="spellStart"/>
      <w:r>
        <w:rPr>
          <w:sz w:val="28"/>
          <w:szCs w:val="28"/>
        </w:rPr>
        <w:t>аудіогід</w:t>
      </w:r>
      <w:proofErr w:type="spellEnd"/>
      <w:r>
        <w:rPr>
          <w:sz w:val="28"/>
          <w:szCs w:val="28"/>
        </w:rPr>
        <w:t xml:space="preserve"> </w:t>
      </w:r>
      <w:r>
        <w:rPr>
          <w:sz w:val="28"/>
          <w:szCs w:val="28"/>
          <w:lang w:val="uk-UA"/>
        </w:rPr>
        <w:t xml:space="preserve">по місту </w:t>
      </w:r>
      <w:r w:rsidR="00EF6999" w:rsidRPr="00726DB4">
        <w:rPr>
          <w:bCs/>
          <w:sz w:val="28"/>
          <w:szCs w:val="28"/>
          <w:lang w:val="uk-UA"/>
        </w:rPr>
        <w:t>«</w:t>
      </w:r>
      <w:proofErr w:type="spellStart"/>
      <w:r w:rsidR="00EF6999" w:rsidRPr="00726DB4">
        <w:rPr>
          <w:sz w:val="28"/>
          <w:szCs w:val="28"/>
          <w:lang w:val="en-US"/>
        </w:rPr>
        <w:t>CheGuide</w:t>
      </w:r>
      <w:proofErr w:type="spellEnd"/>
      <w:r w:rsidR="00EF6999" w:rsidRPr="00726DB4">
        <w:rPr>
          <w:sz w:val="28"/>
          <w:szCs w:val="28"/>
          <w:lang w:val="uk-UA"/>
        </w:rPr>
        <w:t>»</w:t>
      </w:r>
      <w:r w:rsidR="00EF6999" w:rsidRPr="00726DB4">
        <w:rPr>
          <w:sz w:val="28"/>
          <w:szCs w:val="28"/>
        </w:rPr>
        <w:t xml:space="preserve"> </w:t>
      </w:r>
      <w:r w:rsidRPr="00726DB4">
        <w:rPr>
          <w:sz w:val="28"/>
          <w:szCs w:val="28"/>
        </w:rPr>
        <w:t xml:space="preserve">для </w:t>
      </w:r>
      <w:proofErr w:type="spellStart"/>
      <w:r w:rsidRPr="00726DB4">
        <w:rPr>
          <w:sz w:val="28"/>
          <w:szCs w:val="28"/>
        </w:rPr>
        <w:t>смарт</w:t>
      </w:r>
      <w:r w:rsidR="00255203">
        <w:rPr>
          <w:sz w:val="28"/>
          <w:szCs w:val="28"/>
        </w:rPr>
        <w:t>фонів</w:t>
      </w:r>
      <w:proofErr w:type="spellEnd"/>
      <w:r w:rsidR="00255203">
        <w:rPr>
          <w:sz w:val="28"/>
          <w:szCs w:val="28"/>
        </w:rPr>
        <w:t xml:space="preserve"> на платформах </w:t>
      </w:r>
      <w:proofErr w:type="spellStart"/>
      <w:r w:rsidR="00255203">
        <w:rPr>
          <w:sz w:val="28"/>
          <w:szCs w:val="28"/>
        </w:rPr>
        <w:t>Android</w:t>
      </w:r>
      <w:proofErr w:type="spellEnd"/>
      <w:r w:rsidR="00255203">
        <w:rPr>
          <w:sz w:val="28"/>
          <w:szCs w:val="28"/>
        </w:rPr>
        <w:t xml:space="preserve"> та </w:t>
      </w:r>
      <w:r w:rsidR="00255203">
        <w:rPr>
          <w:sz w:val="28"/>
          <w:szCs w:val="28"/>
          <w:lang w:val="uk-UA"/>
        </w:rPr>
        <w:t>І</w:t>
      </w:r>
      <w:r w:rsidRPr="00726DB4">
        <w:rPr>
          <w:sz w:val="28"/>
          <w:szCs w:val="28"/>
        </w:rPr>
        <w:t>OS</w:t>
      </w:r>
      <w:r w:rsidRPr="00726DB4">
        <w:rPr>
          <w:bCs/>
          <w:sz w:val="28"/>
          <w:szCs w:val="28"/>
          <w:lang w:val="uk-UA"/>
        </w:rPr>
        <w:t xml:space="preserve"> </w:t>
      </w:r>
      <w:r w:rsidR="00EF6999" w:rsidRPr="00726DB4">
        <w:rPr>
          <w:bCs/>
          <w:sz w:val="28"/>
          <w:szCs w:val="28"/>
          <w:lang w:val="uk-UA"/>
        </w:rPr>
        <w:t>українською та англійською</w:t>
      </w:r>
      <w:r w:rsidRPr="00726DB4">
        <w:rPr>
          <w:bCs/>
          <w:sz w:val="28"/>
          <w:szCs w:val="28"/>
          <w:lang w:val="uk-UA"/>
        </w:rPr>
        <w:t xml:space="preserve"> мовами</w:t>
      </w:r>
      <w:r>
        <w:rPr>
          <w:bCs/>
          <w:sz w:val="28"/>
          <w:szCs w:val="28"/>
          <w:lang w:val="uk-UA"/>
        </w:rPr>
        <w:t>,</w:t>
      </w:r>
      <w:r w:rsidR="00EF6999" w:rsidRPr="00726DB4">
        <w:rPr>
          <w:bCs/>
          <w:sz w:val="28"/>
          <w:szCs w:val="28"/>
          <w:lang w:val="uk-UA"/>
        </w:rPr>
        <w:t xml:space="preserve"> </w:t>
      </w:r>
      <w:r>
        <w:rPr>
          <w:sz w:val="28"/>
          <w:szCs w:val="28"/>
          <w:lang w:val="uk-UA"/>
        </w:rPr>
        <w:t>з</w:t>
      </w:r>
      <w:r w:rsidRPr="00726DB4">
        <w:rPr>
          <w:sz w:val="28"/>
          <w:szCs w:val="28"/>
        </w:rPr>
        <w:t xml:space="preserve">а </w:t>
      </w:r>
      <w:proofErr w:type="spellStart"/>
      <w:r w:rsidRPr="00726DB4">
        <w:rPr>
          <w:sz w:val="28"/>
          <w:szCs w:val="28"/>
        </w:rPr>
        <w:t>допомогою</w:t>
      </w:r>
      <w:proofErr w:type="spellEnd"/>
      <w:r w:rsidRPr="00726DB4">
        <w:rPr>
          <w:sz w:val="28"/>
          <w:szCs w:val="28"/>
        </w:rPr>
        <w:t xml:space="preserve"> </w:t>
      </w:r>
      <w:r>
        <w:rPr>
          <w:sz w:val="28"/>
          <w:szCs w:val="28"/>
          <w:lang w:val="uk-UA"/>
        </w:rPr>
        <w:t>якого</w:t>
      </w:r>
      <w:r w:rsidRPr="00726DB4">
        <w:rPr>
          <w:sz w:val="28"/>
          <w:szCs w:val="28"/>
        </w:rPr>
        <w:t xml:space="preserve"> </w:t>
      </w:r>
      <w:proofErr w:type="spellStart"/>
      <w:r w:rsidRPr="00726DB4">
        <w:rPr>
          <w:sz w:val="28"/>
          <w:szCs w:val="28"/>
        </w:rPr>
        <w:t>можна</w:t>
      </w:r>
      <w:proofErr w:type="spellEnd"/>
      <w:r w:rsidRPr="00726DB4">
        <w:rPr>
          <w:sz w:val="28"/>
          <w:szCs w:val="28"/>
        </w:rPr>
        <w:t xml:space="preserve"> </w:t>
      </w:r>
      <w:proofErr w:type="spellStart"/>
      <w:r w:rsidRPr="00726DB4">
        <w:rPr>
          <w:sz w:val="28"/>
          <w:szCs w:val="28"/>
        </w:rPr>
        <w:t>знайти</w:t>
      </w:r>
      <w:proofErr w:type="spellEnd"/>
      <w:r w:rsidRPr="00726DB4">
        <w:rPr>
          <w:sz w:val="28"/>
          <w:szCs w:val="28"/>
        </w:rPr>
        <w:t xml:space="preserve"> на </w:t>
      </w:r>
      <w:proofErr w:type="spellStart"/>
      <w:r w:rsidRPr="00726DB4">
        <w:rPr>
          <w:sz w:val="28"/>
          <w:szCs w:val="28"/>
        </w:rPr>
        <w:t>карті</w:t>
      </w:r>
      <w:proofErr w:type="spellEnd"/>
      <w:r w:rsidRPr="00726DB4">
        <w:rPr>
          <w:sz w:val="28"/>
          <w:szCs w:val="28"/>
        </w:rPr>
        <w:t xml:space="preserve"> </w:t>
      </w:r>
      <w:proofErr w:type="spellStart"/>
      <w:r w:rsidRPr="00726DB4">
        <w:rPr>
          <w:sz w:val="28"/>
          <w:szCs w:val="28"/>
        </w:rPr>
        <w:t>історичні</w:t>
      </w:r>
      <w:proofErr w:type="spellEnd"/>
      <w:r w:rsidRPr="00726DB4">
        <w:rPr>
          <w:sz w:val="28"/>
          <w:szCs w:val="28"/>
        </w:rPr>
        <w:t xml:space="preserve"> </w:t>
      </w:r>
      <w:proofErr w:type="spellStart"/>
      <w:r w:rsidRPr="00726DB4">
        <w:rPr>
          <w:sz w:val="28"/>
          <w:szCs w:val="28"/>
        </w:rPr>
        <w:t>пам’ятки</w:t>
      </w:r>
      <w:proofErr w:type="spellEnd"/>
      <w:r w:rsidRPr="00726DB4">
        <w:rPr>
          <w:sz w:val="28"/>
          <w:szCs w:val="28"/>
        </w:rPr>
        <w:t xml:space="preserve"> </w:t>
      </w:r>
      <w:proofErr w:type="spellStart"/>
      <w:r w:rsidRPr="00726DB4">
        <w:rPr>
          <w:sz w:val="28"/>
          <w:szCs w:val="28"/>
        </w:rPr>
        <w:t>Чернігова</w:t>
      </w:r>
      <w:proofErr w:type="spellEnd"/>
      <w:r w:rsidRPr="00726DB4">
        <w:rPr>
          <w:sz w:val="28"/>
          <w:szCs w:val="28"/>
        </w:rPr>
        <w:t xml:space="preserve"> та </w:t>
      </w:r>
      <w:proofErr w:type="spellStart"/>
      <w:r w:rsidRPr="00726DB4">
        <w:rPr>
          <w:sz w:val="28"/>
          <w:szCs w:val="28"/>
        </w:rPr>
        <w:t>прослухати</w:t>
      </w:r>
      <w:proofErr w:type="spellEnd"/>
      <w:r w:rsidRPr="00726DB4">
        <w:rPr>
          <w:sz w:val="28"/>
          <w:szCs w:val="28"/>
        </w:rPr>
        <w:t xml:space="preserve"> </w:t>
      </w:r>
      <w:proofErr w:type="spellStart"/>
      <w:r w:rsidRPr="00726DB4">
        <w:rPr>
          <w:sz w:val="28"/>
          <w:szCs w:val="28"/>
        </w:rPr>
        <w:t>інформацію</w:t>
      </w:r>
      <w:proofErr w:type="spellEnd"/>
      <w:r w:rsidRPr="00726DB4">
        <w:rPr>
          <w:sz w:val="28"/>
          <w:szCs w:val="28"/>
        </w:rPr>
        <w:t xml:space="preserve"> про них.</w:t>
      </w:r>
    </w:p>
    <w:p w:rsidR="00953CBC" w:rsidRDefault="00953CBC" w:rsidP="00953CBC">
      <w:pPr>
        <w:ind w:firstLine="709"/>
        <w:jc w:val="both"/>
        <w:rPr>
          <w:sz w:val="28"/>
          <w:szCs w:val="28"/>
          <w:lang w:val="uk-UA"/>
        </w:rPr>
      </w:pPr>
      <w:proofErr w:type="spellStart"/>
      <w:r w:rsidRPr="008457BC">
        <w:rPr>
          <w:sz w:val="28"/>
          <w:szCs w:val="28"/>
        </w:rPr>
        <w:t>Розширен</w:t>
      </w:r>
      <w:proofErr w:type="spellEnd"/>
      <w:r>
        <w:rPr>
          <w:sz w:val="28"/>
          <w:szCs w:val="28"/>
          <w:lang w:val="uk-UA"/>
        </w:rPr>
        <w:t>о</w:t>
      </w:r>
      <w:r w:rsidRPr="008457BC">
        <w:rPr>
          <w:sz w:val="28"/>
          <w:szCs w:val="28"/>
        </w:rPr>
        <w:t xml:space="preserve"> </w:t>
      </w:r>
      <w:proofErr w:type="spellStart"/>
      <w:r w:rsidRPr="008457BC">
        <w:rPr>
          <w:sz w:val="28"/>
          <w:szCs w:val="28"/>
        </w:rPr>
        <w:t>тематичн</w:t>
      </w:r>
      <w:r>
        <w:rPr>
          <w:sz w:val="28"/>
          <w:szCs w:val="28"/>
          <w:lang w:val="uk-UA"/>
        </w:rPr>
        <w:t>ий</w:t>
      </w:r>
      <w:proofErr w:type="spellEnd"/>
      <w:r w:rsidRPr="008457BC">
        <w:rPr>
          <w:sz w:val="28"/>
          <w:szCs w:val="28"/>
        </w:rPr>
        <w:t xml:space="preserve"> спектр </w:t>
      </w:r>
      <w:proofErr w:type="spellStart"/>
      <w:r w:rsidRPr="008457BC">
        <w:rPr>
          <w:sz w:val="28"/>
          <w:szCs w:val="28"/>
        </w:rPr>
        <w:t>екскурсійних</w:t>
      </w:r>
      <w:proofErr w:type="spellEnd"/>
      <w:r w:rsidRPr="008457BC">
        <w:rPr>
          <w:sz w:val="28"/>
          <w:szCs w:val="28"/>
        </w:rPr>
        <w:t xml:space="preserve"> </w:t>
      </w:r>
      <w:proofErr w:type="spellStart"/>
      <w:r w:rsidRPr="008457BC">
        <w:rPr>
          <w:sz w:val="28"/>
          <w:szCs w:val="28"/>
        </w:rPr>
        <w:t>напрямкі</w:t>
      </w:r>
      <w:proofErr w:type="gramStart"/>
      <w:r w:rsidRPr="008457BC">
        <w:rPr>
          <w:sz w:val="28"/>
          <w:szCs w:val="28"/>
        </w:rPr>
        <w:t>в</w:t>
      </w:r>
      <w:proofErr w:type="spellEnd"/>
      <w:proofErr w:type="gram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апробованих</w:t>
      </w:r>
      <w:proofErr w:type="spellEnd"/>
      <w:r>
        <w:rPr>
          <w:sz w:val="28"/>
          <w:szCs w:val="28"/>
        </w:rPr>
        <w:t xml:space="preserve"> </w:t>
      </w:r>
      <w:proofErr w:type="spellStart"/>
      <w:r>
        <w:rPr>
          <w:sz w:val="28"/>
          <w:szCs w:val="28"/>
        </w:rPr>
        <w:t>екскурсій</w:t>
      </w:r>
      <w:proofErr w:type="spellEnd"/>
      <w:r>
        <w:rPr>
          <w:sz w:val="28"/>
          <w:szCs w:val="28"/>
        </w:rPr>
        <w:t xml:space="preserve"> </w:t>
      </w:r>
      <w:proofErr w:type="spellStart"/>
      <w:r>
        <w:rPr>
          <w:sz w:val="28"/>
          <w:szCs w:val="28"/>
        </w:rPr>
        <w:t>випусників</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Амбасадорів</w:t>
      </w:r>
      <w:proofErr w:type="spellEnd"/>
      <w:r>
        <w:rPr>
          <w:sz w:val="28"/>
          <w:szCs w:val="28"/>
        </w:rPr>
        <w:t>.</w:t>
      </w:r>
      <w:r>
        <w:rPr>
          <w:sz w:val="28"/>
          <w:szCs w:val="28"/>
          <w:lang w:val="uk-UA"/>
        </w:rPr>
        <w:t xml:space="preserve"> </w:t>
      </w:r>
      <w:r>
        <w:rPr>
          <w:color w:val="000000"/>
          <w:sz w:val="28"/>
          <w:szCs w:val="28"/>
          <w:lang w:val="uk-UA" w:eastAsia="uk-UA"/>
        </w:rPr>
        <w:t>Н</w:t>
      </w:r>
      <w:r w:rsidRPr="008457BC">
        <w:rPr>
          <w:color w:val="000000"/>
          <w:sz w:val="28"/>
          <w:szCs w:val="28"/>
          <w:lang w:eastAsia="uk-UA"/>
        </w:rPr>
        <w:t xml:space="preserve">а </w:t>
      </w:r>
      <w:proofErr w:type="spellStart"/>
      <w:r w:rsidRPr="008457BC">
        <w:rPr>
          <w:color w:val="000000"/>
          <w:sz w:val="28"/>
          <w:szCs w:val="28"/>
          <w:lang w:eastAsia="uk-UA"/>
        </w:rPr>
        <w:t>постійній</w:t>
      </w:r>
      <w:proofErr w:type="spellEnd"/>
      <w:r w:rsidRPr="008457BC">
        <w:rPr>
          <w:color w:val="000000"/>
          <w:sz w:val="28"/>
          <w:szCs w:val="28"/>
          <w:lang w:eastAsia="uk-UA"/>
        </w:rPr>
        <w:t xml:space="preserve"> </w:t>
      </w:r>
      <w:proofErr w:type="spellStart"/>
      <w:r w:rsidRPr="008457BC">
        <w:rPr>
          <w:color w:val="000000"/>
          <w:sz w:val="28"/>
          <w:szCs w:val="28"/>
          <w:lang w:eastAsia="uk-UA"/>
        </w:rPr>
        <w:t>основі</w:t>
      </w:r>
      <w:proofErr w:type="spellEnd"/>
      <w:r w:rsidRPr="008457BC">
        <w:rPr>
          <w:color w:val="000000"/>
          <w:sz w:val="28"/>
          <w:szCs w:val="28"/>
          <w:lang w:eastAsia="uk-UA"/>
        </w:rPr>
        <w:t xml:space="preserve"> </w:t>
      </w:r>
      <w:r>
        <w:rPr>
          <w:color w:val="000000"/>
          <w:sz w:val="28"/>
          <w:szCs w:val="28"/>
          <w:lang w:val="uk-UA" w:eastAsia="uk-UA"/>
        </w:rPr>
        <w:t>п</w:t>
      </w:r>
      <w:r w:rsidRPr="008457BC">
        <w:rPr>
          <w:color w:val="000000"/>
          <w:sz w:val="28"/>
          <w:szCs w:val="28"/>
          <w:lang w:eastAsia="uk-UA"/>
        </w:rPr>
        <w:t>ров</w:t>
      </w:r>
      <w:proofErr w:type="spellStart"/>
      <w:r>
        <w:rPr>
          <w:color w:val="000000"/>
          <w:sz w:val="28"/>
          <w:szCs w:val="28"/>
          <w:lang w:val="uk-UA" w:eastAsia="uk-UA"/>
        </w:rPr>
        <w:t>одились</w:t>
      </w:r>
      <w:proofErr w:type="spellEnd"/>
      <w:r w:rsidRPr="008457BC">
        <w:rPr>
          <w:color w:val="000000"/>
          <w:sz w:val="28"/>
          <w:szCs w:val="28"/>
          <w:lang w:eastAsia="uk-UA"/>
        </w:rPr>
        <w:t xml:space="preserve"> </w:t>
      </w:r>
      <w:proofErr w:type="spellStart"/>
      <w:r>
        <w:rPr>
          <w:color w:val="000000"/>
          <w:sz w:val="28"/>
          <w:szCs w:val="28"/>
          <w:lang w:eastAsia="uk-UA"/>
        </w:rPr>
        <w:t>вечірні</w:t>
      </w:r>
      <w:proofErr w:type="spellEnd"/>
      <w:r>
        <w:rPr>
          <w:color w:val="000000"/>
          <w:sz w:val="28"/>
          <w:szCs w:val="28"/>
          <w:lang w:eastAsia="uk-UA"/>
        </w:rPr>
        <w:t xml:space="preserve"> </w:t>
      </w:r>
      <w:proofErr w:type="spellStart"/>
      <w:r>
        <w:rPr>
          <w:color w:val="000000"/>
          <w:sz w:val="28"/>
          <w:szCs w:val="28"/>
          <w:lang w:eastAsia="uk-UA"/>
        </w:rPr>
        <w:t>безкоштовн</w:t>
      </w:r>
      <w:proofErr w:type="spellEnd"/>
      <w:r>
        <w:rPr>
          <w:color w:val="000000"/>
          <w:sz w:val="28"/>
          <w:szCs w:val="28"/>
          <w:lang w:val="uk-UA" w:eastAsia="uk-UA"/>
        </w:rPr>
        <w:t>і</w:t>
      </w:r>
      <w:r w:rsidRPr="008457BC">
        <w:rPr>
          <w:color w:val="000000"/>
          <w:sz w:val="28"/>
          <w:szCs w:val="28"/>
          <w:lang w:eastAsia="uk-UA"/>
        </w:rPr>
        <w:t xml:space="preserve"> </w:t>
      </w:r>
      <w:proofErr w:type="spellStart"/>
      <w:r w:rsidRPr="008457BC">
        <w:rPr>
          <w:color w:val="000000"/>
          <w:sz w:val="28"/>
          <w:szCs w:val="28"/>
          <w:lang w:eastAsia="uk-UA"/>
        </w:rPr>
        <w:t>екскурсі</w:t>
      </w:r>
      <w:proofErr w:type="spellEnd"/>
      <w:r>
        <w:rPr>
          <w:color w:val="000000"/>
          <w:sz w:val="28"/>
          <w:szCs w:val="28"/>
          <w:lang w:val="uk-UA" w:eastAsia="uk-UA"/>
        </w:rPr>
        <w:t>ї містом</w:t>
      </w:r>
      <w:r w:rsidRPr="008457BC">
        <w:rPr>
          <w:color w:val="000000"/>
          <w:sz w:val="28"/>
          <w:szCs w:val="28"/>
          <w:lang w:eastAsia="uk-UA"/>
        </w:rPr>
        <w:t>.</w:t>
      </w:r>
      <w:r w:rsidR="00B279E0">
        <w:rPr>
          <w:color w:val="000000"/>
          <w:sz w:val="28"/>
          <w:szCs w:val="28"/>
          <w:lang w:val="uk-UA" w:eastAsia="uk-UA"/>
        </w:rPr>
        <w:t xml:space="preserve"> За</w:t>
      </w:r>
      <w:proofErr w:type="spellStart"/>
      <w:r w:rsidR="00B279E0" w:rsidRPr="008457BC">
        <w:rPr>
          <w:color w:val="000000"/>
          <w:sz w:val="28"/>
          <w:szCs w:val="28"/>
          <w:lang w:eastAsia="uk-UA"/>
        </w:rPr>
        <w:t>проваджен</w:t>
      </w:r>
      <w:proofErr w:type="spellEnd"/>
      <w:r w:rsidR="00B279E0">
        <w:rPr>
          <w:color w:val="000000"/>
          <w:sz w:val="28"/>
          <w:szCs w:val="28"/>
          <w:lang w:val="uk-UA" w:eastAsia="uk-UA"/>
        </w:rPr>
        <w:t>о</w:t>
      </w:r>
      <w:r w:rsidR="00B279E0" w:rsidRPr="008457BC">
        <w:rPr>
          <w:sz w:val="28"/>
          <w:szCs w:val="28"/>
        </w:rPr>
        <w:t xml:space="preserve"> </w:t>
      </w:r>
      <w:proofErr w:type="spellStart"/>
      <w:r w:rsidR="00B279E0" w:rsidRPr="008457BC">
        <w:rPr>
          <w:sz w:val="28"/>
          <w:szCs w:val="28"/>
        </w:rPr>
        <w:t>екскурсі</w:t>
      </w:r>
      <w:proofErr w:type="spellEnd"/>
      <w:r w:rsidR="00B279E0">
        <w:rPr>
          <w:sz w:val="28"/>
          <w:szCs w:val="28"/>
          <w:lang w:val="uk-UA"/>
        </w:rPr>
        <w:t>ї</w:t>
      </w:r>
      <w:r w:rsidR="00B279E0" w:rsidRPr="008457BC">
        <w:rPr>
          <w:sz w:val="28"/>
          <w:szCs w:val="28"/>
        </w:rPr>
        <w:t xml:space="preserve"> для </w:t>
      </w:r>
      <w:proofErr w:type="spellStart"/>
      <w:r w:rsidR="00B279E0" w:rsidRPr="008457BC">
        <w:rPr>
          <w:sz w:val="28"/>
          <w:szCs w:val="28"/>
        </w:rPr>
        <w:t>дітей</w:t>
      </w:r>
      <w:proofErr w:type="spellEnd"/>
      <w:r w:rsidR="00B279E0" w:rsidRPr="008457BC">
        <w:rPr>
          <w:sz w:val="28"/>
          <w:szCs w:val="28"/>
        </w:rPr>
        <w:t xml:space="preserve"> </w:t>
      </w:r>
      <w:r w:rsidR="00B279E0">
        <w:rPr>
          <w:sz w:val="28"/>
          <w:szCs w:val="28"/>
          <w:lang w:val="uk-UA"/>
        </w:rPr>
        <w:t xml:space="preserve">за принципом </w:t>
      </w:r>
      <w:r w:rsidR="00B279E0" w:rsidRPr="00F040C3">
        <w:rPr>
          <w:sz w:val="28"/>
          <w:szCs w:val="28"/>
        </w:rPr>
        <w:t>«</w:t>
      </w:r>
      <w:proofErr w:type="spellStart"/>
      <w:r w:rsidR="00B279E0" w:rsidRPr="00F040C3">
        <w:rPr>
          <w:sz w:val="28"/>
          <w:szCs w:val="28"/>
        </w:rPr>
        <w:t>рівний-рівному</w:t>
      </w:r>
      <w:proofErr w:type="spellEnd"/>
      <w:r w:rsidR="00B279E0" w:rsidRPr="00F040C3">
        <w:rPr>
          <w:sz w:val="28"/>
          <w:szCs w:val="28"/>
        </w:rPr>
        <w:t>».</w:t>
      </w:r>
    </w:p>
    <w:p w:rsidR="00372928" w:rsidRDefault="00372928" w:rsidP="00953CBC">
      <w:pPr>
        <w:ind w:firstLine="709"/>
        <w:jc w:val="both"/>
        <w:rPr>
          <w:color w:val="000000"/>
          <w:sz w:val="28"/>
          <w:szCs w:val="28"/>
          <w:lang w:val="uk-UA" w:eastAsia="uk-UA"/>
        </w:rPr>
      </w:pPr>
      <w:r>
        <w:rPr>
          <w:color w:val="000000"/>
          <w:sz w:val="28"/>
          <w:szCs w:val="28"/>
          <w:lang w:eastAsia="uk-UA"/>
        </w:rPr>
        <w:t xml:space="preserve">Запущено </w:t>
      </w:r>
      <w:proofErr w:type="spellStart"/>
      <w:r>
        <w:rPr>
          <w:color w:val="000000"/>
          <w:sz w:val="28"/>
          <w:szCs w:val="28"/>
          <w:lang w:eastAsia="uk-UA"/>
        </w:rPr>
        <w:t>проморолики</w:t>
      </w:r>
      <w:proofErr w:type="spellEnd"/>
      <w:r>
        <w:rPr>
          <w:color w:val="000000"/>
          <w:sz w:val="28"/>
          <w:szCs w:val="28"/>
          <w:lang w:eastAsia="uk-UA"/>
        </w:rPr>
        <w:t xml:space="preserve"> </w:t>
      </w:r>
      <w:r w:rsidR="0079235D">
        <w:rPr>
          <w:color w:val="000000"/>
          <w:sz w:val="28"/>
          <w:szCs w:val="28"/>
          <w:lang w:val="uk-UA" w:eastAsia="uk-UA"/>
        </w:rPr>
        <w:t xml:space="preserve">про місто </w:t>
      </w:r>
      <w:r>
        <w:rPr>
          <w:color w:val="000000"/>
          <w:sz w:val="28"/>
          <w:szCs w:val="28"/>
          <w:lang w:eastAsia="uk-UA"/>
        </w:rPr>
        <w:t xml:space="preserve">на </w:t>
      </w:r>
      <w:proofErr w:type="spellStart"/>
      <w:r>
        <w:rPr>
          <w:color w:val="000000"/>
          <w:sz w:val="28"/>
          <w:szCs w:val="28"/>
          <w:lang w:eastAsia="uk-UA"/>
        </w:rPr>
        <w:t>залізничних</w:t>
      </w:r>
      <w:proofErr w:type="spellEnd"/>
      <w:r>
        <w:rPr>
          <w:color w:val="000000"/>
          <w:sz w:val="28"/>
          <w:szCs w:val="28"/>
          <w:lang w:eastAsia="uk-UA"/>
        </w:rPr>
        <w:t xml:space="preserve"> </w:t>
      </w:r>
      <w:proofErr w:type="gramStart"/>
      <w:r>
        <w:rPr>
          <w:color w:val="000000"/>
          <w:sz w:val="28"/>
          <w:szCs w:val="28"/>
          <w:lang w:eastAsia="uk-UA"/>
        </w:rPr>
        <w:t>вокзалах</w:t>
      </w:r>
      <w:proofErr w:type="gramEnd"/>
      <w:r>
        <w:rPr>
          <w:color w:val="000000"/>
          <w:sz w:val="28"/>
          <w:szCs w:val="28"/>
          <w:lang w:eastAsia="uk-UA"/>
        </w:rPr>
        <w:t xml:space="preserve"> </w:t>
      </w:r>
      <w:proofErr w:type="spellStart"/>
      <w:r>
        <w:rPr>
          <w:color w:val="000000"/>
          <w:sz w:val="28"/>
          <w:szCs w:val="28"/>
          <w:lang w:eastAsia="uk-UA"/>
        </w:rPr>
        <w:t>України</w:t>
      </w:r>
      <w:proofErr w:type="spellEnd"/>
      <w:r>
        <w:rPr>
          <w:color w:val="000000"/>
          <w:sz w:val="28"/>
          <w:szCs w:val="28"/>
          <w:lang w:eastAsia="uk-UA"/>
        </w:rPr>
        <w:t xml:space="preserve"> та потягах </w:t>
      </w:r>
      <w:proofErr w:type="spellStart"/>
      <w:r>
        <w:rPr>
          <w:color w:val="000000"/>
          <w:sz w:val="28"/>
          <w:szCs w:val="28"/>
          <w:lang w:eastAsia="uk-UA"/>
        </w:rPr>
        <w:t>інтерсіті</w:t>
      </w:r>
      <w:proofErr w:type="spellEnd"/>
      <w:r>
        <w:rPr>
          <w:color w:val="000000"/>
          <w:sz w:val="28"/>
          <w:szCs w:val="28"/>
          <w:lang w:eastAsia="uk-UA"/>
        </w:rPr>
        <w:t>.</w:t>
      </w:r>
    </w:p>
    <w:p w:rsidR="007F749E" w:rsidRDefault="007F749E" w:rsidP="00953CBC">
      <w:pPr>
        <w:ind w:firstLine="709"/>
        <w:jc w:val="both"/>
        <w:rPr>
          <w:sz w:val="28"/>
          <w:szCs w:val="28"/>
          <w:lang w:val="uk-UA"/>
        </w:rPr>
      </w:pPr>
      <w:r>
        <w:rPr>
          <w:sz w:val="28"/>
          <w:szCs w:val="28"/>
          <w:lang w:val="uk-UA"/>
        </w:rPr>
        <w:t>Представники міста взяли у</w:t>
      </w:r>
      <w:r>
        <w:rPr>
          <w:sz w:val="28"/>
          <w:szCs w:val="28"/>
        </w:rPr>
        <w:t xml:space="preserve">часть у </w:t>
      </w:r>
      <w:proofErr w:type="spellStart"/>
      <w:r>
        <w:rPr>
          <w:sz w:val="28"/>
          <w:szCs w:val="28"/>
        </w:rPr>
        <w:t>міжнародній</w:t>
      </w:r>
      <w:proofErr w:type="spellEnd"/>
      <w:r>
        <w:rPr>
          <w:sz w:val="28"/>
          <w:szCs w:val="28"/>
        </w:rPr>
        <w:t xml:space="preserve"> </w:t>
      </w:r>
      <w:proofErr w:type="spellStart"/>
      <w:r>
        <w:rPr>
          <w:sz w:val="28"/>
          <w:szCs w:val="28"/>
        </w:rPr>
        <w:t>туристичній</w:t>
      </w:r>
      <w:proofErr w:type="spellEnd"/>
      <w:r>
        <w:rPr>
          <w:sz w:val="28"/>
          <w:szCs w:val="28"/>
        </w:rPr>
        <w:t xml:space="preserve"> </w:t>
      </w:r>
      <w:proofErr w:type="spellStart"/>
      <w:r>
        <w:rPr>
          <w:sz w:val="28"/>
          <w:szCs w:val="28"/>
        </w:rPr>
        <w:t>виставці</w:t>
      </w:r>
      <w:proofErr w:type="spellEnd"/>
      <w:r>
        <w:rPr>
          <w:sz w:val="28"/>
          <w:szCs w:val="28"/>
        </w:rPr>
        <w:t xml:space="preserve">, </w:t>
      </w:r>
      <w:r>
        <w:rPr>
          <w:sz w:val="28"/>
          <w:szCs w:val="28"/>
          <w:lang w:val="uk-UA"/>
        </w:rPr>
        <w:t xml:space="preserve">що проходила у м. </w:t>
      </w:r>
      <w:proofErr w:type="spellStart"/>
      <w:r>
        <w:rPr>
          <w:sz w:val="28"/>
          <w:szCs w:val="28"/>
        </w:rPr>
        <w:t>Львів</w:t>
      </w:r>
      <w:proofErr w:type="spellEnd"/>
      <w:r>
        <w:rPr>
          <w:sz w:val="28"/>
          <w:szCs w:val="28"/>
        </w:rPr>
        <w:t xml:space="preserve"> 30 жовтня-1 листопада</w:t>
      </w:r>
      <w:r>
        <w:rPr>
          <w:sz w:val="28"/>
          <w:szCs w:val="28"/>
          <w:lang w:val="uk-UA"/>
        </w:rPr>
        <w:t xml:space="preserve"> 2019 року.</w:t>
      </w:r>
    </w:p>
    <w:p w:rsidR="00B1790E" w:rsidRPr="00B1790E" w:rsidRDefault="00B1790E" w:rsidP="00B1790E">
      <w:pPr>
        <w:tabs>
          <w:tab w:val="left" w:pos="284"/>
          <w:tab w:val="num" w:pos="1800"/>
          <w:tab w:val="num" w:pos="2730"/>
        </w:tabs>
        <w:ind w:firstLine="709"/>
        <w:jc w:val="both"/>
        <w:rPr>
          <w:sz w:val="28"/>
          <w:szCs w:val="28"/>
          <w:lang w:val="uk-UA"/>
        </w:rPr>
      </w:pPr>
      <w:r w:rsidRPr="00B1790E">
        <w:rPr>
          <w:sz w:val="28"/>
          <w:szCs w:val="28"/>
          <w:lang w:val="uk-UA"/>
        </w:rPr>
        <w:t>Організ</w:t>
      </w:r>
      <w:r>
        <w:rPr>
          <w:sz w:val="28"/>
          <w:szCs w:val="28"/>
          <w:lang w:val="uk-UA"/>
        </w:rPr>
        <w:t>овано</w:t>
      </w:r>
      <w:r w:rsidRPr="00B1790E">
        <w:rPr>
          <w:sz w:val="28"/>
          <w:szCs w:val="28"/>
          <w:lang w:val="uk-UA"/>
        </w:rPr>
        <w:t xml:space="preserve"> та проведен</w:t>
      </w:r>
      <w:r>
        <w:rPr>
          <w:sz w:val="28"/>
          <w:szCs w:val="28"/>
          <w:lang w:val="uk-UA"/>
        </w:rPr>
        <w:t>о</w:t>
      </w:r>
      <w:r w:rsidRPr="00B1790E">
        <w:rPr>
          <w:sz w:val="28"/>
          <w:szCs w:val="28"/>
          <w:lang w:val="uk-UA"/>
        </w:rPr>
        <w:t xml:space="preserve"> Чернігівськ</w:t>
      </w:r>
      <w:r>
        <w:rPr>
          <w:sz w:val="28"/>
          <w:szCs w:val="28"/>
          <w:lang w:val="uk-UA"/>
        </w:rPr>
        <w:t>ий</w:t>
      </w:r>
      <w:r w:rsidRPr="00B1790E">
        <w:rPr>
          <w:sz w:val="28"/>
          <w:szCs w:val="28"/>
          <w:lang w:val="uk-UA"/>
        </w:rPr>
        <w:t xml:space="preserve"> туристичн</w:t>
      </w:r>
      <w:r>
        <w:rPr>
          <w:sz w:val="28"/>
          <w:szCs w:val="28"/>
          <w:lang w:val="uk-UA"/>
        </w:rPr>
        <w:t>ий</w:t>
      </w:r>
      <w:r w:rsidRPr="00B1790E">
        <w:rPr>
          <w:sz w:val="28"/>
          <w:szCs w:val="28"/>
          <w:lang w:val="uk-UA"/>
        </w:rPr>
        <w:t xml:space="preserve"> форум «Туристичні практики 2019», Всесвітн</w:t>
      </w:r>
      <w:r>
        <w:rPr>
          <w:sz w:val="28"/>
          <w:szCs w:val="28"/>
          <w:lang w:val="uk-UA"/>
        </w:rPr>
        <w:t>ій</w:t>
      </w:r>
      <w:r w:rsidRPr="00B1790E">
        <w:rPr>
          <w:sz w:val="28"/>
          <w:szCs w:val="28"/>
          <w:lang w:val="uk-UA"/>
        </w:rPr>
        <w:t xml:space="preserve"> д</w:t>
      </w:r>
      <w:r>
        <w:rPr>
          <w:sz w:val="28"/>
          <w:szCs w:val="28"/>
          <w:lang w:val="uk-UA"/>
        </w:rPr>
        <w:t>е</w:t>
      </w:r>
      <w:r w:rsidRPr="00B1790E">
        <w:rPr>
          <w:sz w:val="28"/>
          <w:szCs w:val="28"/>
          <w:lang w:val="uk-UA"/>
        </w:rPr>
        <w:t>н</w:t>
      </w:r>
      <w:r>
        <w:rPr>
          <w:sz w:val="28"/>
          <w:szCs w:val="28"/>
          <w:lang w:val="uk-UA"/>
        </w:rPr>
        <w:t>ь</w:t>
      </w:r>
      <w:r w:rsidRPr="00B1790E">
        <w:rPr>
          <w:sz w:val="28"/>
          <w:szCs w:val="28"/>
          <w:lang w:val="uk-UA"/>
        </w:rPr>
        <w:t xml:space="preserve"> туризму, Д</w:t>
      </w:r>
      <w:r>
        <w:rPr>
          <w:sz w:val="28"/>
          <w:szCs w:val="28"/>
          <w:lang w:val="uk-UA"/>
        </w:rPr>
        <w:t>е</w:t>
      </w:r>
      <w:r w:rsidRPr="00B1790E">
        <w:rPr>
          <w:sz w:val="28"/>
          <w:szCs w:val="28"/>
          <w:lang w:val="uk-UA"/>
        </w:rPr>
        <w:t>н</w:t>
      </w:r>
      <w:r>
        <w:rPr>
          <w:sz w:val="28"/>
          <w:szCs w:val="28"/>
          <w:lang w:val="uk-UA"/>
        </w:rPr>
        <w:t>ь</w:t>
      </w:r>
      <w:r w:rsidRPr="00B1790E">
        <w:rPr>
          <w:sz w:val="28"/>
          <w:szCs w:val="28"/>
          <w:lang w:val="uk-UA"/>
        </w:rPr>
        <w:t xml:space="preserve"> туризму в Україні, запроваджено Всеукраїнські навчальні семінари «</w:t>
      </w:r>
      <w:proofErr w:type="spellStart"/>
      <w:r w:rsidRPr="00FB3966">
        <w:rPr>
          <w:sz w:val="28"/>
          <w:szCs w:val="28"/>
        </w:rPr>
        <w:t>Digital</w:t>
      </w:r>
      <w:proofErr w:type="spellEnd"/>
      <w:r w:rsidRPr="00B1790E">
        <w:rPr>
          <w:sz w:val="28"/>
          <w:szCs w:val="28"/>
          <w:lang w:val="uk-UA"/>
        </w:rPr>
        <w:t xml:space="preserve"> у промоції міста».</w:t>
      </w:r>
    </w:p>
    <w:p w:rsidR="00B1790E" w:rsidRPr="007F749E" w:rsidRDefault="00B1790E" w:rsidP="00B1790E">
      <w:pPr>
        <w:ind w:firstLine="709"/>
        <w:jc w:val="both"/>
        <w:rPr>
          <w:color w:val="000000"/>
          <w:sz w:val="28"/>
          <w:szCs w:val="28"/>
          <w:lang w:val="uk-UA" w:eastAsia="uk-UA"/>
        </w:rPr>
      </w:pPr>
      <w:r>
        <w:rPr>
          <w:sz w:val="28"/>
          <w:szCs w:val="28"/>
          <w:lang w:val="uk-UA"/>
        </w:rPr>
        <w:t>П</w:t>
      </w:r>
      <w:r w:rsidRPr="00B1790E">
        <w:rPr>
          <w:sz w:val="28"/>
          <w:szCs w:val="28"/>
          <w:lang w:val="uk-UA"/>
        </w:rPr>
        <w:t>роведен</w:t>
      </w:r>
      <w:r>
        <w:rPr>
          <w:sz w:val="28"/>
          <w:szCs w:val="28"/>
          <w:lang w:val="uk-UA"/>
        </w:rPr>
        <w:t>о</w:t>
      </w:r>
      <w:r w:rsidRPr="00B1790E">
        <w:rPr>
          <w:sz w:val="28"/>
          <w:szCs w:val="28"/>
          <w:lang w:val="uk-UA"/>
        </w:rPr>
        <w:t xml:space="preserve"> </w:t>
      </w:r>
      <w:proofErr w:type="spellStart"/>
      <w:r w:rsidRPr="00B1790E">
        <w:rPr>
          <w:sz w:val="28"/>
          <w:szCs w:val="28"/>
          <w:lang w:val="uk-UA"/>
        </w:rPr>
        <w:t>промо-проєкт</w:t>
      </w:r>
      <w:proofErr w:type="spellEnd"/>
      <w:r w:rsidRPr="00B1790E">
        <w:rPr>
          <w:sz w:val="28"/>
          <w:szCs w:val="28"/>
          <w:lang w:val="uk-UA"/>
        </w:rPr>
        <w:t xml:space="preserve"> «Чернігів </w:t>
      </w:r>
      <w:r w:rsidRPr="00FB3966">
        <w:rPr>
          <w:sz w:val="28"/>
          <w:szCs w:val="28"/>
          <w:lang w:val="en-US"/>
        </w:rPr>
        <w:t>Day</w:t>
      </w:r>
      <w:r w:rsidRPr="00B1790E">
        <w:rPr>
          <w:sz w:val="28"/>
          <w:szCs w:val="28"/>
          <w:lang w:val="uk-UA"/>
        </w:rPr>
        <w:t xml:space="preserve">» у новому місті-побратимі </w:t>
      </w:r>
      <w:proofErr w:type="spellStart"/>
      <w:r w:rsidRPr="00B1790E">
        <w:rPr>
          <w:sz w:val="28"/>
          <w:szCs w:val="28"/>
          <w:lang w:val="uk-UA"/>
        </w:rPr>
        <w:t>Сєвєродонецьк</w:t>
      </w:r>
      <w:proofErr w:type="spellEnd"/>
      <w:r w:rsidRPr="00B1790E">
        <w:rPr>
          <w:sz w:val="28"/>
          <w:szCs w:val="28"/>
          <w:lang w:val="uk-UA"/>
        </w:rPr>
        <w:t xml:space="preserve"> Луганської області</w:t>
      </w:r>
      <w:r>
        <w:rPr>
          <w:sz w:val="28"/>
          <w:szCs w:val="28"/>
          <w:lang w:val="uk-UA"/>
        </w:rPr>
        <w:t>.</w:t>
      </w:r>
    </w:p>
    <w:p w:rsidR="000F5E60" w:rsidRPr="00B1790E" w:rsidRDefault="000F5E60" w:rsidP="007E49B3">
      <w:pPr>
        <w:ind w:firstLine="851"/>
        <w:jc w:val="both"/>
        <w:rPr>
          <w:i/>
          <w:sz w:val="28"/>
          <w:szCs w:val="28"/>
          <w:highlight w:val="yellow"/>
          <w:lang w:val="uk-UA"/>
        </w:rPr>
      </w:pPr>
    </w:p>
    <w:p w:rsidR="00736EF0" w:rsidRPr="00D51DDD" w:rsidRDefault="00736EF0" w:rsidP="009C0C78">
      <w:pPr>
        <w:ind w:firstLine="851"/>
        <w:jc w:val="both"/>
        <w:rPr>
          <w:i/>
          <w:sz w:val="28"/>
          <w:szCs w:val="28"/>
          <w:lang w:val="uk-UA"/>
        </w:rPr>
      </w:pPr>
      <w:r w:rsidRPr="00D51DDD">
        <w:rPr>
          <w:i/>
          <w:sz w:val="28"/>
          <w:szCs w:val="28"/>
          <w:lang w:val="uk-UA"/>
        </w:rPr>
        <w:t>4.3. Операційна ціль: покращення інфраструктури міста «</w:t>
      </w:r>
      <w:proofErr w:type="spellStart"/>
      <w:r w:rsidRPr="00D51DDD">
        <w:rPr>
          <w:i/>
          <w:sz w:val="28"/>
          <w:szCs w:val="28"/>
          <w:lang w:val="uk-UA"/>
        </w:rPr>
        <w:t>ComfortableCity</w:t>
      </w:r>
      <w:proofErr w:type="spellEnd"/>
      <w:r w:rsidRPr="00D51DDD">
        <w:rPr>
          <w:i/>
          <w:sz w:val="28"/>
          <w:szCs w:val="28"/>
          <w:lang w:val="uk-UA"/>
        </w:rPr>
        <w:t>»</w:t>
      </w:r>
    </w:p>
    <w:p w:rsidR="009B1417" w:rsidRDefault="00713EF2" w:rsidP="00713EF2">
      <w:pPr>
        <w:shd w:val="clear" w:color="auto" w:fill="FFFFFF" w:themeFill="background1"/>
        <w:ind w:right="142" w:firstLine="708"/>
        <w:jc w:val="both"/>
        <w:rPr>
          <w:sz w:val="28"/>
          <w:lang w:val="uk-UA"/>
        </w:rPr>
      </w:pPr>
      <w:r>
        <w:rPr>
          <w:sz w:val="28"/>
          <w:lang w:val="uk-UA"/>
        </w:rPr>
        <w:t xml:space="preserve">У звітному році реконструйовано </w:t>
      </w:r>
      <w:proofErr w:type="spellStart"/>
      <w:r w:rsidR="009B1417" w:rsidRPr="00713EF2">
        <w:rPr>
          <w:sz w:val="28"/>
        </w:rPr>
        <w:t>мощення</w:t>
      </w:r>
      <w:proofErr w:type="spellEnd"/>
      <w:r w:rsidR="009B1417" w:rsidRPr="00713EF2">
        <w:rPr>
          <w:sz w:val="28"/>
        </w:rPr>
        <w:t xml:space="preserve"> </w:t>
      </w:r>
      <w:proofErr w:type="spellStart"/>
      <w:r w:rsidR="009B1417" w:rsidRPr="00713EF2">
        <w:rPr>
          <w:sz w:val="28"/>
        </w:rPr>
        <w:t>Красної</w:t>
      </w:r>
      <w:proofErr w:type="spellEnd"/>
      <w:r w:rsidR="009B1417" w:rsidRPr="00713EF2">
        <w:rPr>
          <w:sz w:val="28"/>
        </w:rPr>
        <w:t xml:space="preserve"> </w:t>
      </w:r>
      <w:proofErr w:type="spellStart"/>
      <w:r w:rsidR="009B1417" w:rsidRPr="00713EF2">
        <w:rPr>
          <w:sz w:val="28"/>
        </w:rPr>
        <w:t>площі</w:t>
      </w:r>
      <w:proofErr w:type="spellEnd"/>
      <w:r>
        <w:rPr>
          <w:sz w:val="28"/>
          <w:lang w:val="uk-UA"/>
        </w:rPr>
        <w:t>:</w:t>
      </w:r>
      <w:r w:rsidR="009B1417" w:rsidRPr="00713EF2">
        <w:rPr>
          <w:sz w:val="28"/>
        </w:rPr>
        <w:t xml:space="preserve"> </w:t>
      </w:r>
      <w:proofErr w:type="spellStart"/>
      <w:r w:rsidR="009B1417" w:rsidRPr="00713EF2">
        <w:rPr>
          <w:sz w:val="28"/>
        </w:rPr>
        <w:t>влаштовано</w:t>
      </w:r>
      <w:proofErr w:type="spellEnd"/>
      <w:r w:rsidR="009B1417" w:rsidRPr="00713EF2">
        <w:rPr>
          <w:sz w:val="28"/>
        </w:rPr>
        <w:t xml:space="preserve"> 7,3 тис. </w:t>
      </w:r>
      <w:r w:rsidR="009D55D1">
        <w:rPr>
          <w:sz w:val="28"/>
          <w:lang w:val="uk-UA"/>
        </w:rPr>
        <w:t xml:space="preserve">кв. </w:t>
      </w:r>
      <w:r w:rsidR="009B1417" w:rsidRPr="00713EF2">
        <w:rPr>
          <w:sz w:val="28"/>
        </w:rPr>
        <w:t xml:space="preserve">м старого </w:t>
      </w:r>
      <w:proofErr w:type="spellStart"/>
      <w:r w:rsidR="009B1417" w:rsidRPr="00713EF2">
        <w:rPr>
          <w:sz w:val="28"/>
        </w:rPr>
        <w:t>клінкера</w:t>
      </w:r>
      <w:proofErr w:type="spellEnd"/>
      <w:r w:rsidR="009B1417" w:rsidRPr="00713EF2">
        <w:rPr>
          <w:sz w:val="28"/>
        </w:rPr>
        <w:t xml:space="preserve"> та 7,0 </w:t>
      </w:r>
      <w:r w:rsidR="009D55D1">
        <w:rPr>
          <w:sz w:val="28"/>
          <w:lang w:val="uk-UA"/>
        </w:rPr>
        <w:t xml:space="preserve">кв. </w:t>
      </w:r>
      <w:r w:rsidR="009D55D1" w:rsidRPr="00713EF2">
        <w:rPr>
          <w:sz w:val="28"/>
        </w:rPr>
        <w:t xml:space="preserve">м </w:t>
      </w:r>
      <w:r w:rsidR="009B1417" w:rsidRPr="00713EF2">
        <w:rPr>
          <w:sz w:val="28"/>
        </w:rPr>
        <w:t>– нового, 0,8 тис</w:t>
      </w:r>
      <w:proofErr w:type="gramStart"/>
      <w:r w:rsidR="009B1417" w:rsidRPr="00713EF2">
        <w:rPr>
          <w:sz w:val="28"/>
        </w:rPr>
        <w:t>.</w:t>
      </w:r>
      <w:proofErr w:type="gramEnd"/>
      <w:r w:rsidR="009B1417" w:rsidRPr="00713EF2">
        <w:rPr>
          <w:sz w:val="28"/>
        </w:rPr>
        <w:t xml:space="preserve"> </w:t>
      </w:r>
      <w:proofErr w:type="gramStart"/>
      <w:r w:rsidR="009D55D1">
        <w:rPr>
          <w:sz w:val="28"/>
          <w:lang w:val="uk-UA"/>
        </w:rPr>
        <w:t>к</w:t>
      </w:r>
      <w:proofErr w:type="gramEnd"/>
      <w:r w:rsidR="009D55D1">
        <w:rPr>
          <w:sz w:val="28"/>
          <w:lang w:val="uk-UA"/>
        </w:rPr>
        <w:t xml:space="preserve">в. </w:t>
      </w:r>
      <w:r w:rsidR="009D55D1" w:rsidRPr="00713EF2">
        <w:rPr>
          <w:sz w:val="28"/>
        </w:rPr>
        <w:t xml:space="preserve">м </w:t>
      </w:r>
      <w:proofErr w:type="spellStart"/>
      <w:r w:rsidR="009B1417" w:rsidRPr="00713EF2">
        <w:rPr>
          <w:sz w:val="28"/>
        </w:rPr>
        <w:t>велодоріжок</w:t>
      </w:r>
      <w:proofErr w:type="spellEnd"/>
      <w:r>
        <w:rPr>
          <w:sz w:val="28"/>
          <w:lang w:val="uk-UA"/>
        </w:rPr>
        <w:t>.</w:t>
      </w:r>
    </w:p>
    <w:p w:rsidR="00541238" w:rsidRPr="00541238" w:rsidRDefault="002B1F4D" w:rsidP="00541238">
      <w:pPr>
        <w:ind w:firstLine="709"/>
        <w:jc w:val="both"/>
        <w:rPr>
          <w:sz w:val="28"/>
          <w:lang w:val="uk-UA"/>
        </w:rPr>
      </w:pPr>
      <w:r w:rsidRPr="00541238">
        <w:rPr>
          <w:sz w:val="28"/>
          <w:lang w:val="uk-UA"/>
        </w:rPr>
        <w:t>Провод</w:t>
      </w:r>
      <w:r w:rsidR="00541238" w:rsidRPr="00541238">
        <w:rPr>
          <w:sz w:val="28"/>
          <w:lang w:val="uk-UA"/>
        </w:rPr>
        <w:t>ились</w:t>
      </w:r>
      <w:r w:rsidRPr="00541238">
        <w:rPr>
          <w:sz w:val="28"/>
          <w:lang w:val="uk-UA"/>
        </w:rPr>
        <w:t xml:space="preserve"> будівельні роботи на території парк</w:t>
      </w:r>
      <w:r w:rsidR="00453E87" w:rsidRPr="00541238">
        <w:rPr>
          <w:sz w:val="28"/>
          <w:lang w:val="uk-UA"/>
        </w:rPr>
        <w:t>у</w:t>
      </w:r>
      <w:r w:rsidRPr="00541238">
        <w:rPr>
          <w:sz w:val="28"/>
          <w:lang w:val="uk-UA"/>
        </w:rPr>
        <w:t xml:space="preserve"> ім. Коцюбинського</w:t>
      </w:r>
      <w:r w:rsidR="00453E87" w:rsidRPr="00541238">
        <w:rPr>
          <w:sz w:val="28"/>
          <w:lang w:val="uk-UA"/>
        </w:rPr>
        <w:t xml:space="preserve">: </w:t>
      </w:r>
      <w:r w:rsidR="00541238" w:rsidRPr="00541238">
        <w:rPr>
          <w:sz w:val="28"/>
          <w:lang w:val="uk-UA"/>
        </w:rPr>
        <w:t>прокладено самонесучий провід довжиною 270 п.</w:t>
      </w:r>
      <w:r w:rsidR="00541238">
        <w:rPr>
          <w:sz w:val="28"/>
          <w:lang w:val="uk-UA"/>
        </w:rPr>
        <w:t xml:space="preserve"> м для підключення фонтану, </w:t>
      </w:r>
      <w:r w:rsidR="00541238" w:rsidRPr="00541238">
        <w:rPr>
          <w:sz w:val="28"/>
          <w:lang w:val="uk-UA"/>
        </w:rPr>
        <w:t>укладено зливову каналізацію довжиною 252 п.</w:t>
      </w:r>
      <w:r w:rsidR="00DF0395">
        <w:rPr>
          <w:sz w:val="28"/>
          <w:lang w:val="uk-UA"/>
        </w:rPr>
        <w:t xml:space="preserve"> </w:t>
      </w:r>
      <w:r w:rsidR="00541238" w:rsidRPr="00541238">
        <w:rPr>
          <w:sz w:val="28"/>
          <w:lang w:val="uk-UA"/>
        </w:rPr>
        <w:t>м</w:t>
      </w:r>
      <w:r w:rsidR="00541238">
        <w:rPr>
          <w:sz w:val="28"/>
          <w:lang w:val="uk-UA"/>
        </w:rPr>
        <w:t xml:space="preserve">, </w:t>
      </w:r>
      <w:r w:rsidR="00541238" w:rsidRPr="00541238">
        <w:rPr>
          <w:sz w:val="28"/>
          <w:lang w:val="uk-UA"/>
        </w:rPr>
        <w:t>покриття доріжок тротуарно</w:t>
      </w:r>
      <w:r w:rsidR="00303DA6">
        <w:rPr>
          <w:sz w:val="28"/>
          <w:lang w:val="uk-UA"/>
        </w:rPr>
        <w:t>ю</w:t>
      </w:r>
      <w:r w:rsidR="00541238" w:rsidRPr="00541238">
        <w:rPr>
          <w:sz w:val="28"/>
          <w:lang w:val="uk-UA"/>
        </w:rPr>
        <w:t xml:space="preserve"> плитк</w:t>
      </w:r>
      <w:r w:rsidR="00303DA6">
        <w:rPr>
          <w:sz w:val="28"/>
          <w:lang w:val="uk-UA"/>
        </w:rPr>
        <w:t>ою</w:t>
      </w:r>
      <w:r w:rsidR="00541238" w:rsidRPr="00541238">
        <w:rPr>
          <w:sz w:val="28"/>
          <w:lang w:val="uk-UA"/>
        </w:rPr>
        <w:t xml:space="preserve"> площею 4,4 тис.</w:t>
      </w:r>
      <w:r w:rsidR="009D55D1">
        <w:rPr>
          <w:sz w:val="28"/>
          <w:lang w:val="uk-UA"/>
        </w:rPr>
        <w:t xml:space="preserve"> кв. </w:t>
      </w:r>
      <w:r w:rsidR="009D55D1" w:rsidRPr="00713EF2">
        <w:rPr>
          <w:sz w:val="28"/>
        </w:rPr>
        <w:t>м</w:t>
      </w:r>
      <w:r w:rsidR="00541238">
        <w:rPr>
          <w:sz w:val="28"/>
          <w:lang w:val="uk-UA"/>
        </w:rPr>
        <w:t>,</w:t>
      </w:r>
      <w:r w:rsidR="00541238" w:rsidRPr="00541238">
        <w:rPr>
          <w:sz w:val="28"/>
          <w:lang w:val="uk-UA"/>
        </w:rPr>
        <w:t xml:space="preserve"> облаштован</w:t>
      </w:r>
      <w:r w:rsidR="00541238">
        <w:rPr>
          <w:sz w:val="28"/>
          <w:lang w:val="uk-UA"/>
        </w:rPr>
        <w:t>ий</w:t>
      </w:r>
      <w:r w:rsidR="00541238" w:rsidRPr="00541238">
        <w:rPr>
          <w:sz w:val="28"/>
          <w:lang w:val="uk-UA"/>
        </w:rPr>
        <w:t xml:space="preserve"> газон з автоматичним поливом</w:t>
      </w:r>
      <w:r w:rsidR="00541238">
        <w:rPr>
          <w:sz w:val="28"/>
          <w:lang w:val="uk-UA"/>
        </w:rPr>
        <w:t xml:space="preserve">, </w:t>
      </w:r>
      <w:r w:rsidR="00541238" w:rsidRPr="00541238">
        <w:rPr>
          <w:sz w:val="28"/>
          <w:lang w:val="uk-UA"/>
        </w:rPr>
        <w:t>встановлен</w:t>
      </w:r>
      <w:r w:rsidR="00541238">
        <w:rPr>
          <w:sz w:val="28"/>
          <w:lang w:val="uk-UA"/>
        </w:rPr>
        <w:t>о</w:t>
      </w:r>
      <w:r w:rsidR="00541238" w:rsidRPr="00541238">
        <w:rPr>
          <w:sz w:val="28"/>
          <w:lang w:val="uk-UA"/>
        </w:rPr>
        <w:t xml:space="preserve"> 29</w:t>
      </w:r>
      <w:r w:rsidR="00541238">
        <w:rPr>
          <w:sz w:val="28"/>
          <w:lang w:val="uk-UA"/>
        </w:rPr>
        <w:t xml:space="preserve"> </w:t>
      </w:r>
      <w:r w:rsidR="00541238" w:rsidRPr="00541238">
        <w:rPr>
          <w:sz w:val="28"/>
          <w:lang w:val="uk-UA"/>
        </w:rPr>
        <w:t>парков</w:t>
      </w:r>
      <w:r w:rsidR="00541238">
        <w:rPr>
          <w:sz w:val="28"/>
          <w:lang w:val="uk-UA"/>
        </w:rPr>
        <w:t>их</w:t>
      </w:r>
      <w:r w:rsidR="00541238" w:rsidRPr="00541238">
        <w:rPr>
          <w:sz w:val="28"/>
          <w:lang w:val="uk-UA"/>
        </w:rPr>
        <w:t xml:space="preserve"> </w:t>
      </w:r>
      <w:r w:rsidR="00541238">
        <w:rPr>
          <w:sz w:val="28"/>
          <w:lang w:val="uk-UA"/>
        </w:rPr>
        <w:t>та</w:t>
      </w:r>
      <w:r w:rsidR="00541238" w:rsidRPr="00541238">
        <w:rPr>
          <w:sz w:val="28"/>
          <w:lang w:val="uk-UA"/>
        </w:rPr>
        <w:t xml:space="preserve"> 58</w:t>
      </w:r>
      <w:r w:rsidR="00303DA6">
        <w:rPr>
          <w:sz w:val="28"/>
          <w:lang w:val="uk-UA"/>
        </w:rPr>
        <w:t xml:space="preserve"> </w:t>
      </w:r>
      <w:proofErr w:type="spellStart"/>
      <w:r w:rsidR="00541238" w:rsidRPr="00541238">
        <w:rPr>
          <w:sz w:val="28"/>
          <w:lang w:val="uk-UA"/>
        </w:rPr>
        <w:t>грунтов</w:t>
      </w:r>
      <w:r w:rsidR="00541238">
        <w:rPr>
          <w:sz w:val="28"/>
          <w:lang w:val="uk-UA"/>
        </w:rPr>
        <w:t>их</w:t>
      </w:r>
      <w:proofErr w:type="spellEnd"/>
      <w:r w:rsidR="00541238" w:rsidRPr="00541238">
        <w:rPr>
          <w:sz w:val="28"/>
          <w:lang w:val="uk-UA"/>
        </w:rPr>
        <w:t xml:space="preserve"> </w:t>
      </w:r>
      <w:proofErr w:type="gramStart"/>
      <w:r w:rsidR="00541238" w:rsidRPr="00541238">
        <w:rPr>
          <w:sz w:val="28"/>
          <w:lang w:val="uk-UA"/>
        </w:rPr>
        <w:t>св</w:t>
      </w:r>
      <w:proofErr w:type="gramEnd"/>
      <w:r w:rsidR="00541238" w:rsidRPr="00541238">
        <w:rPr>
          <w:sz w:val="28"/>
          <w:lang w:val="uk-UA"/>
        </w:rPr>
        <w:t>ітильник</w:t>
      </w:r>
      <w:r w:rsidR="00541238">
        <w:rPr>
          <w:sz w:val="28"/>
          <w:lang w:val="uk-UA"/>
        </w:rPr>
        <w:t>ів,</w:t>
      </w:r>
      <w:r w:rsidR="00541238" w:rsidRPr="00541238">
        <w:rPr>
          <w:sz w:val="28"/>
          <w:lang w:val="uk-UA"/>
        </w:rPr>
        <w:t xml:space="preserve"> 54 лавки та 54 урни</w:t>
      </w:r>
      <w:r w:rsidR="00541238">
        <w:rPr>
          <w:sz w:val="28"/>
          <w:lang w:val="uk-UA"/>
        </w:rPr>
        <w:t>.</w:t>
      </w:r>
    </w:p>
    <w:p w:rsidR="00EF17A4" w:rsidRPr="008643D3" w:rsidRDefault="00EF17A4" w:rsidP="00453E87">
      <w:pPr>
        <w:pStyle w:val="ad"/>
        <w:spacing w:before="0" w:beforeAutospacing="0" w:after="0" w:afterAutospacing="0" w:line="251" w:lineRule="atLeast"/>
        <w:ind w:firstLine="709"/>
        <w:jc w:val="both"/>
        <w:textAlignment w:val="baseline"/>
        <w:rPr>
          <w:color w:val="000000"/>
          <w:sz w:val="28"/>
          <w:szCs w:val="28"/>
          <w:highlight w:val="yellow"/>
          <w:lang w:val="uk-UA"/>
        </w:rPr>
      </w:pPr>
      <w:r w:rsidRPr="005B5D04">
        <w:rPr>
          <w:sz w:val="28"/>
          <w:szCs w:val="28"/>
          <w:lang w:val="uk-UA"/>
        </w:rPr>
        <w:t xml:space="preserve">Продовжувались розпочаті у 2018 році роботи з </w:t>
      </w:r>
      <w:r w:rsidR="00D67404" w:rsidRPr="00B65063">
        <w:rPr>
          <w:sz w:val="28"/>
          <w:szCs w:val="28"/>
          <w:lang w:val="uk-UA"/>
        </w:rPr>
        <w:t>реконструкці</w:t>
      </w:r>
      <w:r w:rsidRPr="00B65063">
        <w:rPr>
          <w:sz w:val="28"/>
          <w:szCs w:val="28"/>
          <w:lang w:val="uk-UA"/>
        </w:rPr>
        <w:t>ї</w:t>
      </w:r>
      <w:r w:rsidR="00D67404" w:rsidRPr="00B65063">
        <w:rPr>
          <w:sz w:val="28"/>
          <w:szCs w:val="28"/>
          <w:lang w:val="uk-UA"/>
        </w:rPr>
        <w:t xml:space="preserve"> підземного</w:t>
      </w:r>
      <w:r w:rsidR="00D67404" w:rsidRPr="005B5D04">
        <w:rPr>
          <w:sz w:val="28"/>
          <w:szCs w:val="28"/>
        </w:rPr>
        <w:t xml:space="preserve"> переходу по </w:t>
      </w:r>
      <w:proofErr w:type="spellStart"/>
      <w:r w:rsidR="00D67404" w:rsidRPr="005B5D04">
        <w:rPr>
          <w:sz w:val="28"/>
          <w:szCs w:val="28"/>
        </w:rPr>
        <w:t>вул</w:t>
      </w:r>
      <w:proofErr w:type="spellEnd"/>
      <w:r w:rsidR="00D67404" w:rsidRPr="005B5D04">
        <w:rPr>
          <w:sz w:val="28"/>
          <w:szCs w:val="28"/>
        </w:rPr>
        <w:t xml:space="preserve">. </w:t>
      </w:r>
      <w:proofErr w:type="spellStart"/>
      <w:r w:rsidR="00D67404" w:rsidRPr="005B5D04">
        <w:rPr>
          <w:sz w:val="28"/>
          <w:szCs w:val="28"/>
        </w:rPr>
        <w:t>Івана</w:t>
      </w:r>
      <w:proofErr w:type="spellEnd"/>
      <w:r w:rsidR="00D67404" w:rsidRPr="005B5D04">
        <w:rPr>
          <w:sz w:val="28"/>
          <w:szCs w:val="28"/>
        </w:rPr>
        <w:t xml:space="preserve"> </w:t>
      </w:r>
      <w:r w:rsidR="00D67404" w:rsidRPr="005B5D04">
        <w:rPr>
          <w:sz w:val="28"/>
          <w:szCs w:val="28"/>
          <w:lang w:val="uk-UA"/>
        </w:rPr>
        <w:t>Мазепи</w:t>
      </w:r>
      <w:r w:rsidRPr="005B5D04">
        <w:rPr>
          <w:sz w:val="28"/>
          <w:szCs w:val="28"/>
          <w:lang w:val="uk-UA"/>
        </w:rPr>
        <w:t xml:space="preserve">: </w:t>
      </w:r>
      <w:r w:rsidRPr="005B5D04">
        <w:rPr>
          <w:color w:val="000000"/>
          <w:sz w:val="28"/>
          <w:szCs w:val="28"/>
          <w:lang w:val="uk-UA"/>
        </w:rPr>
        <w:t>облиц</w:t>
      </w:r>
      <w:r w:rsidR="00B65063">
        <w:rPr>
          <w:color w:val="000000"/>
          <w:sz w:val="28"/>
          <w:szCs w:val="28"/>
          <w:lang w:val="uk-UA"/>
        </w:rPr>
        <w:t>ьо</w:t>
      </w:r>
      <w:r w:rsidRPr="005B5D04">
        <w:rPr>
          <w:color w:val="000000"/>
          <w:sz w:val="28"/>
          <w:szCs w:val="28"/>
          <w:lang w:val="uk-UA"/>
        </w:rPr>
        <w:t xml:space="preserve">вано гранітною плиткою 181,3 </w:t>
      </w:r>
      <w:r w:rsidR="00CF21FE" w:rsidRPr="005B5D04">
        <w:rPr>
          <w:color w:val="000000"/>
          <w:sz w:val="28"/>
          <w:szCs w:val="28"/>
          <w:lang w:val="uk-UA"/>
        </w:rPr>
        <w:t>кв. м</w:t>
      </w:r>
      <w:r w:rsidRPr="005B5D04">
        <w:rPr>
          <w:color w:val="000000"/>
          <w:sz w:val="28"/>
          <w:szCs w:val="28"/>
          <w:vertAlign w:val="superscript"/>
          <w:lang w:val="uk-UA"/>
        </w:rPr>
        <w:t xml:space="preserve"> </w:t>
      </w:r>
      <w:r w:rsidRPr="005B5D04">
        <w:rPr>
          <w:color w:val="000000"/>
          <w:sz w:val="28"/>
          <w:szCs w:val="28"/>
          <w:lang w:val="uk-UA"/>
        </w:rPr>
        <w:t xml:space="preserve">східців, виконано облицювання керамічною плиткою 317 </w:t>
      </w:r>
      <w:r w:rsidR="00CF21FE" w:rsidRPr="005B5D04">
        <w:rPr>
          <w:color w:val="000000"/>
          <w:sz w:val="28"/>
          <w:szCs w:val="28"/>
          <w:lang w:val="uk-UA"/>
        </w:rPr>
        <w:t>кв. м</w:t>
      </w:r>
      <w:r w:rsidRPr="005B5D04">
        <w:rPr>
          <w:color w:val="000000"/>
          <w:sz w:val="28"/>
          <w:szCs w:val="28"/>
          <w:vertAlign w:val="superscript"/>
          <w:lang w:val="uk-UA"/>
        </w:rPr>
        <w:t xml:space="preserve"> </w:t>
      </w:r>
      <w:r w:rsidRPr="005B5D04">
        <w:rPr>
          <w:color w:val="000000"/>
          <w:sz w:val="28"/>
          <w:szCs w:val="28"/>
          <w:lang w:val="uk-UA"/>
        </w:rPr>
        <w:t xml:space="preserve">поверхонь </w:t>
      </w:r>
      <w:proofErr w:type="gramStart"/>
      <w:r w:rsidRPr="005B5D04">
        <w:rPr>
          <w:color w:val="000000"/>
          <w:sz w:val="28"/>
          <w:szCs w:val="28"/>
          <w:lang w:val="uk-UA"/>
        </w:rPr>
        <w:t>ст</w:t>
      </w:r>
      <w:proofErr w:type="gramEnd"/>
      <w:r w:rsidRPr="005B5D04">
        <w:rPr>
          <w:color w:val="000000"/>
          <w:sz w:val="28"/>
          <w:szCs w:val="28"/>
          <w:lang w:val="uk-UA"/>
        </w:rPr>
        <w:t>ін, влаштовано дощову каналізацію довжиною 107 м.</w:t>
      </w:r>
    </w:p>
    <w:p w:rsidR="00EF639A" w:rsidRPr="004F6FB9" w:rsidRDefault="00B12B93" w:rsidP="00AE1E85">
      <w:pPr>
        <w:pStyle w:val="ad"/>
        <w:spacing w:before="0" w:beforeAutospacing="0" w:after="0" w:afterAutospacing="0" w:line="251" w:lineRule="atLeast"/>
        <w:ind w:firstLine="709"/>
        <w:jc w:val="both"/>
        <w:textAlignment w:val="baseline"/>
        <w:rPr>
          <w:sz w:val="28"/>
          <w:szCs w:val="28"/>
          <w:lang w:val="uk-UA"/>
        </w:rPr>
      </w:pPr>
      <w:r w:rsidRPr="004F6FB9">
        <w:rPr>
          <w:sz w:val="28"/>
          <w:szCs w:val="28"/>
          <w:lang w:val="uk-UA"/>
        </w:rPr>
        <w:t>О</w:t>
      </w:r>
      <w:r w:rsidR="00EF639A" w:rsidRPr="004F6FB9">
        <w:rPr>
          <w:sz w:val="28"/>
          <w:szCs w:val="28"/>
          <w:lang w:val="uk-UA"/>
        </w:rPr>
        <w:t>блашт</w:t>
      </w:r>
      <w:r w:rsidRPr="004F6FB9">
        <w:rPr>
          <w:sz w:val="28"/>
          <w:szCs w:val="28"/>
          <w:lang w:val="uk-UA"/>
        </w:rPr>
        <w:t>овано</w:t>
      </w:r>
      <w:r w:rsidR="00EF639A" w:rsidRPr="004F6FB9">
        <w:rPr>
          <w:sz w:val="28"/>
          <w:szCs w:val="28"/>
          <w:lang w:val="uk-UA"/>
        </w:rPr>
        <w:t xml:space="preserve"> міні-сквер</w:t>
      </w:r>
      <w:r w:rsidRPr="004F6FB9">
        <w:rPr>
          <w:sz w:val="28"/>
          <w:szCs w:val="28"/>
          <w:lang w:val="uk-UA"/>
        </w:rPr>
        <w:t>и</w:t>
      </w:r>
      <w:r w:rsidR="00EF639A" w:rsidRPr="004F6FB9">
        <w:rPr>
          <w:sz w:val="28"/>
          <w:szCs w:val="28"/>
          <w:lang w:val="uk-UA"/>
        </w:rPr>
        <w:t xml:space="preserve"> </w:t>
      </w:r>
      <w:r w:rsidR="00B656F4" w:rsidRPr="004F6FB9">
        <w:rPr>
          <w:sz w:val="28"/>
          <w:szCs w:val="28"/>
          <w:lang w:val="uk-UA"/>
        </w:rPr>
        <w:t>біля житлових будинків по</w:t>
      </w:r>
      <w:r w:rsidR="009D55D1">
        <w:rPr>
          <w:sz w:val="28"/>
          <w:szCs w:val="28"/>
          <w:lang w:val="uk-UA"/>
        </w:rPr>
        <w:t xml:space="preserve">                                                 </w:t>
      </w:r>
      <w:r w:rsidR="00B656F4" w:rsidRPr="004F6FB9">
        <w:rPr>
          <w:sz w:val="28"/>
          <w:szCs w:val="28"/>
          <w:lang w:val="uk-UA"/>
        </w:rPr>
        <w:t xml:space="preserve"> вул. </w:t>
      </w:r>
      <w:proofErr w:type="spellStart"/>
      <w:r w:rsidR="00B656F4" w:rsidRPr="004F6FB9">
        <w:rPr>
          <w:sz w:val="28"/>
          <w:szCs w:val="28"/>
          <w:lang w:val="uk-UA"/>
        </w:rPr>
        <w:t>Рокоссовського</w:t>
      </w:r>
      <w:proofErr w:type="spellEnd"/>
      <w:r w:rsidR="00B656F4" w:rsidRPr="004F6FB9">
        <w:rPr>
          <w:sz w:val="28"/>
          <w:szCs w:val="28"/>
          <w:lang w:val="uk-UA"/>
        </w:rPr>
        <w:t>, 16, 18,</w:t>
      </w:r>
      <w:r w:rsidR="00FD08B6" w:rsidRPr="004F6FB9">
        <w:rPr>
          <w:sz w:val="28"/>
          <w:szCs w:val="28"/>
          <w:lang w:val="uk-UA"/>
        </w:rPr>
        <w:t xml:space="preserve"> на перехресті проспекту Перемоги та вул</w:t>
      </w:r>
      <w:r w:rsidR="00EF639A" w:rsidRPr="004F6FB9">
        <w:rPr>
          <w:sz w:val="28"/>
          <w:szCs w:val="28"/>
          <w:lang w:val="uk-UA"/>
        </w:rPr>
        <w:t>.</w:t>
      </w:r>
      <w:r w:rsidR="00FD08B6" w:rsidRPr="004F6FB9">
        <w:rPr>
          <w:sz w:val="28"/>
          <w:szCs w:val="28"/>
          <w:lang w:val="uk-UA"/>
        </w:rPr>
        <w:t xml:space="preserve"> </w:t>
      </w:r>
      <w:r w:rsidR="00FD08B6" w:rsidRPr="004F6FB9">
        <w:rPr>
          <w:sz w:val="28"/>
          <w:szCs w:val="28"/>
          <w:lang w:val="uk-UA"/>
        </w:rPr>
        <w:lastRenderedPageBreak/>
        <w:t>Кирпоноса.</w:t>
      </w:r>
      <w:r w:rsidR="003C10B2" w:rsidRPr="003C10B2">
        <w:rPr>
          <w:rFonts w:ascii="Arial" w:hAnsi="Arial" w:cs="Arial"/>
          <w:color w:val="000000"/>
          <w:sz w:val="27"/>
          <w:szCs w:val="27"/>
          <w:shd w:val="clear" w:color="auto" w:fill="F7F7F7"/>
        </w:rPr>
        <w:t xml:space="preserve"> </w:t>
      </w:r>
      <w:r w:rsidR="003C10B2">
        <w:rPr>
          <w:sz w:val="28"/>
          <w:szCs w:val="28"/>
          <w:lang w:val="uk-UA"/>
        </w:rPr>
        <w:t>На початку грудня</w:t>
      </w:r>
      <w:r w:rsidR="003C10B2" w:rsidRPr="003C10B2">
        <w:rPr>
          <w:sz w:val="28"/>
          <w:szCs w:val="28"/>
          <w:lang w:val="uk-UA"/>
        </w:rPr>
        <w:t xml:space="preserve"> відкри</w:t>
      </w:r>
      <w:r w:rsidR="003C10B2">
        <w:rPr>
          <w:sz w:val="28"/>
          <w:szCs w:val="28"/>
          <w:lang w:val="uk-UA"/>
        </w:rPr>
        <w:t>то</w:t>
      </w:r>
      <w:r w:rsidR="003C10B2" w:rsidRPr="003C10B2">
        <w:rPr>
          <w:sz w:val="28"/>
          <w:szCs w:val="28"/>
          <w:lang w:val="uk-UA"/>
        </w:rPr>
        <w:t xml:space="preserve"> оновлений сквер по вул. Шевчен</w:t>
      </w:r>
      <w:r w:rsidR="00255203">
        <w:rPr>
          <w:sz w:val="28"/>
          <w:szCs w:val="28"/>
          <w:lang w:val="uk-UA"/>
        </w:rPr>
        <w:t>ка, що навпроти Чернігівського Н</w:t>
      </w:r>
      <w:r w:rsidR="003C10B2" w:rsidRPr="003C10B2">
        <w:rPr>
          <w:sz w:val="28"/>
          <w:szCs w:val="28"/>
          <w:lang w:val="uk-UA"/>
        </w:rPr>
        <w:t>аціонального технологічного університету.</w:t>
      </w:r>
    </w:p>
    <w:p w:rsidR="008D4078" w:rsidRPr="00435D17" w:rsidRDefault="008D4078" w:rsidP="00AE1E85">
      <w:pPr>
        <w:pStyle w:val="ad"/>
        <w:spacing w:before="0" w:beforeAutospacing="0" w:after="0" w:afterAutospacing="0" w:line="251" w:lineRule="atLeast"/>
        <w:ind w:firstLine="709"/>
        <w:jc w:val="both"/>
        <w:textAlignment w:val="baseline"/>
        <w:rPr>
          <w:sz w:val="28"/>
          <w:szCs w:val="28"/>
          <w:lang w:val="uk-UA"/>
        </w:rPr>
      </w:pPr>
      <w:r w:rsidRPr="00435D17">
        <w:rPr>
          <w:sz w:val="28"/>
          <w:szCs w:val="28"/>
          <w:lang w:val="uk-UA"/>
        </w:rPr>
        <w:t xml:space="preserve">У травні </w:t>
      </w:r>
      <w:r w:rsidR="00435D17" w:rsidRPr="00435D17">
        <w:rPr>
          <w:sz w:val="28"/>
          <w:szCs w:val="28"/>
          <w:lang w:val="uk-UA"/>
        </w:rPr>
        <w:t>2019</w:t>
      </w:r>
      <w:r w:rsidRPr="00435D17">
        <w:rPr>
          <w:sz w:val="28"/>
          <w:szCs w:val="28"/>
          <w:lang w:val="uk-UA"/>
        </w:rPr>
        <w:t xml:space="preserve"> року презентовано проектне рішення з реконструкції Центрального парку культури та відпочинку та частини лісопарку </w:t>
      </w:r>
      <w:proofErr w:type="spellStart"/>
      <w:r w:rsidRPr="00435D17">
        <w:rPr>
          <w:sz w:val="28"/>
          <w:szCs w:val="28"/>
          <w:lang w:val="uk-UA"/>
        </w:rPr>
        <w:t>Кордівка</w:t>
      </w:r>
      <w:proofErr w:type="spellEnd"/>
      <w:r w:rsidRPr="00435D17">
        <w:rPr>
          <w:sz w:val="28"/>
          <w:szCs w:val="28"/>
          <w:lang w:val="uk-UA"/>
        </w:rPr>
        <w:t>.</w:t>
      </w:r>
    </w:p>
    <w:p w:rsidR="00AE1E85" w:rsidRPr="00435D17" w:rsidRDefault="00AE1E85" w:rsidP="00AE1E85">
      <w:pPr>
        <w:pStyle w:val="ad"/>
        <w:spacing w:before="0" w:beforeAutospacing="0" w:after="0" w:afterAutospacing="0" w:line="251" w:lineRule="atLeast"/>
        <w:ind w:firstLine="709"/>
        <w:jc w:val="both"/>
        <w:textAlignment w:val="baseline"/>
        <w:rPr>
          <w:sz w:val="28"/>
          <w:szCs w:val="28"/>
          <w:lang w:val="uk-UA"/>
        </w:rPr>
      </w:pPr>
      <w:r w:rsidRPr="00435D17">
        <w:rPr>
          <w:sz w:val="28"/>
          <w:szCs w:val="28"/>
          <w:lang w:val="uk-UA"/>
        </w:rPr>
        <w:t xml:space="preserve">У приміщенні </w:t>
      </w:r>
      <w:proofErr w:type="spellStart"/>
      <w:r w:rsidRPr="00435D17">
        <w:rPr>
          <w:sz w:val="28"/>
          <w:szCs w:val="28"/>
          <w:lang w:val="uk-UA"/>
        </w:rPr>
        <w:t>Новозаводської</w:t>
      </w:r>
      <w:proofErr w:type="spellEnd"/>
      <w:r w:rsidRPr="00435D17">
        <w:rPr>
          <w:sz w:val="28"/>
          <w:szCs w:val="28"/>
          <w:lang w:val="uk-UA"/>
        </w:rPr>
        <w:t xml:space="preserve"> районної ради в травні розпочав роботу сучасний Центр надання соціальних послуг та інших адміністративних послуг у форматі «Прозорий офіс». Тут у комфортних умовах прийма</w:t>
      </w:r>
      <w:r w:rsidR="00435D17" w:rsidRPr="00435D17">
        <w:rPr>
          <w:sz w:val="28"/>
          <w:szCs w:val="28"/>
          <w:lang w:val="uk-UA"/>
        </w:rPr>
        <w:t>ю</w:t>
      </w:r>
      <w:r w:rsidRPr="00435D17">
        <w:rPr>
          <w:sz w:val="28"/>
          <w:szCs w:val="28"/>
          <w:lang w:val="uk-UA"/>
        </w:rPr>
        <w:t>ть громадян працівники районного управління праці та соціального захисту населення, фахівці головного управління Пенсійного фонду, центру надання адміністративних послуг, служби у справах дітей. </w:t>
      </w:r>
    </w:p>
    <w:p w:rsidR="0034440C" w:rsidRPr="008643D3" w:rsidRDefault="0034440C" w:rsidP="00AE1E85">
      <w:pPr>
        <w:pStyle w:val="ad"/>
        <w:spacing w:before="0" w:beforeAutospacing="0" w:after="0" w:afterAutospacing="0" w:line="251" w:lineRule="atLeast"/>
        <w:ind w:firstLine="709"/>
        <w:jc w:val="both"/>
        <w:textAlignment w:val="baseline"/>
        <w:rPr>
          <w:sz w:val="28"/>
          <w:szCs w:val="28"/>
          <w:highlight w:val="yellow"/>
          <w:lang w:val="uk-UA"/>
        </w:rPr>
      </w:pPr>
      <w:r w:rsidRPr="00435D17">
        <w:rPr>
          <w:sz w:val="28"/>
          <w:szCs w:val="28"/>
          <w:lang w:val="uk-UA"/>
        </w:rPr>
        <w:t xml:space="preserve">Виконувались роботи з благоустрою територій міста з озелененням, а саме </w:t>
      </w:r>
      <w:r w:rsidR="00435D17">
        <w:rPr>
          <w:sz w:val="28"/>
          <w:szCs w:val="28"/>
          <w:lang w:val="uk-UA"/>
        </w:rPr>
        <w:t>висаджено 629</w:t>
      </w:r>
      <w:r w:rsidR="005431F9">
        <w:rPr>
          <w:sz w:val="28"/>
          <w:szCs w:val="28"/>
          <w:lang w:val="uk-UA"/>
        </w:rPr>
        <w:t xml:space="preserve"> </w:t>
      </w:r>
      <w:r w:rsidR="00435D17">
        <w:rPr>
          <w:sz w:val="28"/>
          <w:szCs w:val="28"/>
          <w:lang w:val="uk-UA"/>
        </w:rPr>
        <w:t xml:space="preserve">дерев, 595 кущів у групах, 5 793 кущів у живоплоті, 29,6641 соток квітників однорічних, 29,061 соток квітників багаторічних, посіяно 277,0805 </w:t>
      </w:r>
      <w:proofErr w:type="spellStart"/>
      <w:r w:rsidR="00435D17">
        <w:rPr>
          <w:sz w:val="28"/>
          <w:szCs w:val="28"/>
          <w:lang w:val="uk-UA"/>
        </w:rPr>
        <w:t>сот</w:t>
      </w:r>
      <w:proofErr w:type="spellEnd"/>
      <w:r w:rsidR="00435D17">
        <w:rPr>
          <w:sz w:val="28"/>
          <w:szCs w:val="28"/>
          <w:lang w:val="uk-UA"/>
        </w:rPr>
        <w:t xml:space="preserve"> газонів.</w:t>
      </w:r>
    </w:p>
    <w:p w:rsidR="00047165" w:rsidRPr="00435D17" w:rsidRDefault="00047165" w:rsidP="00047165">
      <w:pPr>
        <w:ind w:firstLine="709"/>
        <w:jc w:val="both"/>
        <w:rPr>
          <w:color w:val="000000"/>
          <w:sz w:val="28"/>
          <w:szCs w:val="28"/>
          <w:lang w:val="uk-UA"/>
        </w:rPr>
      </w:pPr>
      <w:r w:rsidRPr="00435D17">
        <w:rPr>
          <w:color w:val="000000"/>
          <w:sz w:val="28"/>
          <w:szCs w:val="28"/>
          <w:lang w:val="uk-UA"/>
        </w:rPr>
        <w:t xml:space="preserve">У районі міського пляжу «Золотий берег» проведено </w:t>
      </w:r>
      <w:r w:rsidRPr="00435D17">
        <w:rPr>
          <w:sz w:val="28"/>
          <w:szCs w:val="28"/>
          <w:lang w:val="uk-UA"/>
        </w:rPr>
        <w:t>р</w:t>
      </w:r>
      <w:r w:rsidRPr="00435D17">
        <w:rPr>
          <w:color w:val="000000"/>
          <w:sz w:val="28"/>
          <w:szCs w:val="28"/>
          <w:lang w:val="uk-UA"/>
        </w:rPr>
        <w:t>озчищення русла річки Десна з укріпленням берегової лінії, а саме улаштовано 5 кам`яних шпор, 2641,84 м</w:t>
      </w:r>
      <w:r w:rsidRPr="00435D17">
        <w:rPr>
          <w:color w:val="000000"/>
          <w:sz w:val="28"/>
          <w:szCs w:val="28"/>
          <w:vertAlign w:val="superscript"/>
          <w:lang w:val="uk-UA"/>
        </w:rPr>
        <w:t>3</w:t>
      </w:r>
      <w:r w:rsidRPr="00435D17">
        <w:rPr>
          <w:color w:val="000000"/>
          <w:sz w:val="28"/>
          <w:szCs w:val="28"/>
          <w:lang w:val="uk-UA"/>
        </w:rPr>
        <w:t xml:space="preserve"> бутового каменю та проведено розчищення русла р. Десна земснарядом 43600 м</w:t>
      </w:r>
      <w:r w:rsidRPr="00435D17">
        <w:rPr>
          <w:color w:val="000000"/>
          <w:sz w:val="28"/>
          <w:szCs w:val="28"/>
          <w:vertAlign w:val="superscript"/>
          <w:lang w:val="uk-UA"/>
        </w:rPr>
        <w:t>3</w:t>
      </w:r>
      <w:r w:rsidRPr="00435D17">
        <w:rPr>
          <w:color w:val="000000"/>
          <w:sz w:val="28"/>
          <w:szCs w:val="28"/>
          <w:lang w:val="uk-UA"/>
        </w:rPr>
        <w:t xml:space="preserve"> з намивом піску на берегову лінію пляжу.</w:t>
      </w:r>
    </w:p>
    <w:p w:rsidR="00FE081B" w:rsidRPr="00D17D40" w:rsidRDefault="00FE081B" w:rsidP="00AE1E85">
      <w:pPr>
        <w:pStyle w:val="ad"/>
        <w:spacing w:before="0" w:beforeAutospacing="0" w:after="0" w:afterAutospacing="0" w:line="251" w:lineRule="atLeast"/>
        <w:ind w:firstLine="709"/>
        <w:jc w:val="both"/>
        <w:textAlignment w:val="baseline"/>
        <w:rPr>
          <w:sz w:val="28"/>
          <w:szCs w:val="28"/>
          <w:lang w:val="uk-UA"/>
        </w:rPr>
      </w:pPr>
      <w:r w:rsidRPr="00D17D40">
        <w:rPr>
          <w:sz w:val="28"/>
          <w:szCs w:val="28"/>
          <w:lang w:val="uk-UA"/>
        </w:rPr>
        <w:t xml:space="preserve">Встановлено </w:t>
      </w:r>
      <w:r w:rsidR="00D17D40" w:rsidRPr="00D17D40">
        <w:rPr>
          <w:sz w:val="28"/>
          <w:szCs w:val="28"/>
          <w:lang w:val="uk-UA"/>
        </w:rPr>
        <w:t>1022</w:t>
      </w:r>
      <w:r w:rsidRPr="00D17D40">
        <w:rPr>
          <w:sz w:val="28"/>
          <w:szCs w:val="28"/>
          <w:lang w:val="uk-UA"/>
        </w:rPr>
        <w:t xml:space="preserve"> нових покажчиків назв вулиць.</w:t>
      </w:r>
    </w:p>
    <w:p w:rsidR="00AE1E85" w:rsidRPr="008643D3" w:rsidRDefault="00AE1E85" w:rsidP="00FE081B">
      <w:pPr>
        <w:pStyle w:val="ad"/>
        <w:spacing w:before="0" w:beforeAutospacing="0" w:after="0" w:afterAutospacing="0" w:line="251" w:lineRule="atLeast"/>
        <w:ind w:firstLine="709"/>
        <w:jc w:val="both"/>
        <w:textAlignment w:val="baseline"/>
        <w:rPr>
          <w:sz w:val="28"/>
          <w:szCs w:val="28"/>
          <w:highlight w:val="yellow"/>
          <w:lang w:val="uk-UA"/>
        </w:rPr>
      </w:pPr>
    </w:p>
    <w:p w:rsidR="00261D6D" w:rsidRDefault="00261D6D" w:rsidP="008F4770">
      <w:pPr>
        <w:jc w:val="both"/>
        <w:rPr>
          <w:sz w:val="28"/>
          <w:szCs w:val="28"/>
          <w:lang w:val="uk-UA"/>
        </w:rPr>
      </w:pPr>
    </w:p>
    <w:p w:rsidR="00261D6D" w:rsidRDefault="00261D6D" w:rsidP="008F4770">
      <w:pPr>
        <w:jc w:val="both"/>
        <w:rPr>
          <w:sz w:val="28"/>
          <w:szCs w:val="28"/>
          <w:lang w:val="uk-UA"/>
        </w:rPr>
      </w:pPr>
    </w:p>
    <w:p w:rsidR="00261D6D" w:rsidRDefault="00261D6D" w:rsidP="008F4770">
      <w:pPr>
        <w:jc w:val="both"/>
        <w:rPr>
          <w:sz w:val="28"/>
          <w:szCs w:val="28"/>
          <w:lang w:val="uk-UA"/>
        </w:rPr>
      </w:pPr>
    </w:p>
    <w:p w:rsidR="001A215D" w:rsidRPr="00D51DDD" w:rsidRDefault="00B54463" w:rsidP="008F4770">
      <w:pPr>
        <w:jc w:val="both"/>
        <w:rPr>
          <w:sz w:val="28"/>
          <w:szCs w:val="28"/>
          <w:lang w:val="uk-UA"/>
        </w:rPr>
      </w:pPr>
      <w:r w:rsidRPr="00D51DDD">
        <w:rPr>
          <w:sz w:val="28"/>
          <w:szCs w:val="28"/>
          <w:lang w:val="uk-UA"/>
        </w:rPr>
        <w:t>Заступник</w:t>
      </w:r>
      <w:r w:rsidR="00C56EA7" w:rsidRPr="00D51DDD">
        <w:rPr>
          <w:sz w:val="28"/>
          <w:szCs w:val="28"/>
          <w:lang w:val="uk-UA"/>
        </w:rPr>
        <w:t xml:space="preserve"> начальника</w:t>
      </w:r>
    </w:p>
    <w:p w:rsidR="005D313B" w:rsidRPr="00D51DDD" w:rsidRDefault="005D313B" w:rsidP="008F4770">
      <w:pPr>
        <w:jc w:val="both"/>
        <w:rPr>
          <w:sz w:val="28"/>
          <w:szCs w:val="28"/>
          <w:lang w:val="uk-UA"/>
        </w:rPr>
      </w:pPr>
      <w:r w:rsidRPr="00D51DDD">
        <w:rPr>
          <w:sz w:val="28"/>
          <w:szCs w:val="28"/>
          <w:lang w:val="uk-UA"/>
        </w:rPr>
        <w:t>управління економічного розвитку міста</w:t>
      </w:r>
    </w:p>
    <w:p w:rsidR="00B54463" w:rsidRPr="00D51DDD" w:rsidRDefault="005D313B" w:rsidP="008F4770">
      <w:pPr>
        <w:jc w:val="both"/>
        <w:rPr>
          <w:sz w:val="28"/>
          <w:szCs w:val="28"/>
          <w:lang w:val="uk-UA"/>
        </w:rPr>
      </w:pPr>
      <w:r w:rsidRPr="00D51DDD">
        <w:rPr>
          <w:sz w:val="28"/>
          <w:szCs w:val="28"/>
          <w:lang w:val="uk-UA"/>
        </w:rPr>
        <w:t>міської ради</w:t>
      </w:r>
      <w:r w:rsidR="00B54463" w:rsidRPr="00D51DDD">
        <w:rPr>
          <w:sz w:val="28"/>
          <w:szCs w:val="28"/>
          <w:lang w:val="uk-UA"/>
        </w:rPr>
        <w:t xml:space="preserve"> – начальник</w:t>
      </w:r>
      <w:r w:rsidRPr="00D51DDD">
        <w:rPr>
          <w:sz w:val="28"/>
          <w:szCs w:val="28"/>
          <w:lang w:val="uk-UA"/>
        </w:rPr>
        <w:t xml:space="preserve"> </w:t>
      </w:r>
      <w:r w:rsidR="00B54463" w:rsidRPr="00D51DDD">
        <w:rPr>
          <w:sz w:val="28"/>
          <w:szCs w:val="28"/>
          <w:lang w:val="uk-UA"/>
        </w:rPr>
        <w:t xml:space="preserve">відділу </w:t>
      </w:r>
    </w:p>
    <w:p w:rsidR="00B54463" w:rsidRPr="00D51DDD" w:rsidRDefault="00117591" w:rsidP="008F4770">
      <w:pPr>
        <w:jc w:val="both"/>
        <w:rPr>
          <w:sz w:val="28"/>
          <w:szCs w:val="28"/>
          <w:lang w:val="uk-UA"/>
        </w:rPr>
      </w:pPr>
      <w:r w:rsidRPr="00D51DDD">
        <w:rPr>
          <w:sz w:val="28"/>
          <w:szCs w:val="28"/>
          <w:lang w:val="uk-UA"/>
        </w:rPr>
        <w:t xml:space="preserve">економіки </w:t>
      </w:r>
      <w:r w:rsidR="00B54463" w:rsidRPr="00D51DDD">
        <w:rPr>
          <w:sz w:val="28"/>
          <w:szCs w:val="28"/>
          <w:lang w:val="uk-UA"/>
        </w:rPr>
        <w:t>підприємств комунальної власності</w:t>
      </w:r>
    </w:p>
    <w:p w:rsidR="005D313B" w:rsidRDefault="00B54463" w:rsidP="008F4770">
      <w:pPr>
        <w:jc w:val="both"/>
        <w:rPr>
          <w:sz w:val="28"/>
          <w:szCs w:val="28"/>
          <w:lang w:val="uk-UA"/>
        </w:rPr>
      </w:pPr>
      <w:r w:rsidRPr="00D51DDD">
        <w:rPr>
          <w:sz w:val="28"/>
          <w:szCs w:val="28"/>
          <w:lang w:val="uk-UA"/>
        </w:rPr>
        <w:t>та цінової політики</w:t>
      </w:r>
      <w:r>
        <w:rPr>
          <w:sz w:val="28"/>
          <w:szCs w:val="28"/>
          <w:lang w:val="uk-UA"/>
        </w:rPr>
        <w:t xml:space="preserve"> </w:t>
      </w:r>
      <w:r w:rsidR="005D313B" w:rsidRPr="00341EB2">
        <w:rPr>
          <w:sz w:val="28"/>
          <w:szCs w:val="28"/>
          <w:lang w:val="uk-UA"/>
        </w:rPr>
        <w:t xml:space="preserve">                  </w:t>
      </w:r>
      <w:r>
        <w:rPr>
          <w:sz w:val="28"/>
          <w:szCs w:val="28"/>
          <w:lang w:val="uk-UA"/>
        </w:rPr>
        <w:t xml:space="preserve">                             </w:t>
      </w:r>
      <w:r w:rsidR="005D313B" w:rsidRPr="00341EB2">
        <w:rPr>
          <w:sz w:val="28"/>
          <w:szCs w:val="28"/>
          <w:lang w:val="uk-UA"/>
        </w:rPr>
        <w:t xml:space="preserve">             </w:t>
      </w:r>
      <w:r w:rsidR="00D8451C">
        <w:rPr>
          <w:sz w:val="28"/>
          <w:szCs w:val="28"/>
          <w:lang w:val="uk-UA"/>
        </w:rPr>
        <w:t xml:space="preserve">       </w:t>
      </w:r>
      <w:r w:rsidR="005D313B" w:rsidRPr="00341EB2">
        <w:rPr>
          <w:sz w:val="28"/>
          <w:szCs w:val="28"/>
          <w:lang w:val="uk-UA"/>
        </w:rPr>
        <w:t xml:space="preserve">       </w:t>
      </w:r>
      <w:r w:rsidR="00C56EA7">
        <w:rPr>
          <w:sz w:val="28"/>
          <w:szCs w:val="28"/>
          <w:lang w:val="uk-UA"/>
        </w:rPr>
        <w:t>В. Я</w:t>
      </w:r>
      <w:r w:rsidR="004D6C47">
        <w:rPr>
          <w:sz w:val="28"/>
          <w:szCs w:val="28"/>
          <w:lang w:val="uk-UA"/>
        </w:rPr>
        <w:t>РЕЩЕНКО</w:t>
      </w:r>
    </w:p>
    <w:sectPr w:rsidR="005D313B" w:rsidSect="00977795">
      <w:headerReference w:type="even" r:id="rId20"/>
      <w:headerReference w:type="default" r:id="rId21"/>
      <w:footerReference w:type="even" r:id="rId22"/>
      <w:footerReference w:type="default" r:id="rId23"/>
      <w:pgSz w:w="11906" w:h="16838"/>
      <w:pgMar w:top="1134"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FB" w:rsidRDefault="00940AFB">
      <w:r>
        <w:separator/>
      </w:r>
    </w:p>
  </w:endnote>
  <w:endnote w:type="continuationSeparator" w:id="0">
    <w:p w:rsidR="00940AFB" w:rsidRDefault="0094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E" w:rsidRDefault="003C05EE"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C05EE" w:rsidRDefault="003C05EE"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E" w:rsidRDefault="003C05EE" w:rsidP="00FE47F2">
    <w:pPr>
      <w:pStyle w:val="af"/>
      <w:framePr w:wrap="around" w:vAnchor="text" w:hAnchor="margin" w:xAlign="right" w:y="1"/>
      <w:rPr>
        <w:rStyle w:val="af1"/>
        <w:lang w:val="uk-UA"/>
      </w:rPr>
    </w:pPr>
  </w:p>
  <w:p w:rsidR="003C05EE" w:rsidRPr="00766170" w:rsidRDefault="003C05EE" w:rsidP="00FE47F2">
    <w:pPr>
      <w:pStyle w:val="af"/>
      <w:framePr w:wrap="around" w:vAnchor="text" w:hAnchor="margin" w:xAlign="right" w:y="1"/>
      <w:rPr>
        <w:rStyle w:val="af1"/>
        <w:lang w:val="uk-UA"/>
      </w:rPr>
    </w:pPr>
  </w:p>
  <w:p w:rsidR="003C05EE" w:rsidRDefault="003C05EE"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FB" w:rsidRDefault="00940AFB">
      <w:r>
        <w:separator/>
      </w:r>
    </w:p>
  </w:footnote>
  <w:footnote w:type="continuationSeparator" w:id="0">
    <w:p w:rsidR="00940AFB" w:rsidRDefault="0094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E" w:rsidRDefault="003C05EE"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C05EE" w:rsidRDefault="003C05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EE" w:rsidRDefault="003C05EE"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971CC">
      <w:rPr>
        <w:rStyle w:val="af1"/>
        <w:noProof/>
      </w:rPr>
      <w:t>11</w:t>
    </w:r>
    <w:r>
      <w:rPr>
        <w:rStyle w:val="af1"/>
      </w:rPr>
      <w:fldChar w:fldCharType="end"/>
    </w:r>
  </w:p>
  <w:p w:rsidR="003C05EE" w:rsidRDefault="003C0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63F5A50"/>
    <w:multiLevelType w:val="hybridMultilevel"/>
    <w:tmpl w:val="28664E68"/>
    <w:lvl w:ilvl="0" w:tplc="B7B051A2">
      <w:start w:val="2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8165829"/>
    <w:multiLevelType w:val="hybridMultilevel"/>
    <w:tmpl w:val="DBDC49DE"/>
    <w:lvl w:ilvl="0" w:tplc="21726DD2">
      <w:start w:val="1"/>
      <w:numFmt w:val="bullet"/>
      <w:lvlText w:val="•"/>
      <w:lvlJc w:val="left"/>
      <w:pPr>
        <w:tabs>
          <w:tab w:val="num" w:pos="1495"/>
        </w:tabs>
        <w:ind w:left="1495" w:hanging="360"/>
      </w:pPr>
      <w:rPr>
        <w:rFonts w:ascii="Arial" w:hAnsi="Arial" w:cs="Times New Roman" w:hint="default"/>
      </w:rPr>
    </w:lvl>
    <w:lvl w:ilvl="1" w:tplc="720804F2">
      <w:start w:val="1"/>
      <w:numFmt w:val="bullet"/>
      <w:lvlText w:val="•"/>
      <w:lvlJc w:val="left"/>
      <w:pPr>
        <w:tabs>
          <w:tab w:val="num" w:pos="1440"/>
        </w:tabs>
        <w:ind w:left="1440" w:hanging="360"/>
      </w:pPr>
      <w:rPr>
        <w:rFonts w:ascii="Arial" w:hAnsi="Arial" w:cs="Times New Roman" w:hint="default"/>
      </w:rPr>
    </w:lvl>
    <w:lvl w:ilvl="2" w:tplc="28165FF8">
      <w:start w:val="1"/>
      <w:numFmt w:val="bullet"/>
      <w:lvlText w:val="•"/>
      <w:lvlJc w:val="left"/>
      <w:pPr>
        <w:tabs>
          <w:tab w:val="num" w:pos="2160"/>
        </w:tabs>
        <w:ind w:left="2160" w:hanging="360"/>
      </w:pPr>
      <w:rPr>
        <w:rFonts w:ascii="Arial" w:hAnsi="Arial" w:cs="Times New Roman" w:hint="default"/>
      </w:rPr>
    </w:lvl>
    <w:lvl w:ilvl="3" w:tplc="250203B0">
      <w:start w:val="1"/>
      <w:numFmt w:val="bullet"/>
      <w:lvlText w:val="•"/>
      <w:lvlJc w:val="left"/>
      <w:pPr>
        <w:tabs>
          <w:tab w:val="num" w:pos="2880"/>
        </w:tabs>
        <w:ind w:left="2880" w:hanging="360"/>
      </w:pPr>
      <w:rPr>
        <w:rFonts w:ascii="Arial" w:hAnsi="Arial" w:cs="Times New Roman" w:hint="default"/>
      </w:rPr>
    </w:lvl>
    <w:lvl w:ilvl="4" w:tplc="C79E8DF6">
      <w:start w:val="1"/>
      <w:numFmt w:val="bullet"/>
      <w:lvlText w:val="•"/>
      <w:lvlJc w:val="left"/>
      <w:pPr>
        <w:tabs>
          <w:tab w:val="num" w:pos="3600"/>
        </w:tabs>
        <w:ind w:left="3600" w:hanging="360"/>
      </w:pPr>
      <w:rPr>
        <w:rFonts w:ascii="Arial" w:hAnsi="Arial" w:cs="Times New Roman" w:hint="default"/>
      </w:rPr>
    </w:lvl>
    <w:lvl w:ilvl="5" w:tplc="ACB079B6">
      <w:start w:val="1"/>
      <w:numFmt w:val="bullet"/>
      <w:lvlText w:val="•"/>
      <w:lvlJc w:val="left"/>
      <w:pPr>
        <w:tabs>
          <w:tab w:val="num" w:pos="4320"/>
        </w:tabs>
        <w:ind w:left="4320" w:hanging="360"/>
      </w:pPr>
      <w:rPr>
        <w:rFonts w:ascii="Arial" w:hAnsi="Arial" w:cs="Times New Roman" w:hint="default"/>
      </w:rPr>
    </w:lvl>
    <w:lvl w:ilvl="6" w:tplc="B7F85CB8">
      <w:start w:val="1"/>
      <w:numFmt w:val="bullet"/>
      <w:lvlText w:val="•"/>
      <w:lvlJc w:val="left"/>
      <w:pPr>
        <w:tabs>
          <w:tab w:val="num" w:pos="5040"/>
        </w:tabs>
        <w:ind w:left="5040" w:hanging="360"/>
      </w:pPr>
      <w:rPr>
        <w:rFonts w:ascii="Arial" w:hAnsi="Arial" w:cs="Times New Roman" w:hint="default"/>
      </w:rPr>
    </w:lvl>
    <w:lvl w:ilvl="7" w:tplc="750A9822">
      <w:start w:val="1"/>
      <w:numFmt w:val="bullet"/>
      <w:lvlText w:val="•"/>
      <w:lvlJc w:val="left"/>
      <w:pPr>
        <w:tabs>
          <w:tab w:val="num" w:pos="5760"/>
        </w:tabs>
        <w:ind w:left="5760" w:hanging="360"/>
      </w:pPr>
      <w:rPr>
        <w:rFonts w:ascii="Arial" w:hAnsi="Arial" w:cs="Times New Roman" w:hint="default"/>
      </w:rPr>
    </w:lvl>
    <w:lvl w:ilvl="8" w:tplc="C8225864">
      <w:start w:val="1"/>
      <w:numFmt w:val="bullet"/>
      <w:lvlText w:val="•"/>
      <w:lvlJc w:val="left"/>
      <w:pPr>
        <w:tabs>
          <w:tab w:val="num" w:pos="6480"/>
        </w:tabs>
        <w:ind w:left="6480" w:hanging="360"/>
      </w:pPr>
      <w:rPr>
        <w:rFonts w:ascii="Arial" w:hAnsi="Arial" w:cs="Times New Roman" w:hint="default"/>
      </w:rPr>
    </w:lvl>
  </w:abstractNum>
  <w:abstractNum w:abstractNumId="4">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0001C4"/>
    <w:multiLevelType w:val="hybridMultilevel"/>
    <w:tmpl w:val="03C0459E"/>
    <w:lvl w:ilvl="0" w:tplc="04190001">
      <w:start w:val="1"/>
      <w:numFmt w:val="bullet"/>
      <w:lvlText w:val=""/>
      <w:lvlJc w:val="left"/>
      <w:pPr>
        <w:tabs>
          <w:tab w:val="num" w:pos="720"/>
        </w:tabs>
        <w:ind w:left="720" w:hanging="360"/>
      </w:pPr>
      <w:rPr>
        <w:rFonts w:ascii="Symbol" w:hAnsi="Symbol"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6">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C901939"/>
    <w:multiLevelType w:val="hybridMultilevel"/>
    <w:tmpl w:val="C5E46C8C"/>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B973793"/>
    <w:multiLevelType w:val="hybridMultilevel"/>
    <w:tmpl w:val="40985DB6"/>
    <w:lvl w:ilvl="0" w:tplc="7BCCC9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2F42EEB"/>
    <w:multiLevelType w:val="hybridMultilevel"/>
    <w:tmpl w:val="B5D0A54C"/>
    <w:lvl w:ilvl="0" w:tplc="C39814CE">
      <w:start w:val="1"/>
      <w:numFmt w:val="decimal"/>
      <w:lvlText w:val="%1."/>
      <w:lvlJc w:val="left"/>
      <w:pPr>
        <w:ind w:left="1060" w:hanging="360"/>
      </w:pPr>
      <w:rPr>
        <w:rFonts w:ascii="Times New Roman" w:eastAsia="Times New Roman" w:hAnsi="Times New Roman" w:cs="Times New Roman"/>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47C752B"/>
    <w:multiLevelType w:val="hybridMultilevel"/>
    <w:tmpl w:val="B8067408"/>
    <w:lvl w:ilvl="0" w:tplc="4A1C690E">
      <w:start w:val="4"/>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4">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9F84841"/>
    <w:multiLevelType w:val="hybridMultilevel"/>
    <w:tmpl w:val="E9C0FA52"/>
    <w:lvl w:ilvl="0" w:tplc="4866F67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2CDD4A58"/>
    <w:multiLevelType w:val="hybridMultilevel"/>
    <w:tmpl w:val="B4F0D77E"/>
    <w:lvl w:ilvl="0" w:tplc="BD223A72">
      <w:start w:val="60"/>
      <w:numFmt w:val="bullet"/>
      <w:lvlText w:val="-"/>
      <w:lvlJc w:val="left"/>
      <w:pPr>
        <w:tabs>
          <w:tab w:val="num" w:pos="644"/>
        </w:tabs>
        <w:ind w:left="644" w:hanging="360"/>
      </w:pPr>
      <w:rPr>
        <w:rFonts w:ascii="Times New Roman" w:eastAsiaTheme="minorHAnsi" w:hAnsi="Times New Roman" w:cs="Times New Roman" w:hint="default"/>
      </w:rPr>
    </w:lvl>
    <w:lvl w:ilvl="1" w:tplc="AFB40340">
      <w:start w:val="1"/>
      <w:numFmt w:val="bullet"/>
      <w:lvlText w:val="•"/>
      <w:lvlJc w:val="left"/>
      <w:pPr>
        <w:tabs>
          <w:tab w:val="num" w:pos="1440"/>
        </w:tabs>
        <w:ind w:left="1440" w:hanging="360"/>
      </w:pPr>
      <w:rPr>
        <w:rFonts w:ascii="Arial" w:hAnsi="Arial" w:cs="Times New Roman" w:hint="default"/>
      </w:rPr>
    </w:lvl>
    <w:lvl w:ilvl="2" w:tplc="313AD93E">
      <w:start w:val="1"/>
      <w:numFmt w:val="bullet"/>
      <w:lvlText w:val="•"/>
      <w:lvlJc w:val="left"/>
      <w:pPr>
        <w:tabs>
          <w:tab w:val="num" w:pos="2160"/>
        </w:tabs>
        <w:ind w:left="2160" w:hanging="360"/>
      </w:pPr>
      <w:rPr>
        <w:rFonts w:ascii="Arial" w:hAnsi="Arial" w:cs="Times New Roman" w:hint="default"/>
      </w:rPr>
    </w:lvl>
    <w:lvl w:ilvl="3" w:tplc="C78A9884">
      <w:start w:val="1"/>
      <w:numFmt w:val="bullet"/>
      <w:lvlText w:val="•"/>
      <w:lvlJc w:val="left"/>
      <w:pPr>
        <w:tabs>
          <w:tab w:val="num" w:pos="2880"/>
        </w:tabs>
        <w:ind w:left="2880" w:hanging="360"/>
      </w:pPr>
      <w:rPr>
        <w:rFonts w:ascii="Arial" w:hAnsi="Arial" w:cs="Times New Roman" w:hint="default"/>
      </w:rPr>
    </w:lvl>
    <w:lvl w:ilvl="4" w:tplc="881C43A8">
      <w:start w:val="1"/>
      <w:numFmt w:val="bullet"/>
      <w:lvlText w:val="•"/>
      <w:lvlJc w:val="left"/>
      <w:pPr>
        <w:tabs>
          <w:tab w:val="num" w:pos="3600"/>
        </w:tabs>
        <w:ind w:left="3600" w:hanging="360"/>
      </w:pPr>
      <w:rPr>
        <w:rFonts w:ascii="Arial" w:hAnsi="Arial" w:cs="Times New Roman" w:hint="default"/>
      </w:rPr>
    </w:lvl>
    <w:lvl w:ilvl="5" w:tplc="F4B2D8E4">
      <w:start w:val="1"/>
      <w:numFmt w:val="bullet"/>
      <w:lvlText w:val="•"/>
      <w:lvlJc w:val="left"/>
      <w:pPr>
        <w:tabs>
          <w:tab w:val="num" w:pos="4320"/>
        </w:tabs>
        <w:ind w:left="4320" w:hanging="360"/>
      </w:pPr>
      <w:rPr>
        <w:rFonts w:ascii="Arial" w:hAnsi="Arial" w:cs="Times New Roman" w:hint="default"/>
      </w:rPr>
    </w:lvl>
    <w:lvl w:ilvl="6" w:tplc="3EEC38FC">
      <w:start w:val="1"/>
      <w:numFmt w:val="bullet"/>
      <w:lvlText w:val="•"/>
      <w:lvlJc w:val="left"/>
      <w:pPr>
        <w:tabs>
          <w:tab w:val="num" w:pos="5040"/>
        </w:tabs>
        <w:ind w:left="5040" w:hanging="360"/>
      </w:pPr>
      <w:rPr>
        <w:rFonts w:ascii="Arial" w:hAnsi="Arial" w:cs="Times New Roman" w:hint="default"/>
      </w:rPr>
    </w:lvl>
    <w:lvl w:ilvl="7" w:tplc="682AAE14">
      <w:start w:val="1"/>
      <w:numFmt w:val="bullet"/>
      <w:lvlText w:val="•"/>
      <w:lvlJc w:val="left"/>
      <w:pPr>
        <w:tabs>
          <w:tab w:val="num" w:pos="5760"/>
        </w:tabs>
        <w:ind w:left="5760" w:hanging="360"/>
      </w:pPr>
      <w:rPr>
        <w:rFonts w:ascii="Arial" w:hAnsi="Arial" w:cs="Times New Roman" w:hint="default"/>
      </w:rPr>
    </w:lvl>
    <w:lvl w:ilvl="8" w:tplc="D70A29A6">
      <w:start w:val="1"/>
      <w:numFmt w:val="bullet"/>
      <w:lvlText w:val="•"/>
      <w:lvlJc w:val="left"/>
      <w:pPr>
        <w:tabs>
          <w:tab w:val="num" w:pos="6480"/>
        </w:tabs>
        <w:ind w:left="6480" w:hanging="360"/>
      </w:pPr>
      <w:rPr>
        <w:rFonts w:ascii="Arial" w:hAnsi="Arial" w:cs="Times New Roman" w:hint="default"/>
      </w:rPr>
    </w:lvl>
  </w:abstractNum>
  <w:abstractNum w:abstractNumId="18">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9">
    <w:nsid w:val="31971BA2"/>
    <w:multiLevelType w:val="hybridMultilevel"/>
    <w:tmpl w:val="9548776A"/>
    <w:lvl w:ilvl="0" w:tplc="BA86218C">
      <w:start w:val="1"/>
      <w:numFmt w:val="bullet"/>
      <w:lvlText w:val="•"/>
      <w:lvlJc w:val="left"/>
      <w:pPr>
        <w:tabs>
          <w:tab w:val="num" w:pos="644"/>
        </w:tabs>
        <w:ind w:left="644" w:hanging="360"/>
      </w:pPr>
      <w:rPr>
        <w:rFonts w:ascii="Arial" w:hAnsi="Arial" w:cs="Times New Roman" w:hint="default"/>
      </w:rPr>
    </w:lvl>
    <w:lvl w:ilvl="1" w:tplc="569643FE">
      <w:start w:val="1"/>
      <w:numFmt w:val="bullet"/>
      <w:lvlText w:val="•"/>
      <w:lvlJc w:val="left"/>
      <w:pPr>
        <w:tabs>
          <w:tab w:val="num" w:pos="1364"/>
        </w:tabs>
        <w:ind w:left="1364" w:hanging="360"/>
      </w:pPr>
      <w:rPr>
        <w:rFonts w:ascii="Arial" w:hAnsi="Arial" w:cs="Times New Roman" w:hint="default"/>
      </w:rPr>
    </w:lvl>
    <w:lvl w:ilvl="2" w:tplc="B1C8FC2A">
      <w:start w:val="1"/>
      <w:numFmt w:val="bullet"/>
      <w:lvlText w:val="•"/>
      <w:lvlJc w:val="left"/>
      <w:pPr>
        <w:tabs>
          <w:tab w:val="num" w:pos="2084"/>
        </w:tabs>
        <w:ind w:left="2084" w:hanging="360"/>
      </w:pPr>
      <w:rPr>
        <w:rFonts w:ascii="Arial" w:hAnsi="Arial" w:cs="Times New Roman" w:hint="default"/>
      </w:rPr>
    </w:lvl>
    <w:lvl w:ilvl="3" w:tplc="A0FEAFD8">
      <w:start w:val="1"/>
      <w:numFmt w:val="bullet"/>
      <w:lvlText w:val="•"/>
      <w:lvlJc w:val="left"/>
      <w:pPr>
        <w:tabs>
          <w:tab w:val="num" w:pos="2804"/>
        </w:tabs>
        <w:ind w:left="2804" w:hanging="360"/>
      </w:pPr>
      <w:rPr>
        <w:rFonts w:ascii="Arial" w:hAnsi="Arial" w:cs="Times New Roman" w:hint="default"/>
      </w:rPr>
    </w:lvl>
    <w:lvl w:ilvl="4" w:tplc="7A2ECC48">
      <w:start w:val="1"/>
      <w:numFmt w:val="bullet"/>
      <w:lvlText w:val="•"/>
      <w:lvlJc w:val="left"/>
      <w:pPr>
        <w:tabs>
          <w:tab w:val="num" w:pos="3524"/>
        </w:tabs>
        <w:ind w:left="3524" w:hanging="360"/>
      </w:pPr>
      <w:rPr>
        <w:rFonts w:ascii="Arial" w:hAnsi="Arial" w:cs="Times New Roman" w:hint="default"/>
      </w:rPr>
    </w:lvl>
    <w:lvl w:ilvl="5" w:tplc="75AE38AA">
      <w:start w:val="1"/>
      <w:numFmt w:val="bullet"/>
      <w:lvlText w:val="•"/>
      <w:lvlJc w:val="left"/>
      <w:pPr>
        <w:tabs>
          <w:tab w:val="num" w:pos="4244"/>
        </w:tabs>
        <w:ind w:left="4244" w:hanging="360"/>
      </w:pPr>
      <w:rPr>
        <w:rFonts w:ascii="Arial" w:hAnsi="Arial" w:cs="Times New Roman" w:hint="default"/>
      </w:rPr>
    </w:lvl>
    <w:lvl w:ilvl="6" w:tplc="2F38C3F6">
      <w:start w:val="1"/>
      <w:numFmt w:val="bullet"/>
      <w:lvlText w:val="•"/>
      <w:lvlJc w:val="left"/>
      <w:pPr>
        <w:tabs>
          <w:tab w:val="num" w:pos="4964"/>
        </w:tabs>
        <w:ind w:left="4964" w:hanging="360"/>
      </w:pPr>
      <w:rPr>
        <w:rFonts w:ascii="Arial" w:hAnsi="Arial" w:cs="Times New Roman" w:hint="default"/>
      </w:rPr>
    </w:lvl>
    <w:lvl w:ilvl="7" w:tplc="572A5D80">
      <w:start w:val="1"/>
      <w:numFmt w:val="bullet"/>
      <w:lvlText w:val="•"/>
      <w:lvlJc w:val="left"/>
      <w:pPr>
        <w:tabs>
          <w:tab w:val="num" w:pos="5684"/>
        </w:tabs>
        <w:ind w:left="5684" w:hanging="360"/>
      </w:pPr>
      <w:rPr>
        <w:rFonts w:ascii="Arial" w:hAnsi="Arial" w:cs="Times New Roman" w:hint="default"/>
      </w:rPr>
    </w:lvl>
    <w:lvl w:ilvl="8" w:tplc="7A48B522">
      <w:start w:val="1"/>
      <w:numFmt w:val="bullet"/>
      <w:lvlText w:val="•"/>
      <w:lvlJc w:val="left"/>
      <w:pPr>
        <w:tabs>
          <w:tab w:val="num" w:pos="6404"/>
        </w:tabs>
        <w:ind w:left="6404" w:hanging="360"/>
      </w:pPr>
      <w:rPr>
        <w:rFonts w:ascii="Arial" w:hAnsi="Arial" w:cs="Times New Roman" w:hint="default"/>
      </w:rPr>
    </w:lvl>
  </w:abstractNum>
  <w:abstractNum w:abstractNumId="20">
    <w:nsid w:val="334F10A8"/>
    <w:multiLevelType w:val="hybridMultilevel"/>
    <w:tmpl w:val="527255BA"/>
    <w:lvl w:ilvl="0" w:tplc="7466C85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3AB91C5F"/>
    <w:multiLevelType w:val="hybridMultilevel"/>
    <w:tmpl w:val="C802A140"/>
    <w:lvl w:ilvl="0" w:tplc="B83C4F5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0A1CD0"/>
    <w:multiLevelType w:val="hybridMultilevel"/>
    <w:tmpl w:val="A386E08E"/>
    <w:lvl w:ilvl="0" w:tplc="29BA3312">
      <w:start w:val="6"/>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AE16D64"/>
    <w:multiLevelType w:val="hybridMultilevel"/>
    <w:tmpl w:val="B8E82F08"/>
    <w:lvl w:ilvl="0" w:tplc="8FF4F814">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B510C"/>
    <w:multiLevelType w:val="hybridMultilevel"/>
    <w:tmpl w:val="95EAA630"/>
    <w:lvl w:ilvl="0" w:tplc="BD223A72">
      <w:start w:val="60"/>
      <w:numFmt w:val="bullet"/>
      <w:lvlText w:val="-"/>
      <w:lvlJc w:val="left"/>
      <w:pPr>
        <w:ind w:left="3054"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B3769C"/>
    <w:multiLevelType w:val="hybridMultilevel"/>
    <w:tmpl w:val="59A8126C"/>
    <w:lvl w:ilvl="0" w:tplc="E390CAC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E3D268C"/>
    <w:multiLevelType w:val="hybridMultilevel"/>
    <w:tmpl w:val="65B43A8A"/>
    <w:lvl w:ilvl="0" w:tplc="54A46D9E">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1">
    <w:nsid w:val="5FA50E0B"/>
    <w:multiLevelType w:val="hybridMultilevel"/>
    <w:tmpl w:val="9D7AFC46"/>
    <w:lvl w:ilvl="0" w:tplc="A1DE4EFC">
      <w:start w:val="1"/>
      <w:numFmt w:val="bullet"/>
      <w:lvlText w:val="-"/>
      <w:lvlJc w:val="left"/>
      <w:pPr>
        <w:ind w:left="1069" w:hanging="360"/>
      </w:pPr>
      <w:rPr>
        <w:rFonts w:ascii="Times New Roman" w:eastAsiaTheme="minorHAnsi" w:hAnsi="Times New Roman"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32">
    <w:nsid w:val="602E1DED"/>
    <w:multiLevelType w:val="hybridMultilevel"/>
    <w:tmpl w:val="94889BD2"/>
    <w:lvl w:ilvl="0" w:tplc="BD223A72">
      <w:start w:val="6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61473BC6"/>
    <w:multiLevelType w:val="hybridMultilevel"/>
    <w:tmpl w:val="9D9261E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4">
    <w:nsid w:val="67D072F6"/>
    <w:multiLevelType w:val="hybridMultilevel"/>
    <w:tmpl w:val="BD78426A"/>
    <w:lvl w:ilvl="0" w:tplc="75C4563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6A0B656F"/>
    <w:multiLevelType w:val="hybridMultilevel"/>
    <w:tmpl w:val="F088171A"/>
    <w:lvl w:ilvl="0" w:tplc="645C8D6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A9C3935"/>
    <w:multiLevelType w:val="hybridMultilevel"/>
    <w:tmpl w:val="18B64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39">
    <w:nsid w:val="77BF2977"/>
    <w:multiLevelType w:val="hybridMultilevel"/>
    <w:tmpl w:val="5F26A1D6"/>
    <w:lvl w:ilvl="0" w:tplc="326A9674">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0"/>
  </w:num>
  <w:num w:numId="2">
    <w:abstractNumId w:val="22"/>
  </w:num>
  <w:num w:numId="3">
    <w:abstractNumId w:val="18"/>
  </w:num>
  <w:num w:numId="4">
    <w:abstractNumId w:val="30"/>
  </w:num>
  <w:num w:numId="5">
    <w:abstractNumId w:val="35"/>
  </w:num>
  <w:num w:numId="6">
    <w:abstractNumId w:val="25"/>
  </w:num>
  <w:num w:numId="7">
    <w:abstractNumId w:val="6"/>
  </w:num>
  <w:num w:numId="8">
    <w:abstractNumId w:val="38"/>
  </w:num>
  <w:num w:numId="9">
    <w:abstractNumId w:val="2"/>
  </w:num>
  <w:num w:numId="10">
    <w:abstractNumId w:val="0"/>
  </w:num>
  <w:num w:numId="11">
    <w:abstractNumId w:val="4"/>
  </w:num>
  <w:num w:numId="12">
    <w:abstractNumId w:val="23"/>
  </w:num>
  <w:num w:numId="13">
    <w:abstractNumId w:val="14"/>
  </w:num>
  <w:num w:numId="14">
    <w:abstractNumId w:val="9"/>
  </w:num>
  <w:num w:numId="15">
    <w:abstractNumId w:val="15"/>
  </w:num>
  <w:num w:numId="16">
    <w:abstractNumId w:val="40"/>
  </w:num>
  <w:num w:numId="17">
    <w:abstractNumId w:val="31"/>
  </w:num>
  <w:num w:numId="18">
    <w:abstractNumId w:val="17"/>
  </w:num>
  <w:num w:numId="19">
    <w:abstractNumId w:val="32"/>
  </w:num>
  <w:num w:numId="20">
    <w:abstractNumId w:val="7"/>
  </w:num>
  <w:num w:numId="21">
    <w:abstractNumId w:val="17"/>
  </w:num>
  <w:num w:numId="22">
    <w:abstractNumId w:val="37"/>
  </w:num>
  <w:num w:numId="23">
    <w:abstractNumId w:val="20"/>
  </w:num>
  <w:num w:numId="24">
    <w:abstractNumId w:val="29"/>
  </w:num>
  <w:num w:numId="25">
    <w:abstractNumId w:val="24"/>
  </w:num>
  <w:num w:numId="26">
    <w:abstractNumId w:val="1"/>
  </w:num>
  <w:num w:numId="27">
    <w:abstractNumId w:val="28"/>
  </w:num>
  <w:num w:numId="28">
    <w:abstractNumId w:val="26"/>
  </w:num>
  <w:num w:numId="29">
    <w:abstractNumId w:val="36"/>
  </w:num>
  <w:num w:numId="30">
    <w:abstractNumId w:val="8"/>
  </w:num>
  <w:num w:numId="31">
    <w:abstractNumId w:val="34"/>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num>
  <w:num w:numId="35">
    <w:abstractNumId w:val="33"/>
  </w:num>
  <w:num w:numId="36">
    <w:abstractNumId w:val="11"/>
  </w:num>
  <w:num w:numId="37">
    <w:abstractNumId w:val="5"/>
  </w:num>
  <w:num w:numId="38">
    <w:abstractNumId w:val="3"/>
  </w:num>
  <w:num w:numId="39">
    <w:abstractNumId w:val="19"/>
  </w:num>
  <w:num w:numId="40">
    <w:abstractNumId w:val="2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3"/>
  </w:num>
  <w:num w:numId="44">
    <w:abstractNumId w:val="1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9F"/>
    <w:rsid w:val="000039A6"/>
    <w:rsid w:val="00003EC0"/>
    <w:rsid w:val="000042BD"/>
    <w:rsid w:val="000042DF"/>
    <w:rsid w:val="0000489A"/>
    <w:rsid w:val="000049CB"/>
    <w:rsid w:val="000049DA"/>
    <w:rsid w:val="00004A2A"/>
    <w:rsid w:val="00004BFF"/>
    <w:rsid w:val="00004E0D"/>
    <w:rsid w:val="00004FA7"/>
    <w:rsid w:val="00005013"/>
    <w:rsid w:val="0000503F"/>
    <w:rsid w:val="00005284"/>
    <w:rsid w:val="00005390"/>
    <w:rsid w:val="000055B7"/>
    <w:rsid w:val="00005789"/>
    <w:rsid w:val="000059A3"/>
    <w:rsid w:val="00006B8E"/>
    <w:rsid w:val="00007048"/>
    <w:rsid w:val="000079D3"/>
    <w:rsid w:val="00007CB0"/>
    <w:rsid w:val="00010129"/>
    <w:rsid w:val="00010474"/>
    <w:rsid w:val="00010A6C"/>
    <w:rsid w:val="00010E79"/>
    <w:rsid w:val="0001171C"/>
    <w:rsid w:val="00011ED3"/>
    <w:rsid w:val="00012C4F"/>
    <w:rsid w:val="00012ED9"/>
    <w:rsid w:val="00013227"/>
    <w:rsid w:val="000134A4"/>
    <w:rsid w:val="00013796"/>
    <w:rsid w:val="00013BFF"/>
    <w:rsid w:val="0001432B"/>
    <w:rsid w:val="00014B62"/>
    <w:rsid w:val="00014F51"/>
    <w:rsid w:val="000150E5"/>
    <w:rsid w:val="00016183"/>
    <w:rsid w:val="0002094C"/>
    <w:rsid w:val="00020C0E"/>
    <w:rsid w:val="00021CC0"/>
    <w:rsid w:val="00022138"/>
    <w:rsid w:val="00022160"/>
    <w:rsid w:val="00022655"/>
    <w:rsid w:val="00022925"/>
    <w:rsid w:val="00023000"/>
    <w:rsid w:val="0002323E"/>
    <w:rsid w:val="00023906"/>
    <w:rsid w:val="00023C79"/>
    <w:rsid w:val="00023EF4"/>
    <w:rsid w:val="00023FC1"/>
    <w:rsid w:val="000244A0"/>
    <w:rsid w:val="000245E4"/>
    <w:rsid w:val="00024723"/>
    <w:rsid w:val="00024F7F"/>
    <w:rsid w:val="000251B5"/>
    <w:rsid w:val="00025546"/>
    <w:rsid w:val="000259CA"/>
    <w:rsid w:val="00025C24"/>
    <w:rsid w:val="0002649C"/>
    <w:rsid w:val="00026634"/>
    <w:rsid w:val="000267F5"/>
    <w:rsid w:val="00026853"/>
    <w:rsid w:val="00026950"/>
    <w:rsid w:val="00027121"/>
    <w:rsid w:val="000272B0"/>
    <w:rsid w:val="000273F1"/>
    <w:rsid w:val="0003001C"/>
    <w:rsid w:val="000300BE"/>
    <w:rsid w:val="00030A24"/>
    <w:rsid w:val="00030AD2"/>
    <w:rsid w:val="00030D3B"/>
    <w:rsid w:val="000310E3"/>
    <w:rsid w:val="000311A7"/>
    <w:rsid w:val="00031C7D"/>
    <w:rsid w:val="00031D38"/>
    <w:rsid w:val="0003235F"/>
    <w:rsid w:val="0003243E"/>
    <w:rsid w:val="00032656"/>
    <w:rsid w:val="00033050"/>
    <w:rsid w:val="000339EA"/>
    <w:rsid w:val="00034145"/>
    <w:rsid w:val="00034745"/>
    <w:rsid w:val="00034940"/>
    <w:rsid w:val="00034D80"/>
    <w:rsid w:val="00034E35"/>
    <w:rsid w:val="000360C9"/>
    <w:rsid w:val="000362A4"/>
    <w:rsid w:val="000362BA"/>
    <w:rsid w:val="000371FA"/>
    <w:rsid w:val="00037668"/>
    <w:rsid w:val="00037844"/>
    <w:rsid w:val="00040015"/>
    <w:rsid w:val="0004026C"/>
    <w:rsid w:val="000406D1"/>
    <w:rsid w:val="000406DA"/>
    <w:rsid w:val="00040F4E"/>
    <w:rsid w:val="00040F94"/>
    <w:rsid w:val="00041323"/>
    <w:rsid w:val="000418F9"/>
    <w:rsid w:val="00041BDD"/>
    <w:rsid w:val="00041EC0"/>
    <w:rsid w:val="00042617"/>
    <w:rsid w:val="000427D1"/>
    <w:rsid w:val="00042B36"/>
    <w:rsid w:val="00042B6F"/>
    <w:rsid w:val="00043698"/>
    <w:rsid w:val="00043DE1"/>
    <w:rsid w:val="00043E2E"/>
    <w:rsid w:val="000448CA"/>
    <w:rsid w:val="00044A8A"/>
    <w:rsid w:val="00044B01"/>
    <w:rsid w:val="00044E3E"/>
    <w:rsid w:val="00045240"/>
    <w:rsid w:val="0004655C"/>
    <w:rsid w:val="0004666C"/>
    <w:rsid w:val="00046EBE"/>
    <w:rsid w:val="00047165"/>
    <w:rsid w:val="00047462"/>
    <w:rsid w:val="000474B7"/>
    <w:rsid w:val="0004771F"/>
    <w:rsid w:val="00047BB2"/>
    <w:rsid w:val="00050564"/>
    <w:rsid w:val="000505A6"/>
    <w:rsid w:val="00050EF5"/>
    <w:rsid w:val="00051900"/>
    <w:rsid w:val="00051D0D"/>
    <w:rsid w:val="00051E9C"/>
    <w:rsid w:val="0005248C"/>
    <w:rsid w:val="00052AF2"/>
    <w:rsid w:val="0005320C"/>
    <w:rsid w:val="00053795"/>
    <w:rsid w:val="00053CFA"/>
    <w:rsid w:val="00054E26"/>
    <w:rsid w:val="00055136"/>
    <w:rsid w:val="000553CC"/>
    <w:rsid w:val="00056216"/>
    <w:rsid w:val="000565D3"/>
    <w:rsid w:val="0005684C"/>
    <w:rsid w:val="00056A44"/>
    <w:rsid w:val="0005769F"/>
    <w:rsid w:val="0005797B"/>
    <w:rsid w:val="00057AC1"/>
    <w:rsid w:val="00057CEC"/>
    <w:rsid w:val="00060249"/>
    <w:rsid w:val="00060581"/>
    <w:rsid w:val="000606EC"/>
    <w:rsid w:val="00060C35"/>
    <w:rsid w:val="00060E3F"/>
    <w:rsid w:val="000614AC"/>
    <w:rsid w:val="00061BE7"/>
    <w:rsid w:val="00061C68"/>
    <w:rsid w:val="000623C9"/>
    <w:rsid w:val="00062AB2"/>
    <w:rsid w:val="00062ABF"/>
    <w:rsid w:val="00063428"/>
    <w:rsid w:val="000634C0"/>
    <w:rsid w:val="00063740"/>
    <w:rsid w:val="00064178"/>
    <w:rsid w:val="00064C9A"/>
    <w:rsid w:val="00065188"/>
    <w:rsid w:val="00065189"/>
    <w:rsid w:val="0006592E"/>
    <w:rsid w:val="00065F3F"/>
    <w:rsid w:val="000662CB"/>
    <w:rsid w:val="00066A03"/>
    <w:rsid w:val="00067152"/>
    <w:rsid w:val="0006782E"/>
    <w:rsid w:val="00067CDB"/>
    <w:rsid w:val="00067DC7"/>
    <w:rsid w:val="00070203"/>
    <w:rsid w:val="000702A2"/>
    <w:rsid w:val="00070747"/>
    <w:rsid w:val="00070770"/>
    <w:rsid w:val="00071633"/>
    <w:rsid w:val="00071CF4"/>
    <w:rsid w:val="00071E2F"/>
    <w:rsid w:val="00072109"/>
    <w:rsid w:val="000721C8"/>
    <w:rsid w:val="0007231A"/>
    <w:rsid w:val="00072AF5"/>
    <w:rsid w:val="00072FF1"/>
    <w:rsid w:val="000732BD"/>
    <w:rsid w:val="00073683"/>
    <w:rsid w:val="00073814"/>
    <w:rsid w:val="00073C45"/>
    <w:rsid w:val="000746A7"/>
    <w:rsid w:val="00074939"/>
    <w:rsid w:val="00074FDD"/>
    <w:rsid w:val="00075743"/>
    <w:rsid w:val="00075882"/>
    <w:rsid w:val="00075B01"/>
    <w:rsid w:val="00076006"/>
    <w:rsid w:val="000763BE"/>
    <w:rsid w:val="00076890"/>
    <w:rsid w:val="000770FD"/>
    <w:rsid w:val="0007765A"/>
    <w:rsid w:val="00077E91"/>
    <w:rsid w:val="000800C8"/>
    <w:rsid w:val="0008018F"/>
    <w:rsid w:val="00080338"/>
    <w:rsid w:val="00080D52"/>
    <w:rsid w:val="00080E68"/>
    <w:rsid w:val="00081243"/>
    <w:rsid w:val="00081508"/>
    <w:rsid w:val="00081588"/>
    <w:rsid w:val="00081E34"/>
    <w:rsid w:val="00082687"/>
    <w:rsid w:val="00082C0D"/>
    <w:rsid w:val="000835C4"/>
    <w:rsid w:val="00084465"/>
    <w:rsid w:val="00085AB5"/>
    <w:rsid w:val="000866E1"/>
    <w:rsid w:val="00086A04"/>
    <w:rsid w:val="00087160"/>
    <w:rsid w:val="00087C09"/>
    <w:rsid w:val="00090F1C"/>
    <w:rsid w:val="000910EE"/>
    <w:rsid w:val="000919EB"/>
    <w:rsid w:val="00091A34"/>
    <w:rsid w:val="00091B11"/>
    <w:rsid w:val="000921EB"/>
    <w:rsid w:val="00092491"/>
    <w:rsid w:val="000924A4"/>
    <w:rsid w:val="00094330"/>
    <w:rsid w:val="000943AD"/>
    <w:rsid w:val="000949F4"/>
    <w:rsid w:val="00095BE2"/>
    <w:rsid w:val="00096CD2"/>
    <w:rsid w:val="000977A5"/>
    <w:rsid w:val="000979A3"/>
    <w:rsid w:val="000A01EC"/>
    <w:rsid w:val="000A0818"/>
    <w:rsid w:val="000A0FEB"/>
    <w:rsid w:val="000A10EA"/>
    <w:rsid w:val="000A16EF"/>
    <w:rsid w:val="000A1B0A"/>
    <w:rsid w:val="000A1B40"/>
    <w:rsid w:val="000A2222"/>
    <w:rsid w:val="000A22D9"/>
    <w:rsid w:val="000A29ED"/>
    <w:rsid w:val="000A360D"/>
    <w:rsid w:val="000A3626"/>
    <w:rsid w:val="000A385C"/>
    <w:rsid w:val="000A3E7C"/>
    <w:rsid w:val="000A3FF7"/>
    <w:rsid w:val="000A47AD"/>
    <w:rsid w:val="000A506A"/>
    <w:rsid w:val="000A50C6"/>
    <w:rsid w:val="000A510C"/>
    <w:rsid w:val="000A5ED9"/>
    <w:rsid w:val="000A600E"/>
    <w:rsid w:val="000A65F4"/>
    <w:rsid w:val="000A6C74"/>
    <w:rsid w:val="000A6CB3"/>
    <w:rsid w:val="000A7C30"/>
    <w:rsid w:val="000B009C"/>
    <w:rsid w:val="000B02C0"/>
    <w:rsid w:val="000B1139"/>
    <w:rsid w:val="000B11B1"/>
    <w:rsid w:val="000B185E"/>
    <w:rsid w:val="000B1D07"/>
    <w:rsid w:val="000B2096"/>
    <w:rsid w:val="000B2597"/>
    <w:rsid w:val="000B3715"/>
    <w:rsid w:val="000B3DD5"/>
    <w:rsid w:val="000B473C"/>
    <w:rsid w:val="000B4A69"/>
    <w:rsid w:val="000B4B8C"/>
    <w:rsid w:val="000B5BB9"/>
    <w:rsid w:val="000B606F"/>
    <w:rsid w:val="000B6182"/>
    <w:rsid w:val="000B626F"/>
    <w:rsid w:val="000B67BE"/>
    <w:rsid w:val="000B68EA"/>
    <w:rsid w:val="000B6B6F"/>
    <w:rsid w:val="000B6F0E"/>
    <w:rsid w:val="000B6F57"/>
    <w:rsid w:val="000B7F36"/>
    <w:rsid w:val="000B7FD6"/>
    <w:rsid w:val="000C050C"/>
    <w:rsid w:val="000C08FD"/>
    <w:rsid w:val="000C0B49"/>
    <w:rsid w:val="000C0C20"/>
    <w:rsid w:val="000C0CE8"/>
    <w:rsid w:val="000C0CF6"/>
    <w:rsid w:val="000C1067"/>
    <w:rsid w:val="000C1153"/>
    <w:rsid w:val="000C1794"/>
    <w:rsid w:val="000C1A04"/>
    <w:rsid w:val="000C1BF5"/>
    <w:rsid w:val="000C1EF8"/>
    <w:rsid w:val="000C22CE"/>
    <w:rsid w:val="000C267D"/>
    <w:rsid w:val="000C308A"/>
    <w:rsid w:val="000C3203"/>
    <w:rsid w:val="000C3591"/>
    <w:rsid w:val="000C401A"/>
    <w:rsid w:val="000C48D1"/>
    <w:rsid w:val="000C4905"/>
    <w:rsid w:val="000C4A60"/>
    <w:rsid w:val="000C4C93"/>
    <w:rsid w:val="000C5055"/>
    <w:rsid w:val="000C5120"/>
    <w:rsid w:val="000C580A"/>
    <w:rsid w:val="000C67C9"/>
    <w:rsid w:val="000C7131"/>
    <w:rsid w:val="000D00C7"/>
    <w:rsid w:val="000D0574"/>
    <w:rsid w:val="000D1039"/>
    <w:rsid w:val="000D1396"/>
    <w:rsid w:val="000D140D"/>
    <w:rsid w:val="000D15D4"/>
    <w:rsid w:val="000D1786"/>
    <w:rsid w:val="000D23FD"/>
    <w:rsid w:val="000D2621"/>
    <w:rsid w:val="000D301F"/>
    <w:rsid w:val="000D30EC"/>
    <w:rsid w:val="000D3487"/>
    <w:rsid w:val="000D364A"/>
    <w:rsid w:val="000D390E"/>
    <w:rsid w:val="000D3AAE"/>
    <w:rsid w:val="000D3C71"/>
    <w:rsid w:val="000D42DE"/>
    <w:rsid w:val="000D46D5"/>
    <w:rsid w:val="000D4AE9"/>
    <w:rsid w:val="000D4B73"/>
    <w:rsid w:val="000D4E54"/>
    <w:rsid w:val="000D52BA"/>
    <w:rsid w:val="000D5853"/>
    <w:rsid w:val="000D5880"/>
    <w:rsid w:val="000D5B43"/>
    <w:rsid w:val="000D5FB6"/>
    <w:rsid w:val="000D6059"/>
    <w:rsid w:val="000D65E0"/>
    <w:rsid w:val="000D666B"/>
    <w:rsid w:val="000D6A63"/>
    <w:rsid w:val="000D7246"/>
    <w:rsid w:val="000D76EE"/>
    <w:rsid w:val="000D7C72"/>
    <w:rsid w:val="000E086D"/>
    <w:rsid w:val="000E0A57"/>
    <w:rsid w:val="000E1346"/>
    <w:rsid w:val="000E168E"/>
    <w:rsid w:val="000E1791"/>
    <w:rsid w:val="000E24F3"/>
    <w:rsid w:val="000E31B5"/>
    <w:rsid w:val="000E464B"/>
    <w:rsid w:val="000E4929"/>
    <w:rsid w:val="000E4C43"/>
    <w:rsid w:val="000E545B"/>
    <w:rsid w:val="000E59CD"/>
    <w:rsid w:val="000E5AAC"/>
    <w:rsid w:val="000E6026"/>
    <w:rsid w:val="000E6601"/>
    <w:rsid w:val="000E6889"/>
    <w:rsid w:val="000E6C7C"/>
    <w:rsid w:val="000E6C9E"/>
    <w:rsid w:val="000E6F82"/>
    <w:rsid w:val="000E7540"/>
    <w:rsid w:val="000E7D9F"/>
    <w:rsid w:val="000E7DD7"/>
    <w:rsid w:val="000F08B3"/>
    <w:rsid w:val="000F0900"/>
    <w:rsid w:val="000F0960"/>
    <w:rsid w:val="000F0DB4"/>
    <w:rsid w:val="000F13C9"/>
    <w:rsid w:val="000F1C0E"/>
    <w:rsid w:val="000F2788"/>
    <w:rsid w:val="000F2AA3"/>
    <w:rsid w:val="000F2B11"/>
    <w:rsid w:val="000F2F9A"/>
    <w:rsid w:val="000F34C1"/>
    <w:rsid w:val="000F3503"/>
    <w:rsid w:val="000F3595"/>
    <w:rsid w:val="000F3721"/>
    <w:rsid w:val="000F3847"/>
    <w:rsid w:val="000F3D93"/>
    <w:rsid w:val="000F4744"/>
    <w:rsid w:val="000F49FD"/>
    <w:rsid w:val="000F4CE9"/>
    <w:rsid w:val="000F55DA"/>
    <w:rsid w:val="000F57FA"/>
    <w:rsid w:val="000F5E60"/>
    <w:rsid w:val="000F6039"/>
    <w:rsid w:val="000F626B"/>
    <w:rsid w:val="000F71A0"/>
    <w:rsid w:val="00100A51"/>
    <w:rsid w:val="0010101D"/>
    <w:rsid w:val="00101215"/>
    <w:rsid w:val="00101775"/>
    <w:rsid w:val="001018A8"/>
    <w:rsid w:val="00101FC3"/>
    <w:rsid w:val="001021B4"/>
    <w:rsid w:val="00102BDA"/>
    <w:rsid w:val="00102C43"/>
    <w:rsid w:val="00102D46"/>
    <w:rsid w:val="00102D9C"/>
    <w:rsid w:val="0010347A"/>
    <w:rsid w:val="00103FD9"/>
    <w:rsid w:val="001044B5"/>
    <w:rsid w:val="00104528"/>
    <w:rsid w:val="00104884"/>
    <w:rsid w:val="00104F55"/>
    <w:rsid w:val="0010503E"/>
    <w:rsid w:val="001055C9"/>
    <w:rsid w:val="00105B4B"/>
    <w:rsid w:val="0010611A"/>
    <w:rsid w:val="00106672"/>
    <w:rsid w:val="001074EF"/>
    <w:rsid w:val="00107BEF"/>
    <w:rsid w:val="00107CF8"/>
    <w:rsid w:val="00107D6B"/>
    <w:rsid w:val="00110008"/>
    <w:rsid w:val="0011077C"/>
    <w:rsid w:val="00110C29"/>
    <w:rsid w:val="00110D70"/>
    <w:rsid w:val="00110F14"/>
    <w:rsid w:val="00111078"/>
    <w:rsid w:val="001111B1"/>
    <w:rsid w:val="00111641"/>
    <w:rsid w:val="001120CA"/>
    <w:rsid w:val="0011261E"/>
    <w:rsid w:val="0011264A"/>
    <w:rsid w:val="00112B02"/>
    <w:rsid w:val="00114259"/>
    <w:rsid w:val="0011435F"/>
    <w:rsid w:val="001148C8"/>
    <w:rsid w:val="00115236"/>
    <w:rsid w:val="001153E8"/>
    <w:rsid w:val="0011555B"/>
    <w:rsid w:val="0011590F"/>
    <w:rsid w:val="00115D12"/>
    <w:rsid w:val="00116712"/>
    <w:rsid w:val="00116852"/>
    <w:rsid w:val="001174DF"/>
    <w:rsid w:val="00117591"/>
    <w:rsid w:val="0012028D"/>
    <w:rsid w:val="0012052B"/>
    <w:rsid w:val="001205D1"/>
    <w:rsid w:val="00121476"/>
    <w:rsid w:val="001222C0"/>
    <w:rsid w:val="00122304"/>
    <w:rsid w:val="001224A4"/>
    <w:rsid w:val="001229A9"/>
    <w:rsid w:val="001232B4"/>
    <w:rsid w:val="00123384"/>
    <w:rsid w:val="001235A2"/>
    <w:rsid w:val="00123C70"/>
    <w:rsid w:val="001246CC"/>
    <w:rsid w:val="0012550F"/>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33A"/>
    <w:rsid w:val="00136647"/>
    <w:rsid w:val="00136995"/>
    <w:rsid w:val="00136ACE"/>
    <w:rsid w:val="00136FC3"/>
    <w:rsid w:val="0013755A"/>
    <w:rsid w:val="001377CB"/>
    <w:rsid w:val="0014004D"/>
    <w:rsid w:val="001401F4"/>
    <w:rsid w:val="001409CD"/>
    <w:rsid w:val="0014136E"/>
    <w:rsid w:val="001413E0"/>
    <w:rsid w:val="001416B7"/>
    <w:rsid w:val="0014192C"/>
    <w:rsid w:val="00141FB4"/>
    <w:rsid w:val="001433B8"/>
    <w:rsid w:val="001437EE"/>
    <w:rsid w:val="00143EDA"/>
    <w:rsid w:val="0014482C"/>
    <w:rsid w:val="00144C46"/>
    <w:rsid w:val="00144E1C"/>
    <w:rsid w:val="00145494"/>
    <w:rsid w:val="00145CDF"/>
    <w:rsid w:val="00145D00"/>
    <w:rsid w:val="0014634B"/>
    <w:rsid w:val="00146AF7"/>
    <w:rsid w:val="00146D6F"/>
    <w:rsid w:val="00147FA9"/>
    <w:rsid w:val="00150F8D"/>
    <w:rsid w:val="0015189B"/>
    <w:rsid w:val="00151A2E"/>
    <w:rsid w:val="001527DA"/>
    <w:rsid w:val="00152C64"/>
    <w:rsid w:val="00152EAE"/>
    <w:rsid w:val="00152F43"/>
    <w:rsid w:val="00153129"/>
    <w:rsid w:val="001533E0"/>
    <w:rsid w:val="00153489"/>
    <w:rsid w:val="0015521A"/>
    <w:rsid w:val="00155D88"/>
    <w:rsid w:val="00156A0C"/>
    <w:rsid w:val="00156DB6"/>
    <w:rsid w:val="00157084"/>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45D"/>
    <w:rsid w:val="001655FF"/>
    <w:rsid w:val="0016641B"/>
    <w:rsid w:val="001675C1"/>
    <w:rsid w:val="00167888"/>
    <w:rsid w:val="00170F40"/>
    <w:rsid w:val="00171106"/>
    <w:rsid w:val="00171F35"/>
    <w:rsid w:val="00172496"/>
    <w:rsid w:val="001725B6"/>
    <w:rsid w:val="0017290C"/>
    <w:rsid w:val="00172DB3"/>
    <w:rsid w:val="00172F45"/>
    <w:rsid w:val="0017352E"/>
    <w:rsid w:val="00173747"/>
    <w:rsid w:val="00173846"/>
    <w:rsid w:val="00173DE4"/>
    <w:rsid w:val="00173E53"/>
    <w:rsid w:val="00174893"/>
    <w:rsid w:val="00174CB8"/>
    <w:rsid w:val="00174FE3"/>
    <w:rsid w:val="00176022"/>
    <w:rsid w:val="001762B6"/>
    <w:rsid w:val="001768BF"/>
    <w:rsid w:val="001775D1"/>
    <w:rsid w:val="001776BE"/>
    <w:rsid w:val="00177A8A"/>
    <w:rsid w:val="00177CC7"/>
    <w:rsid w:val="0018076F"/>
    <w:rsid w:val="001811C0"/>
    <w:rsid w:val="00181201"/>
    <w:rsid w:val="00181966"/>
    <w:rsid w:val="001820B2"/>
    <w:rsid w:val="001821F5"/>
    <w:rsid w:val="00182536"/>
    <w:rsid w:val="00182D87"/>
    <w:rsid w:val="0018472F"/>
    <w:rsid w:val="0018479C"/>
    <w:rsid w:val="00184A9C"/>
    <w:rsid w:val="00184F13"/>
    <w:rsid w:val="001853C8"/>
    <w:rsid w:val="00185746"/>
    <w:rsid w:val="00185A3D"/>
    <w:rsid w:val="0018600F"/>
    <w:rsid w:val="00186A6C"/>
    <w:rsid w:val="00187048"/>
    <w:rsid w:val="00187ADF"/>
    <w:rsid w:val="0019074F"/>
    <w:rsid w:val="001909E5"/>
    <w:rsid w:val="00191208"/>
    <w:rsid w:val="001916B8"/>
    <w:rsid w:val="00191768"/>
    <w:rsid w:val="001917DF"/>
    <w:rsid w:val="001921C0"/>
    <w:rsid w:val="00192376"/>
    <w:rsid w:val="00192699"/>
    <w:rsid w:val="00192A33"/>
    <w:rsid w:val="00192F86"/>
    <w:rsid w:val="00193120"/>
    <w:rsid w:val="001948A7"/>
    <w:rsid w:val="00195C2C"/>
    <w:rsid w:val="00195F8D"/>
    <w:rsid w:val="00196FAC"/>
    <w:rsid w:val="00197B9E"/>
    <w:rsid w:val="00197BC2"/>
    <w:rsid w:val="00197D0E"/>
    <w:rsid w:val="001A0331"/>
    <w:rsid w:val="001A0D6C"/>
    <w:rsid w:val="001A0FA7"/>
    <w:rsid w:val="001A0FBA"/>
    <w:rsid w:val="001A13B7"/>
    <w:rsid w:val="001A15DC"/>
    <w:rsid w:val="001A1B39"/>
    <w:rsid w:val="001A215D"/>
    <w:rsid w:val="001A228E"/>
    <w:rsid w:val="001A2B9C"/>
    <w:rsid w:val="001A2CDB"/>
    <w:rsid w:val="001A2F36"/>
    <w:rsid w:val="001A33BD"/>
    <w:rsid w:val="001A3FB7"/>
    <w:rsid w:val="001A4801"/>
    <w:rsid w:val="001A5A7B"/>
    <w:rsid w:val="001A5DD9"/>
    <w:rsid w:val="001A5F4F"/>
    <w:rsid w:val="001A6006"/>
    <w:rsid w:val="001A6409"/>
    <w:rsid w:val="001A6759"/>
    <w:rsid w:val="001A7092"/>
    <w:rsid w:val="001A7735"/>
    <w:rsid w:val="001A7B20"/>
    <w:rsid w:val="001A7BEC"/>
    <w:rsid w:val="001A7EF9"/>
    <w:rsid w:val="001B02D0"/>
    <w:rsid w:val="001B034F"/>
    <w:rsid w:val="001B035F"/>
    <w:rsid w:val="001B06D9"/>
    <w:rsid w:val="001B0756"/>
    <w:rsid w:val="001B09C5"/>
    <w:rsid w:val="001B1338"/>
    <w:rsid w:val="001B196A"/>
    <w:rsid w:val="001B1AF0"/>
    <w:rsid w:val="001B2953"/>
    <w:rsid w:val="001B2B8D"/>
    <w:rsid w:val="001B317E"/>
    <w:rsid w:val="001B4E02"/>
    <w:rsid w:val="001B5ED6"/>
    <w:rsid w:val="001B60F6"/>
    <w:rsid w:val="001B62C5"/>
    <w:rsid w:val="001B6BA2"/>
    <w:rsid w:val="001B727E"/>
    <w:rsid w:val="001B78D0"/>
    <w:rsid w:val="001B7E9B"/>
    <w:rsid w:val="001B7F45"/>
    <w:rsid w:val="001C0033"/>
    <w:rsid w:val="001C0915"/>
    <w:rsid w:val="001C11A6"/>
    <w:rsid w:val="001C13C3"/>
    <w:rsid w:val="001C1407"/>
    <w:rsid w:val="001C159A"/>
    <w:rsid w:val="001C15AE"/>
    <w:rsid w:val="001C18ED"/>
    <w:rsid w:val="001C2496"/>
    <w:rsid w:val="001C2910"/>
    <w:rsid w:val="001C3D65"/>
    <w:rsid w:val="001C3D70"/>
    <w:rsid w:val="001C4BD4"/>
    <w:rsid w:val="001C5371"/>
    <w:rsid w:val="001C582F"/>
    <w:rsid w:val="001C6702"/>
    <w:rsid w:val="001C6875"/>
    <w:rsid w:val="001C6F5D"/>
    <w:rsid w:val="001C7070"/>
    <w:rsid w:val="001C7824"/>
    <w:rsid w:val="001C7D61"/>
    <w:rsid w:val="001D0280"/>
    <w:rsid w:val="001D0815"/>
    <w:rsid w:val="001D0817"/>
    <w:rsid w:val="001D0CC8"/>
    <w:rsid w:val="001D13D4"/>
    <w:rsid w:val="001D13FF"/>
    <w:rsid w:val="001D1708"/>
    <w:rsid w:val="001D180A"/>
    <w:rsid w:val="001D2D9B"/>
    <w:rsid w:val="001D2FA3"/>
    <w:rsid w:val="001D3349"/>
    <w:rsid w:val="001D33F6"/>
    <w:rsid w:val="001D4736"/>
    <w:rsid w:val="001D4EEF"/>
    <w:rsid w:val="001D54CB"/>
    <w:rsid w:val="001D5B79"/>
    <w:rsid w:val="001D5F9F"/>
    <w:rsid w:val="001D6018"/>
    <w:rsid w:val="001D60EC"/>
    <w:rsid w:val="001D684E"/>
    <w:rsid w:val="001D6B93"/>
    <w:rsid w:val="001D6CBD"/>
    <w:rsid w:val="001D7ABE"/>
    <w:rsid w:val="001D7DD0"/>
    <w:rsid w:val="001E01C2"/>
    <w:rsid w:val="001E0C3D"/>
    <w:rsid w:val="001E0E02"/>
    <w:rsid w:val="001E0E78"/>
    <w:rsid w:val="001E121C"/>
    <w:rsid w:val="001E13BF"/>
    <w:rsid w:val="001E22E2"/>
    <w:rsid w:val="001E2BBE"/>
    <w:rsid w:val="001E2EC8"/>
    <w:rsid w:val="001E3503"/>
    <w:rsid w:val="001E36EE"/>
    <w:rsid w:val="001E398A"/>
    <w:rsid w:val="001E41F6"/>
    <w:rsid w:val="001E42FC"/>
    <w:rsid w:val="001E4481"/>
    <w:rsid w:val="001E4977"/>
    <w:rsid w:val="001E4C36"/>
    <w:rsid w:val="001E5093"/>
    <w:rsid w:val="001E5154"/>
    <w:rsid w:val="001E5841"/>
    <w:rsid w:val="001E58F2"/>
    <w:rsid w:val="001E6608"/>
    <w:rsid w:val="001E67EA"/>
    <w:rsid w:val="001E6C98"/>
    <w:rsid w:val="001E7307"/>
    <w:rsid w:val="001E75BB"/>
    <w:rsid w:val="001F0685"/>
    <w:rsid w:val="001F07E4"/>
    <w:rsid w:val="001F0833"/>
    <w:rsid w:val="001F0D2A"/>
    <w:rsid w:val="001F0DD9"/>
    <w:rsid w:val="001F1278"/>
    <w:rsid w:val="001F18E4"/>
    <w:rsid w:val="001F1B6C"/>
    <w:rsid w:val="001F1CBC"/>
    <w:rsid w:val="001F26D2"/>
    <w:rsid w:val="001F2B63"/>
    <w:rsid w:val="001F3433"/>
    <w:rsid w:val="001F3974"/>
    <w:rsid w:val="001F3E71"/>
    <w:rsid w:val="001F3F36"/>
    <w:rsid w:val="001F41D3"/>
    <w:rsid w:val="001F4608"/>
    <w:rsid w:val="001F496B"/>
    <w:rsid w:val="001F4C1F"/>
    <w:rsid w:val="001F4FC2"/>
    <w:rsid w:val="001F5345"/>
    <w:rsid w:val="001F5CE0"/>
    <w:rsid w:val="001F5FAC"/>
    <w:rsid w:val="001F7181"/>
    <w:rsid w:val="001F7395"/>
    <w:rsid w:val="001F7EB8"/>
    <w:rsid w:val="00200126"/>
    <w:rsid w:val="00200B17"/>
    <w:rsid w:val="002014AE"/>
    <w:rsid w:val="002016C8"/>
    <w:rsid w:val="00201844"/>
    <w:rsid w:val="00201FC5"/>
    <w:rsid w:val="002028E1"/>
    <w:rsid w:val="00202A8C"/>
    <w:rsid w:val="00203480"/>
    <w:rsid w:val="0020400B"/>
    <w:rsid w:val="0020413A"/>
    <w:rsid w:val="00204B0D"/>
    <w:rsid w:val="00204C92"/>
    <w:rsid w:val="002057E2"/>
    <w:rsid w:val="00205A14"/>
    <w:rsid w:val="00205D73"/>
    <w:rsid w:val="00205E1C"/>
    <w:rsid w:val="002067EC"/>
    <w:rsid w:val="00206FCD"/>
    <w:rsid w:val="002070FD"/>
    <w:rsid w:val="0020772A"/>
    <w:rsid w:val="002101BE"/>
    <w:rsid w:val="0021098F"/>
    <w:rsid w:val="00210AFD"/>
    <w:rsid w:val="002110F1"/>
    <w:rsid w:val="002111CA"/>
    <w:rsid w:val="00211540"/>
    <w:rsid w:val="0021160F"/>
    <w:rsid w:val="00211871"/>
    <w:rsid w:val="002134BD"/>
    <w:rsid w:val="002138D9"/>
    <w:rsid w:val="00213D26"/>
    <w:rsid w:val="002140C5"/>
    <w:rsid w:val="002140F6"/>
    <w:rsid w:val="00214600"/>
    <w:rsid w:val="00214E85"/>
    <w:rsid w:val="00215011"/>
    <w:rsid w:val="002155D3"/>
    <w:rsid w:val="002159C2"/>
    <w:rsid w:val="00215BEF"/>
    <w:rsid w:val="00215C9A"/>
    <w:rsid w:val="002162C8"/>
    <w:rsid w:val="0021633D"/>
    <w:rsid w:val="002163F1"/>
    <w:rsid w:val="0021651F"/>
    <w:rsid w:val="00216AF8"/>
    <w:rsid w:val="00216CA4"/>
    <w:rsid w:val="002173BD"/>
    <w:rsid w:val="0021751F"/>
    <w:rsid w:val="00220AEB"/>
    <w:rsid w:val="0022136B"/>
    <w:rsid w:val="00221E51"/>
    <w:rsid w:val="00222E38"/>
    <w:rsid w:val="00222EB8"/>
    <w:rsid w:val="00223A0C"/>
    <w:rsid w:val="00223F4D"/>
    <w:rsid w:val="00225530"/>
    <w:rsid w:val="00225547"/>
    <w:rsid w:val="00225785"/>
    <w:rsid w:val="00225A80"/>
    <w:rsid w:val="00225BD5"/>
    <w:rsid w:val="002260C6"/>
    <w:rsid w:val="002261D5"/>
    <w:rsid w:val="00226485"/>
    <w:rsid w:val="0022672E"/>
    <w:rsid w:val="002269C3"/>
    <w:rsid w:val="00226EC7"/>
    <w:rsid w:val="00227139"/>
    <w:rsid w:val="00227A49"/>
    <w:rsid w:val="00227CED"/>
    <w:rsid w:val="00227E84"/>
    <w:rsid w:val="00227FAD"/>
    <w:rsid w:val="00230F25"/>
    <w:rsid w:val="00231053"/>
    <w:rsid w:val="00231659"/>
    <w:rsid w:val="00231846"/>
    <w:rsid w:val="00231C22"/>
    <w:rsid w:val="00231CFB"/>
    <w:rsid w:val="00231D51"/>
    <w:rsid w:val="00231EB2"/>
    <w:rsid w:val="0023231A"/>
    <w:rsid w:val="002326DF"/>
    <w:rsid w:val="00233D60"/>
    <w:rsid w:val="00233F35"/>
    <w:rsid w:val="0023427A"/>
    <w:rsid w:val="00234452"/>
    <w:rsid w:val="00234C72"/>
    <w:rsid w:val="00235A08"/>
    <w:rsid w:val="00235F52"/>
    <w:rsid w:val="002367D8"/>
    <w:rsid w:val="00236AB8"/>
    <w:rsid w:val="00237624"/>
    <w:rsid w:val="00237ADD"/>
    <w:rsid w:val="00237BDC"/>
    <w:rsid w:val="00237E71"/>
    <w:rsid w:val="00237E77"/>
    <w:rsid w:val="00237EC5"/>
    <w:rsid w:val="0024039C"/>
    <w:rsid w:val="002403F7"/>
    <w:rsid w:val="0024068B"/>
    <w:rsid w:val="002412D3"/>
    <w:rsid w:val="00241E02"/>
    <w:rsid w:val="002421E7"/>
    <w:rsid w:val="00242A5A"/>
    <w:rsid w:val="0024343D"/>
    <w:rsid w:val="00243994"/>
    <w:rsid w:val="00243C2A"/>
    <w:rsid w:val="00243EF9"/>
    <w:rsid w:val="00243F1E"/>
    <w:rsid w:val="00244F69"/>
    <w:rsid w:val="00245486"/>
    <w:rsid w:val="0024587E"/>
    <w:rsid w:val="00245BB8"/>
    <w:rsid w:val="00246278"/>
    <w:rsid w:val="00246F3F"/>
    <w:rsid w:val="00247277"/>
    <w:rsid w:val="00250365"/>
    <w:rsid w:val="00250E60"/>
    <w:rsid w:val="00250ED0"/>
    <w:rsid w:val="002515B6"/>
    <w:rsid w:val="00251FC1"/>
    <w:rsid w:val="0025383F"/>
    <w:rsid w:val="00254272"/>
    <w:rsid w:val="0025441B"/>
    <w:rsid w:val="0025477A"/>
    <w:rsid w:val="00254DAA"/>
    <w:rsid w:val="00255203"/>
    <w:rsid w:val="002556EE"/>
    <w:rsid w:val="00256DCD"/>
    <w:rsid w:val="002577D8"/>
    <w:rsid w:val="00257CD0"/>
    <w:rsid w:val="00260643"/>
    <w:rsid w:val="002607FB"/>
    <w:rsid w:val="00260B8B"/>
    <w:rsid w:val="00261362"/>
    <w:rsid w:val="00261BE4"/>
    <w:rsid w:val="00261D6D"/>
    <w:rsid w:val="00261E9D"/>
    <w:rsid w:val="002621F0"/>
    <w:rsid w:val="002623F9"/>
    <w:rsid w:val="00262595"/>
    <w:rsid w:val="00263758"/>
    <w:rsid w:val="00263912"/>
    <w:rsid w:val="00264398"/>
    <w:rsid w:val="002644AE"/>
    <w:rsid w:val="002658E0"/>
    <w:rsid w:val="0026599F"/>
    <w:rsid w:val="00266585"/>
    <w:rsid w:val="00266627"/>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BC0"/>
    <w:rsid w:val="00275E0F"/>
    <w:rsid w:val="00276284"/>
    <w:rsid w:val="002775F2"/>
    <w:rsid w:val="00277BC7"/>
    <w:rsid w:val="002807BC"/>
    <w:rsid w:val="00280BBB"/>
    <w:rsid w:val="00280E15"/>
    <w:rsid w:val="00280EE6"/>
    <w:rsid w:val="002817EA"/>
    <w:rsid w:val="00282873"/>
    <w:rsid w:val="00284487"/>
    <w:rsid w:val="002846B6"/>
    <w:rsid w:val="00284F3F"/>
    <w:rsid w:val="0028517A"/>
    <w:rsid w:val="002854F2"/>
    <w:rsid w:val="002855FB"/>
    <w:rsid w:val="00285646"/>
    <w:rsid w:val="002857B0"/>
    <w:rsid w:val="002858B5"/>
    <w:rsid w:val="00285C06"/>
    <w:rsid w:val="00285CA9"/>
    <w:rsid w:val="00287C5B"/>
    <w:rsid w:val="002901C7"/>
    <w:rsid w:val="002901F1"/>
    <w:rsid w:val="0029084A"/>
    <w:rsid w:val="00290955"/>
    <w:rsid w:val="002909C3"/>
    <w:rsid w:val="002909E2"/>
    <w:rsid w:val="00290DF6"/>
    <w:rsid w:val="0029107C"/>
    <w:rsid w:val="002910EB"/>
    <w:rsid w:val="00291691"/>
    <w:rsid w:val="00291C63"/>
    <w:rsid w:val="00291CC7"/>
    <w:rsid w:val="00291D31"/>
    <w:rsid w:val="00292311"/>
    <w:rsid w:val="0029263C"/>
    <w:rsid w:val="00292B34"/>
    <w:rsid w:val="0029360B"/>
    <w:rsid w:val="0029401B"/>
    <w:rsid w:val="00294904"/>
    <w:rsid w:val="00294D0D"/>
    <w:rsid w:val="00295664"/>
    <w:rsid w:val="00296084"/>
    <w:rsid w:val="00296144"/>
    <w:rsid w:val="002966DE"/>
    <w:rsid w:val="0029687E"/>
    <w:rsid w:val="002978E8"/>
    <w:rsid w:val="002979D4"/>
    <w:rsid w:val="002A0CFF"/>
    <w:rsid w:val="002A1778"/>
    <w:rsid w:val="002A18A1"/>
    <w:rsid w:val="002A1B69"/>
    <w:rsid w:val="002A3071"/>
    <w:rsid w:val="002A320E"/>
    <w:rsid w:val="002A39AB"/>
    <w:rsid w:val="002A3A45"/>
    <w:rsid w:val="002A3F3B"/>
    <w:rsid w:val="002A449D"/>
    <w:rsid w:val="002A467D"/>
    <w:rsid w:val="002A4FDF"/>
    <w:rsid w:val="002A5B45"/>
    <w:rsid w:val="002A5E7E"/>
    <w:rsid w:val="002A5F41"/>
    <w:rsid w:val="002A668C"/>
    <w:rsid w:val="002A722D"/>
    <w:rsid w:val="002A724A"/>
    <w:rsid w:val="002A7C0C"/>
    <w:rsid w:val="002B0545"/>
    <w:rsid w:val="002B07FA"/>
    <w:rsid w:val="002B121A"/>
    <w:rsid w:val="002B16FC"/>
    <w:rsid w:val="002B1F4D"/>
    <w:rsid w:val="002B23ED"/>
    <w:rsid w:val="002B2493"/>
    <w:rsid w:val="002B3780"/>
    <w:rsid w:val="002B39E7"/>
    <w:rsid w:val="002B4407"/>
    <w:rsid w:val="002B443C"/>
    <w:rsid w:val="002B4A48"/>
    <w:rsid w:val="002B4FC7"/>
    <w:rsid w:val="002B5FEA"/>
    <w:rsid w:val="002B64C2"/>
    <w:rsid w:val="002B654F"/>
    <w:rsid w:val="002B6C15"/>
    <w:rsid w:val="002B71E1"/>
    <w:rsid w:val="002B789A"/>
    <w:rsid w:val="002C0099"/>
    <w:rsid w:val="002C11D4"/>
    <w:rsid w:val="002C2C8B"/>
    <w:rsid w:val="002C2D37"/>
    <w:rsid w:val="002C2F34"/>
    <w:rsid w:val="002C30FD"/>
    <w:rsid w:val="002C36A8"/>
    <w:rsid w:val="002C37FA"/>
    <w:rsid w:val="002C55D0"/>
    <w:rsid w:val="002C5636"/>
    <w:rsid w:val="002C5CA1"/>
    <w:rsid w:val="002C6D93"/>
    <w:rsid w:val="002C7809"/>
    <w:rsid w:val="002C79C6"/>
    <w:rsid w:val="002C7FEA"/>
    <w:rsid w:val="002D01C1"/>
    <w:rsid w:val="002D0FFB"/>
    <w:rsid w:val="002D10EC"/>
    <w:rsid w:val="002D131E"/>
    <w:rsid w:val="002D1FCB"/>
    <w:rsid w:val="002D24D7"/>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B61"/>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6E67"/>
    <w:rsid w:val="002E71A9"/>
    <w:rsid w:val="002E71BB"/>
    <w:rsid w:val="002E726F"/>
    <w:rsid w:val="002F0063"/>
    <w:rsid w:val="002F0BBD"/>
    <w:rsid w:val="002F1052"/>
    <w:rsid w:val="002F146F"/>
    <w:rsid w:val="002F223D"/>
    <w:rsid w:val="002F29EE"/>
    <w:rsid w:val="002F2C6A"/>
    <w:rsid w:val="002F2F90"/>
    <w:rsid w:val="002F39FF"/>
    <w:rsid w:val="002F3CCC"/>
    <w:rsid w:val="002F45B0"/>
    <w:rsid w:val="002F4851"/>
    <w:rsid w:val="002F4B1E"/>
    <w:rsid w:val="002F4B59"/>
    <w:rsid w:val="002F4E45"/>
    <w:rsid w:val="002F51B2"/>
    <w:rsid w:val="002F5B1A"/>
    <w:rsid w:val="002F709D"/>
    <w:rsid w:val="002F7B4F"/>
    <w:rsid w:val="002F7CBF"/>
    <w:rsid w:val="00300A9E"/>
    <w:rsid w:val="0030135D"/>
    <w:rsid w:val="00301E48"/>
    <w:rsid w:val="00302361"/>
    <w:rsid w:val="00302544"/>
    <w:rsid w:val="00302A6D"/>
    <w:rsid w:val="00302D3D"/>
    <w:rsid w:val="00302FB5"/>
    <w:rsid w:val="003030C9"/>
    <w:rsid w:val="00303540"/>
    <w:rsid w:val="00303DA6"/>
    <w:rsid w:val="00304DD5"/>
    <w:rsid w:val="00304EB9"/>
    <w:rsid w:val="00306CA0"/>
    <w:rsid w:val="00306DED"/>
    <w:rsid w:val="0030773C"/>
    <w:rsid w:val="003100B4"/>
    <w:rsid w:val="003104D1"/>
    <w:rsid w:val="00311042"/>
    <w:rsid w:val="0031158C"/>
    <w:rsid w:val="003124DF"/>
    <w:rsid w:val="003124F3"/>
    <w:rsid w:val="003127EA"/>
    <w:rsid w:val="003128F7"/>
    <w:rsid w:val="00312AFA"/>
    <w:rsid w:val="00312B91"/>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61B4"/>
    <w:rsid w:val="003265D1"/>
    <w:rsid w:val="00326712"/>
    <w:rsid w:val="003268D1"/>
    <w:rsid w:val="003271EC"/>
    <w:rsid w:val="00327E77"/>
    <w:rsid w:val="003300BE"/>
    <w:rsid w:val="0033015C"/>
    <w:rsid w:val="00330208"/>
    <w:rsid w:val="0033065B"/>
    <w:rsid w:val="00331C55"/>
    <w:rsid w:val="00331D57"/>
    <w:rsid w:val="00332334"/>
    <w:rsid w:val="0033235B"/>
    <w:rsid w:val="00332534"/>
    <w:rsid w:val="00332CD8"/>
    <w:rsid w:val="00332EF4"/>
    <w:rsid w:val="00333067"/>
    <w:rsid w:val="00334F08"/>
    <w:rsid w:val="0033545A"/>
    <w:rsid w:val="00336029"/>
    <w:rsid w:val="003361F2"/>
    <w:rsid w:val="00337B8D"/>
    <w:rsid w:val="00337DA7"/>
    <w:rsid w:val="0034017E"/>
    <w:rsid w:val="0034059A"/>
    <w:rsid w:val="003405FF"/>
    <w:rsid w:val="00340D5A"/>
    <w:rsid w:val="00340F0E"/>
    <w:rsid w:val="00340F72"/>
    <w:rsid w:val="0034115D"/>
    <w:rsid w:val="003411EB"/>
    <w:rsid w:val="00341758"/>
    <w:rsid w:val="00341967"/>
    <w:rsid w:val="00341EB2"/>
    <w:rsid w:val="00342CC7"/>
    <w:rsid w:val="00342E03"/>
    <w:rsid w:val="003432A4"/>
    <w:rsid w:val="0034407E"/>
    <w:rsid w:val="0034440C"/>
    <w:rsid w:val="0034453C"/>
    <w:rsid w:val="003452CD"/>
    <w:rsid w:val="0034597B"/>
    <w:rsid w:val="00345CB5"/>
    <w:rsid w:val="00345D8A"/>
    <w:rsid w:val="00346097"/>
    <w:rsid w:val="00346611"/>
    <w:rsid w:val="0034688F"/>
    <w:rsid w:val="00346B88"/>
    <w:rsid w:val="0034761D"/>
    <w:rsid w:val="00347715"/>
    <w:rsid w:val="00347E30"/>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690"/>
    <w:rsid w:val="00354D2B"/>
    <w:rsid w:val="003551B6"/>
    <w:rsid w:val="003553D3"/>
    <w:rsid w:val="00355420"/>
    <w:rsid w:val="0035546A"/>
    <w:rsid w:val="00355754"/>
    <w:rsid w:val="00355EF2"/>
    <w:rsid w:val="00356294"/>
    <w:rsid w:val="003563A3"/>
    <w:rsid w:val="00356FC0"/>
    <w:rsid w:val="003573B1"/>
    <w:rsid w:val="00357A7D"/>
    <w:rsid w:val="003600B1"/>
    <w:rsid w:val="0036060F"/>
    <w:rsid w:val="00360652"/>
    <w:rsid w:val="00360C13"/>
    <w:rsid w:val="00361996"/>
    <w:rsid w:val="003619E7"/>
    <w:rsid w:val="003619EB"/>
    <w:rsid w:val="00361F39"/>
    <w:rsid w:val="0036213B"/>
    <w:rsid w:val="00362AF8"/>
    <w:rsid w:val="00362F8B"/>
    <w:rsid w:val="00364303"/>
    <w:rsid w:val="00364644"/>
    <w:rsid w:val="003646E5"/>
    <w:rsid w:val="00366A7E"/>
    <w:rsid w:val="00366FAD"/>
    <w:rsid w:val="00367806"/>
    <w:rsid w:val="00367B75"/>
    <w:rsid w:val="00367BBD"/>
    <w:rsid w:val="00370040"/>
    <w:rsid w:val="00370108"/>
    <w:rsid w:val="00371407"/>
    <w:rsid w:val="0037183C"/>
    <w:rsid w:val="00371F4C"/>
    <w:rsid w:val="00372839"/>
    <w:rsid w:val="00372928"/>
    <w:rsid w:val="00372E52"/>
    <w:rsid w:val="003730BE"/>
    <w:rsid w:val="003739EA"/>
    <w:rsid w:val="0037438D"/>
    <w:rsid w:val="003746C2"/>
    <w:rsid w:val="00374B89"/>
    <w:rsid w:val="00374FE3"/>
    <w:rsid w:val="0037558C"/>
    <w:rsid w:val="0037579F"/>
    <w:rsid w:val="00376971"/>
    <w:rsid w:val="00376A0A"/>
    <w:rsid w:val="00376C49"/>
    <w:rsid w:val="003777CE"/>
    <w:rsid w:val="003778B8"/>
    <w:rsid w:val="0038035C"/>
    <w:rsid w:val="0038164B"/>
    <w:rsid w:val="003824FD"/>
    <w:rsid w:val="003826AB"/>
    <w:rsid w:val="00382FC2"/>
    <w:rsid w:val="00382FC3"/>
    <w:rsid w:val="0038306B"/>
    <w:rsid w:val="0038327C"/>
    <w:rsid w:val="00383727"/>
    <w:rsid w:val="00383754"/>
    <w:rsid w:val="003837B7"/>
    <w:rsid w:val="00383AFD"/>
    <w:rsid w:val="00383DBE"/>
    <w:rsid w:val="0038471F"/>
    <w:rsid w:val="0038473D"/>
    <w:rsid w:val="0038531E"/>
    <w:rsid w:val="0038559E"/>
    <w:rsid w:val="0038585E"/>
    <w:rsid w:val="00385934"/>
    <w:rsid w:val="003874CC"/>
    <w:rsid w:val="003875CC"/>
    <w:rsid w:val="00387D9C"/>
    <w:rsid w:val="003900C8"/>
    <w:rsid w:val="00390F24"/>
    <w:rsid w:val="00392027"/>
    <w:rsid w:val="0039228B"/>
    <w:rsid w:val="0039256C"/>
    <w:rsid w:val="00392A79"/>
    <w:rsid w:val="00392C66"/>
    <w:rsid w:val="00392E96"/>
    <w:rsid w:val="00393C5E"/>
    <w:rsid w:val="00395A57"/>
    <w:rsid w:val="00395C70"/>
    <w:rsid w:val="00396306"/>
    <w:rsid w:val="00396EF6"/>
    <w:rsid w:val="00397265"/>
    <w:rsid w:val="0039727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C46"/>
    <w:rsid w:val="003A6D9D"/>
    <w:rsid w:val="003A7E8B"/>
    <w:rsid w:val="003B0336"/>
    <w:rsid w:val="003B03AA"/>
    <w:rsid w:val="003B0767"/>
    <w:rsid w:val="003B08BF"/>
    <w:rsid w:val="003B092E"/>
    <w:rsid w:val="003B0939"/>
    <w:rsid w:val="003B0C4C"/>
    <w:rsid w:val="003B1D26"/>
    <w:rsid w:val="003B1E72"/>
    <w:rsid w:val="003B2142"/>
    <w:rsid w:val="003B215B"/>
    <w:rsid w:val="003B2743"/>
    <w:rsid w:val="003B2A0E"/>
    <w:rsid w:val="003B2E33"/>
    <w:rsid w:val="003B3041"/>
    <w:rsid w:val="003B350C"/>
    <w:rsid w:val="003B3AF6"/>
    <w:rsid w:val="003B3FF6"/>
    <w:rsid w:val="003B432E"/>
    <w:rsid w:val="003B47B7"/>
    <w:rsid w:val="003B4CBA"/>
    <w:rsid w:val="003B5272"/>
    <w:rsid w:val="003B5449"/>
    <w:rsid w:val="003B56FF"/>
    <w:rsid w:val="003B5712"/>
    <w:rsid w:val="003B58B6"/>
    <w:rsid w:val="003B5BDF"/>
    <w:rsid w:val="003B5BFA"/>
    <w:rsid w:val="003B5CC9"/>
    <w:rsid w:val="003B617D"/>
    <w:rsid w:val="003B6640"/>
    <w:rsid w:val="003B6BE3"/>
    <w:rsid w:val="003B70B7"/>
    <w:rsid w:val="003B77DF"/>
    <w:rsid w:val="003B7B0C"/>
    <w:rsid w:val="003B7C39"/>
    <w:rsid w:val="003B7D00"/>
    <w:rsid w:val="003B7E92"/>
    <w:rsid w:val="003C0227"/>
    <w:rsid w:val="003C0573"/>
    <w:rsid w:val="003C05EE"/>
    <w:rsid w:val="003C0BBC"/>
    <w:rsid w:val="003C0C7B"/>
    <w:rsid w:val="003C10B2"/>
    <w:rsid w:val="003C11E5"/>
    <w:rsid w:val="003C18EB"/>
    <w:rsid w:val="003C2950"/>
    <w:rsid w:val="003C2C02"/>
    <w:rsid w:val="003C3600"/>
    <w:rsid w:val="003C3905"/>
    <w:rsid w:val="003C3991"/>
    <w:rsid w:val="003C39D7"/>
    <w:rsid w:val="003C3E66"/>
    <w:rsid w:val="003C3FC8"/>
    <w:rsid w:val="003C415B"/>
    <w:rsid w:val="003C44B7"/>
    <w:rsid w:val="003C4623"/>
    <w:rsid w:val="003C49AF"/>
    <w:rsid w:val="003C519E"/>
    <w:rsid w:val="003C5571"/>
    <w:rsid w:val="003C5676"/>
    <w:rsid w:val="003C5D87"/>
    <w:rsid w:val="003C6B08"/>
    <w:rsid w:val="003C6C48"/>
    <w:rsid w:val="003C725F"/>
    <w:rsid w:val="003C7335"/>
    <w:rsid w:val="003C77E0"/>
    <w:rsid w:val="003C7971"/>
    <w:rsid w:val="003C799E"/>
    <w:rsid w:val="003C7B81"/>
    <w:rsid w:val="003C7C8B"/>
    <w:rsid w:val="003C7E99"/>
    <w:rsid w:val="003D0045"/>
    <w:rsid w:val="003D0129"/>
    <w:rsid w:val="003D0130"/>
    <w:rsid w:val="003D0486"/>
    <w:rsid w:val="003D0988"/>
    <w:rsid w:val="003D0D0F"/>
    <w:rsid w:val="003D18A2"/>
    <w:rsid w:val="003D2346"/>
    <w:rsid w:val="003D2DC6"/>
    <w:rsid w:val="003D4134"/>
    <w:rsid w:val="003D4655"/>
    <w:rsid w:val="003D5182"/>
    <w:rsid w:val="003D5664"/>
    <w:rsid w:val="003D5FAD"/>
    <w:rsid w:val="003D75D7"/>
    <w:rsid w:val="003D778A"/>
    <w:rsid w:val="003D7848"/>
    <w:rsid w:val="003D7DB5"/>
    <w:rsid w:val="003D7F47"/>
    <w:rsid w:val="003E0ADA"/>
    <w:rsid w:val="003E1516"/>
    <w:rsid w:val="003E1794"/>
    <w:rsid w:val="003E1F2B"/>
    <w:rsid w:val="003E20D7"/>
    <w:rsid w:val="003E237F"/>
    <w:rsid w:val="003E2CCE"/>
    <w:rsid w:val="003E2EA7"/>
    <w:rsid w:val="003E2F00"/>
    <w:rsid w:val="003E4046"/>
    <w:rsid w:val="003E449B"/>
    <w:rsid w:val="003E44DC"/>
    <w:rsid w:val="003E5BF4"/>
    <w:rsid w:val="003E5CB6"/>
    <w:rsid w:val="003E6DA9"/>
    <w:rsid w:val="003E6E80"/>
    <w:rsid w:val="003E6F9A"/>
    <w:rsid w:val="003E71C1"/>
    <w:rsid w:val="003E775B"/>
    <w:rsid w:val="003F0737"/>
    <w:rsid w:val="003F0A52"/>
    <w:rsid w:val="003F0A75"/>
    <w:rsid w:val="003F0AB1"/>
    <w:rsid w:val="003F0CD0"/>
    <w:rsid w:val="003F151B"/>
    <w:rsid w:val="003F19E2"/>
    <w:rsid w:val="003F1D6C"/>
    <w:rsid w:val="003F23CD"/>
    <w:rsid w:val="003F26E3"/>
    <w:rsid w:val="003F2CB5"/>
    <w:rsid w:val="003F2E1D"/>
    <w:rsid w:val="003F41D8"/>
    <w:rsid w:val="003F4849"/>
    <w:rsid w:val="003F5601"/>
    <w:rsid w:val="003F5899"/>
    <w:rsid w:val="003F6369"/>
    <w:rsid w:val="003F6768"/>
    <w:rsid w:val="003F6A52"/>
    <w:rsid w:val="003F6B5C"/>
    <w:rsid w:val="003F7BFA"/>
    <w:rsid w:val="003F7F33"/>
    <w:rsid w:val="0040012C"/>
    <w:rsid w:val="004003BE"/>
    <w:rsid w:val="004012E0"/>
    <w:rsid w:val="00401662"/>
    <w:rsid w:val="00401907"/>
    <w:rsid w:val="00401BB3"/>
    <w:rsid w:val="00402830"/>
    <w:rsid w:val="0040385E"/>
    <w:rsid w:val="00404218"/>
    <w:rsid w:val="00404DCA"/>
    <w:rsid w:val="00405985"/>
    <w:rsid w:val="00405A84"/>
    <w:rsid w:val="00405C41"/>
    <w:rsid w:val="00405CA1"/>
    <w:rsid w:val="00405E56"/>
    <w:rsid w:val="0040647A"/>
    <w:rsid w:val="0040672E"/>
    <w:rsid w:val="00406778"/>
    <w:rsid w:val="00406B12"/>
    <w:rsid w:val="004077B2"/>
    <w:rsid w:val="0040786E"/>
    <w:rsid w:val="00407F98"/>
    <w:rsid w:val="00410FFD"/>
    <w:rsid w:val="0041139A"/>
    <w:rsid w:val="0041148B"/>
    <w:rsid w:val="00411F4E"/>
    <w:rsid w:val="00411FBD"/>
    <w:rsid w:val="0041352E"/>
    <w:rsid w:val="00414101"/>
    <w:rsid w:val="00414F7F"/>
    <w:rsid w:val="0041577F"/>
    <w:rsid w:val="00415AC8"/>
    <w:rsid w:val="00416B00"/>
    <w:rsid w:val="00417005"/>
    <w:rsid w:val="0041791E"/>
    <w:rsid w:val="00417A9F"/>
    <w:rsid w:val="004201A6"/>
    <w:rsid w:val="004201E9"/>
    <w:rsid w:val="004204F7"/>
    <w:rsid w:val="0042084C"/>
    <w:rsid w:val="00420B48"/>
    <w:rsid w:val="00421501"/>
    <w:rsid w:val="00421621"/>
    <w:rsid w:val="0042162B"/>
    <w:rsid w:val="00422BE8"/>
    <w:rsid w:val="004230F0"/>
    <w:rsid w:val="00423881"/>
    <w:rsid w:val="004238A2"/>
    <w:rsid w:val="00423B3F"/>
    <w:rsid w:val="00423D9B"/>
    <w:rsid w:val="00424165"/>
    <w:rsid w:val="004241DF"/>
    <w:rsid w:val="004245E7"/>
    <w:rsid w:val="004249BF"/>
    <w:rsid w:val="00424A69"/>
    <w:rsid w:val="00424BEB"/>
    <w:rsid w:val="00424CBB"/>
    <w:rsid w:val="00424F67"/>
    <w:rsid w:val="0042516A"/>
    <w:rsid w:val="0042525F"/>
    <w:rsid w:val="004255BB"/>
    <w:rsid w:val="00425DF1"/>
    <w:rsid w:val="00427015"/>
    <w:rsid w:val="00427F77"/>
    <w:rsid w:val="004305F9"/>
    <w:rsid w:val="00430EFC"/>
    <w:rsid w:val="0043146D"/>
    <w:rsid w:val="004314CB"/>
    <w:rsid w:val="0043193A"/>
    <w:rsid w:val="00431BB3"/>
    <w:rsid w:val="00432A93"/>
    <w:rsid w:val="00432F1B"/>
    <w:rsid w:val="004336C7"/>
    <w:rsid w:val="00433D07"/>
    <w:rsid w:val="0043405F"/>
    <w:rsid w:val="004342B5"/>
    <w:rsid w:val="0043484B"/>
    <w:rsid w:val="00434D8A"/>
    <w:rsid w:val="004351D4"/>
    <w:rsid w:val="00435213"/>
    <w:rsid w:val="00435D17"/>
    <w:rsid w:val="00436D38"/>
    <w:rsid w:val="00436DB2"/>
    <w:rsid w:val="00436E1B"/>
    <w:rsid w:val="00437753"/>
    <w:rsid w:val="0043798F"/>
    <w:rsid w:val="004379BC"/>
    <w:rsid w:val="00437A3C"/>
    <w:rsid w:val="004402AD"/>
    <w:rsid w:val="0044061A"/>
    <w:rsid w:val="00440E9F"/>
    <w:rsid w:val="0044140C"/>
    <w:rsid w:val="004415EC"/>
    <w:rsid w:val="00442449"/>
    <w:rsid w:val="00442EB2"/>
    <w:rsid w:val="004431A0"/>
    <w:rsid w:val="004437CF"/>
    <w:rsid w:val="00443C8A"/>
    <w:rsid w:val="00443E7F"/>
    <w:rsid w:val="00443EB5"/>
    <w:rsid w:val="0044425E"/>
    <w:rsid w:val="0044460E"/>
    <w:rsid w:val="0044502A"/>
    <w:rsid w:val="00445307"/>
    <w:rsid w:val="00445360"/>
    <w:rsid w:val="00445885"/>
    <w:rsid w:val="00445A03"/>
    <w:rsid w:val="00445E49"/>
    <w:rsid w:val="00445E65"/>
    <w:rsid w:val="00445EFE"/>
    <w:rsid w:val="00446465"/>
    <w:rsid w:val="004470D8"/>
    <w:rsid w:val="00447E4F"/>
    <w:rsid w:val="00447F55"/>
    <w:rsid w:val="00450259"/>
    <w:rsid w:val="004508B0"/>
    <w:rsid w:val="00450A85"/>
    <w:rsid w:val="00450B03"/>
    <w:rsid w:val="00450FA1"/>
    <w:rsid w:val="004510E8"/>
    <w:rsid w:val="00451278"/>
    <w:rsid w:val="0045173B"/>
    <w:rsid w:val="00451922"/>
    <w:rsid w:val="00451BB5"/>
    <w:rsid w:val="00451C1F"/>
    <w:rsid w:val="00452D6C"/>
    <w:rsid w:val="00453275"/>
    <w:rsid w:val="004533B1"/>
    <w:rsid w:val="00453480"/>
    <w:rsid w:val="00453E87"/>
    <w:rsid w:val="00454022"/>
    <w:rsid w:val="00454DA8"/>
    <w:rsid w:val="00455381"/>
    <w:rsid w:val="00455453"/>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558"/>
    <w:rsid w:val="0046499D"/>
    <w:rsid w:val="00464C0A"/>
    <w:rsid w:val="0046522B"/>
    <w:rsid w:val="00465710"/>
    <w:rsid w:val="004659D9"/>
    <w:rsid w:val="00466B31"/>
    <w:rsid w:val="00466D90"/>
    <w:rsid w:val="0046783B"/>
    <w:rsid w:val="00470029"/>
    <w:rsid w:val="0047002C"/>
    <w:rsid w:val="004704A0"/>
    <w:rsid w:val="00470663"/>
    <w:rsid w:val="00470885"/>
    <w:rsid w:val="00471033"/>
    <w:rsid w:val="00471B18"/>
    <w:rsid w:val="00471B82"/>
    <w:rsid w:val="00471EC4"/>
    <w:rsid w:val="0047214B"/>
    <w:rsid w:val="00472766"/>
    <w:rsid w:val="004738FB"/>
    <w:rsid w:val="00473F78"/>
    <w:rsid w:val="004740EA"/>
    <w:rsid w:val="0047410B"/>
    <w:rsid w:val="00474C08"/>
    <w:rsid w:val="00474C9D"/>
    <w:rsid w:val="00474EBD"/>
    <w:rsid w:val="004750DA"/>
    <w:rsid w:val="004753CA"/>
    <w:rsid w:val="004758B1"/>
    <w:rsid w:val="00476290"/>
    <w:rsid w:val="004762A5"/>
    <w:rsid w:val="004763AB"/>
    <w:rsid w:val="004773FF"/>
    <w:rsid w:val="00480759"/>
    <w:rsid w:val="00480A67"/>
    <w:rsid w:val="00480AA6"/>
    <w:rsid w:val="00480B7F"/>
    <w:rsid w:val="00480DF9"/>
    <w:rsid w:val="00481210"/>
    <w:rsid w:val="00481850"/>
    <w:rsid w:val="00481939"/>
    <w:rsid w:val="00481BD5"/>
    <w:rsid w:val="00481CE3"/>
    <w:rsid w:val="00481EA1"/>
    <w:rsid w:val="004826EB"/>
    <w:rsid w:val="00482784"/>
    <w:rsid w:val="00482FA6"/>
    <w:rsid w:val="0048339B"/>
    <w:rsid w:val="004843EC"/>
    <w:rsid w:val="004847E6"/>
    <w:rsid w:val="004849AC"/>
    <w:rsid w:val="00484A56"/>
    <w:rsid w:val="00484C5A"/>
    <w:rsid w:val="00485556"/>
    <w:rsid w:val="004855C5"/>
    <w:rsid w:val="00485711"/>
    <w:rsid w:val="00486127"/>
    <w:rsid w:val="00486454"/>
    <w:rsid w:val="00486EF6"/>
    <w:rsid w:val="00487210"/>
    <w:rsid w:val="004873DB"/>
    <w:rsid w:val="00487922"/>
    <w:rsid w:val="004904E1"/>
    <w:rsid w:val="00490D4F"/>
    <w:rsid w:val="00490F8B"/>
    <w:rsid w:val="004917C4"/>
    <w:rsid w:val="004917F0"/>
    <w:rsid w:val="0049189F"/>
    <w:rsid w:val="00491B1B"/>
    <w:rsid w:val="004920CC"/>
    <w:rsid w:val="00492339"/>
    <w:rsid w:val="0049251F"/>
    <w:rsid w:val="00492A79"/>
    <w:rsid w:val="0049301E"/>
    <w:rsid w:val="0049325F"/>
    <w:rsid w:val="00493535"/>
    <w:rsid w:val="00493780"/>
    <w:rsid w:val="00493D3F"/>
    <w:rsid w:val="00495A0C"/>
    <w:rsid w:val="00496186"/>
    <w:rsid w:val="00496EEC"/>
    <w:rsid w:val="0049712A"/>
    <w:rsid w:val="004974BB"/>
    <w:rsid w:val="004A0080"/>
    <w:rsid w:val="004A02D8"/>
    <w:rsid w:val="004A03B0"/>
    <w:rsid w:val="004A059F"/>
    <w:rsid w:val="004A06C1"/>
    <w:rsid w:val="004A0E77"/>
    <w:rsid w:val="004A1334"/>
    <w:rsid w:val="004A1497"/>
    <w:rsid w:val="004A171A"/>
    <w:rsid w:val="004A1D2E"/>
    <w:rsid w:val="004A1E60"/>
    <w:rsid w:val="004A220C"/>
    <w:rsid w:val="004A241C"/>
    <w:rsid w:val="004A2729"/>
    <w:rsid w:val="004A2CA0"/>
    <w:rsid w:val="004A316D"/>
    <w:rsid w:val="004A3400"/>
    <w:rsid w:val="004A3490"/>
    <w:rsid w:val="004A393D"/>
    <w:rsid w:val="004A3C36"/>
    <w:rsid w:val="004A4447"/>
    <w:rsid w:val="004A45CA"/>
    <w:rsid w:val="004A46A8"/>
    <w:rsid w:val="004A4BE6"/>
    <w:rsid w:val="004A4C7A"/>
    <w:rsid w:val="004A4FB1"/>
    <w:rsid w:val="004A57D8"/>
    <w:rsid w:val="004A6851"/>
    <w:rsid w:val="004A69F3"/>
    <w:rsid w:val="004A6D43"/>
    <w:rsid w:val="004A740F"/>
    <w:rsid w:val="004B0187"/>
    <w:rsid w:val="004B07E7"/>
    <w:rsid w:val="004B162F"/>
    <w:rsid w:val="004B1C3A"/>
    <w:rsid w:val="004B2A25"/>
    <w:rsid w:val="004B2EF5"/>
    <w:rsid w:val="004B3546"/>
    <w:rsid w:val="004B4170"/>
    <w:rsid w:val="004B436D"/>
    <w:rsid w:val="004B48BC"/>
    <w:rsid w:val="004B5137"/>
    <w:rsid w:val="004B58B9"/>
    <w:rsid w:val="004B5BAC"/>
    <w:rsid w:val="004B5E69"/>
    <w:rsid w:val="004B748E"/>
    <w:rsid w:val="004B7AA8"/>
    <w:rsid w:val="004B7AF9"/>
    <w:rsid w:val="004B7F6D"/>
    <w:rsid w:val="004C04AA"/>
    <w:rsid w:val="004C0B4F"/>
    <w:rsid w:val="004C0FAE"/>
    <w:rsid w:val="004C11A6"/>
    <w:rsid w:val="004C11E9"/>
    <w:rsid w:val="004C18E3"/>
    <w:rsid w:val="004C1D9B"/>
    <w:rsid w:val="004C2128"/>
    <w:rsid w:val="004C2B7D"/>
    <w:rsid w:val="004C2F0D"/>
    <w:rsid w:val="004C3AF6"/>
    <w:rsid w:val="004C4028"/>
    <w:rsid w:val="004C40CB"/>
    <w:rsid w:val="004C43CA"/>
    <w:rsid w:val="004C454E"/>
    <w:rsid w:val="004C5538"/>
    <w:rsid w:val="004C62BB"/>
    <w:rsid w:val="004C68A0"/>
    <w:rsid w:val="004C6B8B"/>
    <w:rsid w:val="004C74E0"/>
    <w:rsid w:val="004C7896"/>
    <w:rsid w:val="004C7C2E"/>
    <w:rsid w:val="004C7FE3"/>
    <w:rsid w:val="004D02FD"/>
    <w:rsid w:val="004D0407"/>
    <w:rsid w:val="004D04AD"/>
    <w:rsid w:val="004D1705"/>
    <w:rsid w:val="004D1A9A"/>
    <w:rsid w:val="004D1D25"/>
    <w:rsid w:val="004D288B"/>
    <w:rsid w:val="004D295F"/>
    <w:rsid w:val="004D2EBA"/>
    <w:rsid w:val="004D393B"/>
    <w:rsid w:val="004D4611"/>
    <w:rsid w:val="004D4943"/>
    <w:rsid w:val="004D4AA1"/>
    <w:rsid w:val="004D5272"/>
    <w:rsid w:val="004D546C"/>
    <w:rsid w:val="004D5C73"/>
    <w:rsid w:val="004D65EE"/>
    <w:rsid w:val="004D6879"/>
    <w:rsid w:val="004D6C47"/>
    <w:rsid w:val="004D76B0"/>
    <w:rsid w:val="004D7801"/>
    <w:rsid w:val="004D7877"/>
    <w:rsid w:val="004D7F46"/>
    <w:rsid w:val="004E0607"/>
    <w:rsid w:val="004E088B"/>
    <w:rsid w:val="004E0C6E"/>
    <w:rsid w:val="004E0D24"/>
    <w:rsid w:val="004E1226"/>
    <w:rsid w:val="004E12F3"/>
    <w:rsid w:val="004E13AC"/>
    <w:rsid w:val="004E1616"/>
    <w:rsid w:val="004E1AE9"/>
    <w:rsid w:val="004E1BDB"/>
    <w:rsid w:val="004E2060"/>
    <w:rsid w:val="004E21D9"/>
    <w:rsid w:val="004E2E22"/>
    <w:rsid w:val="004E346A"/>
    <w:rsid w:val="004E349E"/>
    <w:rsid w:val="004E35F6"/>
    <w:rsid w:val="004E3A45"/>
    <w:rsid w:val="004E410C"/>
    <w:rsid w:val="004E44FD"/>
    <w:rsid w:val="004E49C8"/>
    <w:rsid w:val="004E4A86"/>
    <w:rsid w:val="004E4E4C"/>
    <w:rsid w:val="004E4FD4"/>
    <w:rsid w:val="004E5440"/>
    <w:rsid w:val="004E5F2F"/>
    <w:rsid w:val="004E6350"/>
    <w:rsid w:val="004E6C93"/>
    <w:rsid w:val="004E7293"/>
    <w:rsid w:val="004E73DF"/>
    <w:rsid w:val="004F047E"/>
    <w:rsid w:val="004F04AD"/>
    <w:rsid w:val="004F0CFE"/>
    <w:rsid w:val="004F11CC"/>
    <w:rsid w:val="004F138B"/>
    <w:rsid w:val="004F1586"/>
    <w:rsid w:val="004F1A1F"/>
    <w:rsid w:val="004F1BA1"/>
    <w:rsid w:val="004F1CC7"/>
    <w:rsid w:val="004F2407"/>
    <w:rsid w:val="004F2481"/>
    <w:rsid w:val="004F2888"/>
    <w:rsid w:val="004F3150"/>
    <w:rsid w:val="004F3466"/>
    <w:rsid w:val="004F36B5"/>
    <w:rsid w:val="004F3996"/>
    <w:rsid w:val="004F4034"/>
    <w:rsid w:val="004F435E"/>
    <w:rsid w:val="004F61D2"/>
    <w:rsid w:val="004F653E"/>
    <w:rsid w:val="004F68AD"/>
    <w:rsid w:val="004F6FB9"/>
    <w:rsid w:val="004F7097"/>
    <w:rsid w:val="004F7A3A"/>
    <w:rsid w:val="004F7ADE"/>
    <w:rsid w:val="004F7ECC"/>
    <w:rsid w:val="005003CE"/>
    <w:rsid w:val="0050054A"/>
    <w:rsid w:val="00501876"/>
    <w:rsid w:val="00501B51"/>
    <w:rsid w:val="0050288B"/>
    <w:rsid w:val="00502A69"/>
    <w:rsid w:val="00502BC0"/>
    <w:rsid w:val="005033B9"/>
    <w:rsid w:val="0050371D"/>
    <w:rsid w:val="00503A0F"/>
    <w:rsid w:val="00503DD2"/>
    <w:rsid w:val="005044F9"/>
    <w:rsid w:val="00504D34"/>
    <w:rsid w:val="00505436"/>
    <w:rsid w:val="00506451"/>
    <w:rsid w:val="005064BD"/>
    <w:rsid w:val="00507A81"/>
    <w:rsid w:val="00507F95"/>
    <w:rsid w:val="00510B8D"/>
    <w:rsid w:val="00510BEB"/>
    <w:rsid w:val="00511705"/>
    <w:rsid w:val="005119D3"/>
    <w:rsid w:val="00511A0C"/>
    <w:rsid w:val="00511CC4"/>
    <w:rsid w:val="00512C8D"/>
    <w:rsid w:val="00512CF7"/>
    <w:rsid w:val="00513617"/>
    <w:rsid w:val="00513E81"/>
    <w:rsid w:val="00515451"/>
    <w:rsid w:val="00515617"/>
    <w:rsid w:val="00515A84"/>
    <w:rsid w:val="00515F92"/>
    <w:rsid w:val="005164DB"/>
    <w:rsid w:val="0051652E"/>
    <w:rsid w:val="005168E0"/>
    <w:rsid w:val="0051797B"/>
    <w:rsid w:val="00517FD0"/>
    <w:rsid w:val="00520517"/>
    <w:rsid w:val="00521057"/>
    <w:rsid w:val="0052108B"/>
    <w:rsid w:val="00521226"/>
    <w:rsid w:val="00521922"/>
    <w:rsid w:val="00521A60"/>
    <w:rsid w:val="00521FC2"/>
    <w:rsid w:val="005221C6"/>
    <w:rsid w:val="005221FC"/>
    <w:rsid w:val="005227A1"/>
    <w:rsid w:val="00523048"/>
    <w:rsid w:val="005236C4"/>
    <w:rsid w:val="00523A3C"/>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5F6"/>
    <w:rsid w:val="0053368F"/>
    <w:rsid w:val="00533CB9"/>
    <w:rsid w:val="00534BA4"/>
    <w:rsid w:val="0053538B"/>
    <w:rsid w:val="00535AF4"/>
    <w:rsid w:val="00535D26"/>
    <w:rsid w:val="00536270"/>
    <w:rsid w:val="00536431"/>
    <w:rsid w:val="00536CF7"/>
    <w:rsid w:val="00536EB1"/>
    <w:rsid w:val="00536FED"/>
    <w:rsid w:val="00536FF8"/>
    <w:rsid w:val="005376ED"/>
    <w:rsid w:val="00537A1A"/>
    <w:rsid w:val="005400A6"/>
    <w:rsid w:val="0054029D"/>
    <w:rsid w:val="0054031A"/>
    <w:rsid w:val="005407E1"/>
    <w:rsid w:val="00540C7F"/>
    <w:rsid w:val="00540DCA"/>
    <w:rsid w:val="00541130"/>
    <w:rsid w:val="00541238"/>
    <w:rsid w:val="00541CC8"/>
    <w:rsid w:val="00541F23"/>
    <w:rsid w:val="00541F4A"/>
    <w:rsid w:val="00542BF3"/>
    <w:rsid w:val="00542F6E"/>
    <w:rsid w:val="005431D8"/>
    <w:rsid w:val="005431F9"/>
    <w:rsid w:val="00543888"/>
    <w:rsid w:val="005438D7"/>
    <w:rsid w:val="0054394F"/>
    <w:rsid w:val="0054432C"/>
    <w:rsid w:val="00544375"/>
    <w:rsid w:val="00544578"/>
    <w:rsid w:val="00544E66"/>
    <w:rsid w:val="00544E9A"/>
    <w:rsid w:val="00544FF8"/>
    <w:rsid w:val="00545415"/>
    <w:rsid w:val="00545F77"/>
    <w:rsid w:val="005462DF"/>
    <w:rsid w:val="005463AE"/>
    <w:rsid w:val="0054659F"/>
    <w:rsid w:val="00547074"/>
    <w:rsid w:val="005471EF"/>
    <w:rsid w:val="00547305"/>
    <w:rsid w:val="00550386"/>
    <w:rsid w:val="00551AEF"/>
    <w:rsid w:val="00551B6D"/>
    <w:rsid w:val="0055203E"/>
    <w:rsid w:val="005525F0"/>
    <w:rsid w:val="005528CE"/>
    <w:rsid w:val="00552F50"/>
    <w:rsid w:val="00553007"/>
    <w:rsid w:val="005534D2"/>
    <w:rsid w:val="00554029"/>
    <w:rsid w:val="005544A9"/>
    <w:rsid w:val="00554D9E"/>
    <w:rsid w:val="00555112"/>
    <w:rsid w:val="00555BD3"/>
    <w:rsid w:val="00556209"/>
    <w:rsid w:val="00556800"/>
    <w:rsid w:val="0055697C"/>
    <w:rsid w:val="00557495"/>
    <w:rsid w:val="005575EE"/>
    <w:rsid w:val="00557AB2"/>
    <w:rsid w:val="005602E5"/>
    <w:rsid w:val="0056038E"/>
    <w:rsid w:val="00560463"/>
    <w:rsid w:val="00560800"/>
    <w:rsid w:val="00560F2C"/>
    <w:rsid w:val="00561414"/>
    <w:rsid w:val="005618B2"/>
    <w:rsid w:val="0056297E"/>
    <w:rsid w:val="00562D5A"/>
    <w:rsid w:val="005635F7"/>
    <w:rsid w:val="00563873"/>
    <w:rsid w:val="00563AED"/>
    <w:rsid w:val="00563D0C"/>
    <w:rsid w:val="00563D46"/>
    <w:rsid w:val="005640DC"/>
    <w:rsid w:val="0056429E"/>
    <w:rsid w:val="00564CB4"/>
    <w:rsid w:val="0056577C"/>
    <w:rsid w:val="00565994"/>
    <w:rsid w:val="00565A75"/>
    <w:rsid w:val="005661F3"/>
    <w:rsid w:val="005664BB"/>
    <w:rsid w:val="00567431"/>
    <w:rsid w:val="005674A0"/>
    <w:rsid w:val="005674DF"/>
    <w:rsid w:val="00567A4A"/>
    <w:rsid w:val="00567AC1"/>
    <w:rsid w:val="00567B53"/>
    <w:rsid w:val="00567B96"/>
    <w:rsid w:val="00567DEA"/>
    <w:rsid w:val="00570840"/>
    <w:rsid w:val="005708FE"/>
    <w:rsid w:val="0057234E"/>
    <w:rsid w:val="005726AC"/>
    <w:rsid w:val="00572A39"/>
    <w:rsid w:val="00572D0A"/>
    <w:rsid w:val="0057300C"/>
    <w:rsid w:val="005733B4"/>
    <w:rsid w:val="005736B8"/>
    <w:rsid w:val="005749E4"/>
    <w:rsid w:val="005752C6"/>
    <w:rsid w:val="00575A39"/>
    <w:rsid w:val="00576BE4"/>
    <w:rsid w:val="0057745A"/>
    <w:rsid w:val="0057790D"/>
    <w:rsid w:val="00577F75"/>
    <w:rsid w:val="00580554"/>
    <w:rsid w:val="00580CD1"/>
    <w:rsid w:val="005810A5"/>
    <w:rsid w:val="005812B1"/>
    <w:rsid w:val="00581ADF"/>
    <w:rsid w:val="005820B9"/>
    <w:rsid w:val="0058221F"/>
    <w:rsid w:val="00582AD4"/>
    <w:rsid w:val="00582D37"/>
    <w:rsid w:val="005836AA"/>
    <w:rsid w:val="00583ACF"/>
    <w:rsid w:val="00583DBA"/>
    <w:rsid w:val="00584251"/>
    <w:rsid w:val="00584459"/>
    <w:rsid w:val="00584D4C"/>
    <w:rsid w:val="00584D93"/>
    <w:rsid w:val="00585328"/>
    <w:rsid w:val="0058578A"/>
    <w:rsid w:val="00586398"/>
    <w:rsid w:val="005871B6"/>
    <w:rsid w:val="00587200"/>
    <w:rsid w:val="00587628"/>
    <w:rsid w:val="005907FD"/>
    <w:rsid w:val="00590C1B"/>
    <w:rsid w:val="00591473"/>
    <w:rsid w:val="00592113"/>
    <w:rsid w:val="00592625"/>
    <w:rsid w:val="005930BF"/>
    <w:rsid w:val="00593323"/>
    <w:rsid w:val="0059347B"/>
    <w:rsid w:val="00593C93"/>
    <w:rsid w:val="0059412B"/>
    <w:rsid w:val="00594AB2"/>
    <w:rsid w:val="00594E63"/>
    <w:rsid w:val="00595100"/>
    <w:rsid w:val="00595535"/>
    <w:rsid w:val="005960E5"/>
    <w:rsid w:val="005963DE"/>
    <w:rsid w:val="00596685"/>
    <w:rsid w:val="0059672C"/>
    <w:rsid w:val="00596910"/>
    <w:rsid w:val="00596BE2"/>
    <w:rsid w:val="005A0091"/>
    <w:rsid w:val="005A0B7F"/>
    <w:rsid w:val="005A17FF"/>
    <w:rsid w:val="005A19EE"/>
    <w:rsid w:val="005A1AF6"/>
    <w:rsid w:val="005A275F"/>
    <w:rsid w:val="005A2C44"/>
    <w:rsid w:val="005A2E8C"/>
    <w:rsid w:val="005A3982"/>
    <w:rsid w:val="005A3A72"/>
    <w:rsid w:val="005A3E50"/>
    <w:rsid w:val="005A40EB"/>
    <w:rsid w:val="005A4ECB"/>
    <w:rsid w:val="005A530E"/>
    <w:rsid w:val="005A56DE"/>
    <w:rsid w:val="005A5FD2"/>
    <w:rsid w:val="005A67C9"/>
    <w:rsid w:val="005A6B57"/>
    <w:rsid w:val="005A710C"/>
    <w:rsid w:val="005A71AA"/>
    <w:rsid w:val="005A79E0"/>
    <w:rsid w:val="005A7A5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4FB5"/>
    <w:rsid w:val="005B569C"/>
    <w:rsid w:val="005B5D04"/>
    <w:rsid w:val="005B5E62"/>
    <w:rsid w:val="005B7116"/>
    <w:rsid w:val="005B7AE5"/>
    <w:rsid w:val="005C0517"/>
    <w:rsid w:val="005C10C2"/>
    <w:rsid w:val="005C10DB"/>
    <w:rsid w:val="005C15B1"/>
    <w:rsid w:val="005C1B3E"/>
    <w:rsid w:val="005C1C29"/>
    <w:rsid w:val="005C2003"/>
    <w:rsid w:val="005C2188"/>
    <w:rsid w:val="005C2D4A"/>
    <w:rsid w:val="005C3229"/>
    <w:rsid w:val="005C3574"/>
    <w:rsid w:val="005C37D7"/>
    <w:rsid w:val="005C49A5"/>
    <w:rsid w:val="005C50CB"/>
    <w:rsid w:val="005C665B"/>
    <w:rsid w:val="005C66F4"/>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24D3"/>
    <w:rsid w:val="005D313B"/>
    <w:rsid w:val="005D340B"/>
    <w:rsid w:val="005D3C13"/>
    <w:rsid w:val="005D53B1"/>
    <w:rsid w:val="005D5811"/>
    <w:rsid w:val="005D5F46"/>
    <w:rsid w:val="005D5FBC"/>
    <w:rsid w:val="005D6556"/>
    <w:rsid w:val="005D6B95"/>
    <w:rsid w:val="005D7A2F"/>
    <w:rsid w:val="005D7CC2"/>
    <w:rsid w:val="005D7E6A"/>
    <w:rsid w:val="005E09AF"/>
    <w:rsid w:val="005E0FCF"/>
    <w:rsid w:val="005E149E"/>
    <w:rsid w:val="005E1901"/>
    <w:rsid w:val="005E3019"/>
    <w:rsid w:val="005E3198"/>
    <w:rsid w:val="005E321C"/>
    <w:rsid w:val="005E36C6"/>
    <w:rsid w:val="005E3A58"/>
    <w:rsid w:val="005E3C0D"/>
    <w:rsid w:val="005E3F94"/>
    <w:rsid w:val="005E5773"/>
    <w:rsid w:val="005E5C74"/>
    <w:rsid w:val="005E672E"/>
    <w:rsid w:val="005E697E"/>
    <w:rsid w:val="005E6A8A"/>
    <w:rsid w:val="005F05C5"/>
    <w:rsid w:val="005F13E0"/>
    <w:rsid w:val="005F143C"/>
    <w:rsid w:val="005F19A0"/>
    <w:rsid w:val="005F1E3F"/>
    <w:rsid w:val="005F2307"/>
    <w:rsid w:val="005F2373"/>
    <w:rsid w:val="005F2A65"/>
    <w:rsid w:val="005F2C62"/>
    <w:rsid w:val="005F3052"/>
    <w:rsid w:val="005F3254"/>
    <w:rsid w:val="005F408E"/>
    <w:rsid w:val="005F41D5"/>
    <w:rsid w:val="005F4757"/>
    <w:rsid w:val="005F5450"/>
    <w:rsid w:val="005F55EE"/>
    <w:rsid w:val="005F581C"/>
    <w:rsid w:val="005F5B48"/>
    <w:rsid w:val="005F6743"/>
    <w:rsid w:val="005F72E6"/>
    <w:rsid w:val="005F7A43"/>
    <w:rsid w:val="005F7DDB"/>
    <w:rsid w:val="00600151"/>
    <w:rsid w:val="00600407"/>
    <w:rsid w:val="00600BA6"/>
    <w:rsid w:val="00600C00"/>
    <w:rsid w:val="00600E43"/>
    <w:rsid w:val="006010E5"/>
    <w:rsid w:val="006017AC"/>
    <w:rsid w:val="00601C4F"/>
    <w:rsid w:val="00601C59"/>
    <w:rsid w:val="00602E4E"/>
    <w:rsid w:val="00602ECD"/>
    <w:rsid w:val="00603621"/>
    <w:rsid w:val="00603746"/>
    <w:rsid w:val="00603B34"/>
    <w:rsid w:val="00603C9E"/>
    <w:rsid w:val="00603CF6"/>
    <w:rsid w:val="00604D27"/>
    <w:rsid w:val="0060573E"/>
    <w:rsid w:val="006059E3"/>
    <w:rsid w:val="00605E94"/>
    <w:rsid w:val="00606A0B"/>
    <w:rsid w:val="00606C28"/>
    <w:rsid w:val="006071B5"/>
    <w:rsid w:val="00607727"/>
    <w:rsid w:val="006078D5"/>
    <w:rsid w:val="006079E0"/>
    <w:rsid w:val="00607A96"/>
    <w:rsid w:val="00607C2C"/>
    <w:rsid w:val="00607EAA"/>
    <w:rsid w:val="00611A7E"/>
    <w:rsid w:val="00611B9E"/>
    <w:rsid w:val="0061268C"/>
    <w:rsid w:val="00612E85"/>
    <w:rsid w:val="00613179"/>
    <w:rsid w:val="00613EEF"/>
    <w:rsid w:val="00615153"/>
    <w:rsid w:val="00615C18"/>
    <w:rsid w:val="00616197"/>
    <w:rsid w:val="006161C1"/>
    <w:rsid w:val="00616A68"/>
    <w:rsid w:val="00616A73"/>
    <w:rsid w:val="00616B2C"/>
    <w:rsid w:val="00617103"/>
    <w:rsid w:val="006171D3"/>
    <w:rsid w:val="0061793A"/>
    <w:rsid w:val="00617A34"/>
    <w:rsid w:val="00617CC1"/>
    <w:rsid w:val="00621055"/>
    <w:rsid w:val="006217A1"/>
    <w:rsid w:val="006217CE"/>
    <w:rsid w:val="00621A88"/>
    <w:rsid w:val="00622031"/>
    <w:rsid w:val="00622E1F"/>
    <w:rsid w:val="0062426F"/>
    <w:rsid w:val="006243AE"/>
    <w:rsid w:val="0062477F"/>
    <w:rsid w:val="00624F9E"/>
    <w:rsid w:val="0062561E"/>
    <w:rsid w:val="00625DC8"/>
    <w:rsid w:val="006268E2"/>
    <w:rsid w:val="00626C76"/>
    <w:rsid w:val="00626F4E"/>
    <w:rsid w:val="006274BB"/>
    <w:rsid w:val="006274FF"/>
    <w:rsid w:val="00627581"/>
    <w:rsid w:val="00627596"/>
    <w:rsid w:val="006278B6"/>
    <w:rsid w:val="00627973"/>
    <w:rsid w:val="00630897"/>
    <w:rsid w:val="00630E48"/>
    <w:rsid w:val="006310C0"/>
    <w:rsid w:val="006315B7"/>
    <w:rsid w:val="00631CD8"/>
    <w:rsid w:val="00631D14"/>
    <w:rsid w:val="00631D2E"/>
    <w:rsid w:val="00631DA4"/>
    <w:rsid w:val="006320DD"/>
    <w:rsid w:val="006329B2"/>
    <w:rsid w:val="006336E1"/>
    <w:rsid w:val="00633F6F"/>
    <w:rsid w:val="00634196"/>
    <w:rsid w:val="006343F5"/>
    <w:rsid w:val="00635099"/>
    <w:rsid w:val="00635596"/>
    <w:rsid w:val="006356E8"/>
    <w:rsid w:val="00635A31"/>
    <w:rsid w:val="00635AC4"/>
    <w:rsid w:val="006361CC"/>
    <w:rsid w:val="00636790"/>
    <w:rsid w:val="00636C6A"/>
    <w:rsid w:val="00636CBB"/>
    <w:rsid w:val="00636F10"/>
    <w:rsid w:val="0063753B"/>
    <w:rsid w:val="006377EB"/>
    <w:rsid w:val="00637A8D"/>
    <w:rsid w:val="00640DD4"/>
    <w:rsid w:val="0064135D"/>
    <w:rsid w:val="006419B6"/>
    <w:rsid w:val="00641D5C"/>
    <w:rsid w:val="00642080"/>
    <w:rsid w:val="006421B3"/>
    <w:rsid w:val="00642751"/>
    <w:rsid w:val="0064283E"/>
    <w:rsid w:val="00642B3D"/>
    <w:rsid w:val="00642C88"/>
    <w:rsid w:val="006435D2"/>
    <w:rsid w:val="00643C29"/>
    <w:rsid w:val="00643E22"/>
    <w:rsid w:val="006444C0"/>
    <w:rsid w:val="00644B26"/>
    <w:rsid w:val="00644F70"/>
    <w:rsid w:val="00644FAA"/>
    <w:rsid w:val="00645CFA"/>
    <w:rsid w:val="00645DA7"/>
    <w:rsid w:val="0064639A"/>
    <w:rsid w:val="00646A77"/>
    <w:rsid w:val="00647C8E"/>
    <w:rsid w:val="00647FC9"/>
    <w:rsid w:val="00650604"/>
    <w:rsid w:val="0065072D"/>
    <w:rsid w:val="0065097B"/>
    <w:rsid w:val="00651820"/>
    <w:rsid w:val="006519FE"/>
    <w:rsid w:val="00651C0D"/>
    <w:rsid w:val="00652383"/>
    <w:rsid w:val="006527BD"/>
    <w:rsid w:val="00652985"/>
    <w:rsid w:val="00652D14"/>
    <w:rsid w:val="00652E25"/>
    <w:rsid w:val="00652ED0"/>
    <w:rsid w:val="00654A49"/>
    <w:rsid w:val="00654B58"/>
    <w:rsid w:val="0065577A"/>
    <w:rsid w:val="00655B6E"/>
    <w:rsid w:val="00656508"/>
    <w:rsid w:val="0065665F"/>
    <w:rsid w:val="00657353"/>
    <w:rsid w:val="0065743D"/>
    <w:rsid w:val="006578EF"/>
    <w:rsid w:val="006579DE"/>
    <w:rsid w:val="00657B7E"/>
    <w:rsid w:val="00660637"/>
    <w:rsid w:val="0066127B"/>
    <w:rsid w:val="00661B5A"/>
    <w:rsid w:val="00661F43"/>
    <w:rsid w:val="00662DC2"/>
    <w:rsid w:val="006636F4"/>
    <w:rsid w:val="006645A7"/>
    <w:rsid w:val="006647B0"/>
    <w:rsid w:val="00664931"/>
    <w:rsid w:val="00664B0A"/>
    <w:rsid w:val="00666032"/>
    <w:rsid w:val="006662FA"/>
    <w:rsid w:val="00666312"/>
    <w:rsid w:val="0066693A"/>
    <w:rsid w:val="00666A30"/>
    <w:rsid w:val="00666DB9"/>
    <w:rsid w:val="00667271"/>
    <w:rsid w:val="00667BF5"/>
    <w:rsid w:val="00670649"/>
    <w:rsid w:val="006706B4"/>
    <w:rsid w:val="00670755"/>
    <w:rsid w:val="00670E0E"/>
    <w:rsid w:val="00671091"/>
    <w:rsid w:val="0067143D"/>
    <w:rsid w:val="00671C22"/>
    <w:rsid w:val="00672503"/>
    <w:rsid w:val="00672A74"/>
    <w:rsid w:val="00672B2D"/>
    <w:rsid w:val="00672B77"/>
    <w:rsid w:val="00673126"/>
    <w:rsid w:val="006735E9"/>
    <w:rsid w:val="00673EDE"/>
    <w:rsid w:val="0067453A"/>
    <w:rsid w:val="00675A1E"/>
    <w:rsid w:val="00675D5C"/>
    <w:rsid w:val="00676487"/>
    <w:rsid w:val="00676C70"/>
    <w:rsid w:val="00677A99"/>
    <w:rsid w:val="00677ADC"/>
    <w:rsid w:val="00677B4F"/>
    <w:rsid w:val="00677BCC"/>
    <w:rsid w:val="00682C6D"/>
    <w:rsid w:val="00683549"/>
    <w:rsid w:val="0068385D"/>
    <w:rsid w:val="006839E0"/>
    <w:rsid w:val="00683B47"/>
    <w:rsid w:val="00684466"/>
    <w:rsid w:val="00684AA9"/>
    <w:rsid w:val="00684D57"/>
    <w:rsid w:val="00685BA5"/>
    <w:rsid w:val="00685C3E"/>
    <w:rsid w:val="00685FEB"/>
    <w:rsid w:val="0068657C"/>
    <w:rsid w:val="006867DA"/>
    <w:rsid w:val="0068687B"/>
    <w:rsid w:val="00686C5D"/>
    <w:rsid w:val="00686EF5"/>
    <w:rsid w:val="00687AE5"/>
    <w:rsid w:val="00690347"/>
    <w:rsid w:val="00690565"/>
    <w:rsid w:val="00690665"/>
    <w:rsid w:val="006908CE"/>
    <w:rsid w:val="00690A67"/>
    <w:rsid w:val="00691ABA"/>
    <w:rsid w:val="00692160"/>
    <w:rsid w:val="00692240"/>
    <w:rsid w:val="00692486"/>
    <w:rsid w:val="00692FC9"/>
    <w:rsid w:val="00693117"/>
    <w:rsid w:val="006932D4"/>
    <w:rsid w:val="0069333A"/>
    <w:rsid w:val="006935BD"/>
    <w:rsid w:val="006935D3"/>
    <w:rsid w:val="0069378A"/>
    <w:rsid w:val="006944C3"/>
    <w:rsid w:val="006944F2"/>
    <w:rsid w:val="00694E98"/>
    <w:rsid w:val="00694EE4"/>
    <w:rsid w:val="00695107"/>
    <w:rsid w:val="00695F87"/>
    <w:rsid w:val="006967F7"/>
    <w:rsid w:val="00696AE5"/>
    <w:rsid w:val="00696BAB"/>
    <w:rsid w:val="006971CC"/>
    <w:rsid w:val="00697908"/>
    <w:rsid w:val="00697A79"/>
    <w:rsid w:val="006A0392"/>
    <w:rsid w:val="006A03BA"/>
    <w:rsid w:val="006A080A"/>
    <w:rsid w:val="006A093B"/>
    <w:rsid w:val="006A163A"/>
    <w:rsid w:val="006A184B"/>
    <w:rsid w:val="006A1A1B"/>
    <w:rsid w:val="006A21D0"/>
    <w:rsid w:val="006A2249"/>
    <w:rsid w:val="006A2633"/>
    <w:rsid w:val="006A2850"/>
    <w:rsid w:val="006A2A5D"/>
    <w:rsid w:val="006A3080"/>
    <w:rsid w:val="006A38C3"/>
    <w:rsid w:val="006A3985"/>
    <w:rsid w:val="006A50B9"/>
    <w:rsid w:val="006A546A"/>
    <w:rsid w:val="006A579E"/>
    <w:rsid w:val="006A607B"/>
    <w:rsid w:val="006A61CE"/>
    <w:rsid w:val="006A643B"/>
    <w:rsid w:val="006A6667"/>
    <w:rsid w:val="006A740A"/>
    <w:rsid w:val="006A742F"/>
    <w:rsid w:val="006A76DF"/>
    <w:rsid w:val="006A77B7"/>
    <w:rsid w:val="006A77C6"/>
    <w:rsid w:val="006A7C3C"/>
    <w:rsid w:val="006B0127"/>
    <w:rsid w:val="006B1A6C"/>
    <w:rsid w:val="006B1C39"/>
    <w:rsid w:val="006B1CB6"/>
    <w:rsid w:val="006B1EFA"/>
    <w:rsid w:val="006B28FF"/>
    <w:rsid w:val="006B3255"/>
    <w:rsid w:val="006B32E4"/>
    <w:rsid w:val="006B4048"/>
    <w:rsid w:val="006B46A4"/>
    <w:rsid w:val="006B4999"/>
    <w:rsid w:val="006B4BEA"/>
    <w:rsid w:val="006B4F49"/>
    <w:rsid w:val="006B587D"/>
    <w:rsid w:val="006B6CA9"/>
    <w:rsid w:val="006B6D41"/>
    <w:rsid w:val="006B6E6F"/>
    <w:rsid w:val="006B7005"/>
    <w:rsid w:val="006B70BF"/>
    <w:rsid w:val="006B73C2"/>
    <w:rsid w:val="006B750C"/>
    <w:rsid w:val="006C0D25"/>
    <w:rsid w:val="006C0E20"/>
    <w:rsid w:val="006C0EC6"/>
    <w:rsid w:val="006C135C"/>
    <w:rsid w:val="006C218E"/>
    <w:rsid w:val="006C278D"/>
    <w:rsid w:val="006C2B9D"/>
    <w:rsid w:val="006C2C6D"/>
    <w:rsid w:val="006C3318"/>
    <w:rsid w:val="006C34FC"/>
    <w:rsid w:val="006C3514"/>
    <w:rsid w:val="006C35AF"/>
    <w:rsid w:val="006C3998"/>
    <w:rsid w:val="006C3D29"/>
    <w:rsid w:val="006C4461"/>
    <w:rsid w:val="006C4E12"/>
    <w:rsid w:val="006C50CB"/>
    <w:rsid w:val="006C5A70"/>
    <w:rsid w:val="006C5C2B"/>
    <w:rsid w:val="006C5FB5"/>
    <w:rsid w:val="006C6C95"/>
    <w:rsid w:val="006C7122"/>
    <w:rsid w:val="006C726D"/>
    <w:rsid w:val="006C7E88"/>
    <w:rsid w:val="006D026C"/>
    <w:rsid w:val="006D12DE"/>
    <w:rsid w:val="006D1325"/>
    <w:rsid w:val="006D1419"/>
    <w:rsid w:val="006D1929"/>
    <w:rsid w:val="006D2585"/>
    <w:rsid w:val="006D2905"/>
    <w:rsid w:val="006D2C57"/>
    <w:rsid w:val="006D3141"/>
    <w:rsid w:val="006D3312"/>
    <w:rsid w:val="006D3423"/>
    <w:rsid w:val="006D344F"/>
    <w:rsid w:val="006D36A9"/>
    <w:rsid w:val="006D3C87"/>
    <w:rsid w:val="006D4218"/>
    <w:rsid w:val="006D42AF"/>
    <w:rsid w:val="006D48F3"/>
    <w:rsid w:val="006D4FA2"/>
    <w:rsid w:val="006D59A7"/>
    <w:rsid w:val="006D76F5"/>
    <w:rsid w:val="006D7A97"/>
    <w:rsid w:val="006D7D3B"/>
    <w:rsid w:val="006E0484"/>
    <w:rsid w:val="006E0866"/>
    <w:rsid w:val="006E090E"/>
    <w:rsid w:val="006E0AC3"/>
    <w:rsid w:val="006E0E45"/>
    <w:rsid w:val="006E0EEE"/>
    <w:rsid w:val="006E142E"/>
    <w:rsid w:val="006E200C"/>
    <w:rsid w:val="006E2553"/>
    <w:rsid w:val="006E25D6"/>
    <w:rsid w:val="006E2CE5"/>
    <w:rsid w:val="006E2D95"/>
    <w:rsid w:val="006E3480"/>
    <w:rsid w:val="006E408A"/>
    <w:rsid w:val="006E4DAA"/>
    <w:rsid w:val="006E5855"/>
    <w:rsid w:val="006E5896"/>
    <w:rsid w:val="006E62B1"/>
    <w:rsid w:val="006E655C"/>
    <w:rsid w:val="006E6975"/>
    <w:rsid w:val="006E6AE2"/>
    <w:rsid w:val="006E6B61"/>
    <w:rsid w:val="006E71E3"/>
    <w:rsid w:val="006F04DC"/>
    <w:rsid w:val="006F2006"/>
    <w:rsid w:val="006F2177"/>
    <w:rsid w:val="006F2B34"/>
    <w:rsid w:val="006F2D20"/>
    <w:rsid w:val="006F2EDC"/>
    <w:rsid w:val="006F3242"/>
    <w:rsid w:val="006F3ABB"/>
    <w:rsid w:val="006F41B0"/>
    <w:rsid w:val="006F491A"/>
    <w:rsid w:val="006F4F03"/>
    <w:rsid w:val="006F4F44"/>
    <w:rsid w:val="006F5397"/>
    <w:rsid w:val="006F55E1"/>
    <w:rsid w:val="006F66EE"/>
    <w:rsid w:val="006F69C4"/>
    <w:rsid w:val="006F7046"/>
    <w:rsid w:val="006F708F"/>
    <w:rsid w:val="006F764D"/>
    <w:rsid w:val="006F78F5"/>
    <w:rsid w:val="006F78FB"/>
    <w:rsid w:val="006F7E72"/>
    <w:rsid w:val="00700B5D"/>
    <w:rsid w:val="0070140E"/>
    <w:rsid w:val="007017F5"/>
    <w:rsid w:val="00701F88"/>
    <w:rsid w:val="00702E2A"/>
    <w:rsid w:val="0070377A"/>
    <w:rsid w:val="00704CD2"/>
    <w:rsid w:val="00704D73"/>
    <w:rsid w:val="00707704"/>
    <w:rsid w:val="00710085"/>
    <w:rsid w:val="007102C3"/>
    <w:rsid w:val="00710568"/>
    <w:rsid w:val="00710A35"/>
    <w:rsid w:val="00710C6F"/>
    <w:rsid w:val="00710FFB"/>
    <w:rsid w:val="007115FE"/>
    <w:rsid w:val="00711710"/>
    <w:rsid w:val="0071184F"/>
    <w:rsid w:val="00711C35"/>
    <w:rsid w:val="00711D7C"/>
    <w:rsid w:val="00711EFB"/>
    <w:rsid w:val="007120FC"/>
    <w:rsid w:val="00712722"/>
    <w:rsid w:val="0071336F"/>
    <w:rsid w:val="00713929"/>
    <w:rsid w:val="007139CF"/>
    <w:rsid w:val="00713C02"/>
    <w:rsid w:val="00713EF2"/>
    <w:rsid w:val="00714399"/>
    <w:rsid w:val="007147BD"/>
    <w:rsid w:val="00714A87"/>
    <w:rsid w:val="00714B31"/>
    <w:rsid w:val="007155FC"/>
    <w:rsid w:val="00715827"/>
    <w:rsid w:val="00717A51"/>
    <w:rsid w:val="00717B13"/>
    <w:rsid w:val="00720672"/>
    <w:rsid w:val="007206F1"/>
    <w:rsid w:val="00720F3C"/>
    <w:rsid w:val="007210C0"/>
    <w:rsid w:val="007211E2"/>
    <w:rsid w:val="00721DB2"/>
    <w:rsid w:val="007220AE"/>
    <w:rsid w:val="007235A7"/>
    <w:rsid w:val="0072390C"/>
    <w:rsid w:val="00723BFF"/>
    <w:rsid w:val="007241B8"/>
    <w:rsid w:val="00724511"/>
    <w:rsid w:val="007250A3"/>
    <w:rsid w:val="0072515B"/>
    <w:rsid w:val="00725B38"/>
    <w:rsid w:val="00726222"/>
    <w:rsid w:val="0072680E"/>
    <w:rsid w:val="00726DB4"/>
    <w:rsid w:val="00726F1A"/>
    <w:rsid w:val="00730242"/>
    <w:rsid w:val="007302F0"/>
    <w:rsid w:val="00730970"/>
    <w:rsid w:val="007309F8"/>
    <w:rsid w:val="00730DF4"/>
    <w:rsid w:val="007317CB"/>
    <w:rsid w:val="0073197F"/>
    <w:rsid w:val="00731B68"/>
    <w:rsid w:val="00731FEE"/>
    <w:rsid w:val="007321B4"/>
    <w:rsid w:val="007322CD"/>
    <w:rsid w:val="00732B2D"/>
    <w:rsid w:val="00732D1E"/>
    <w:rsid w:val="00732D5B"/>
    <w:rsid w:val="00732F94"/>
    <w:rsid w:val="0073402B"/>
    <w:rsid w:val="007343E0"/>
    <w:rsid w:val="007347B9"/>
    <w:rsid w:val="007348A5"/>
    <w:rsid w:val="007355AE"/>
    <w:rsid w:val="0073583B"/>
    <w:rsid w:val="00735F1E"/>
    <w:rsid w:val="0073616D"/>
    <w:rsid w:val="007365C0"/>
    <w:rsid w:val="00736BC3"/>
    <w:rsid w:val="00736EF0"/>
    <w:rsid w:val="00736FC7"/>
    <w:rsid w:val="007378D5"/>
    <w:rsid w:val="00737E44"/>
    <w:rsid w:val="00737FC1"/>
    <w:rsid w:val="007400DB"/>
    <w:rsid w:val="007405F1"/>
    <w:rsid w:val="00740C06"/>
    <w:rsid w:val="00741095"/>
    <w:rsid w:val="00741256"/>
    <w:rsid w:val="007413E4"/>
    <w:rsid w:val="00741902"/>
    <w:rsid w:val="00741E6E"/>
    <w:rsid w:val="00742E46"/>
    <w:rsid w:val="0074361D"/>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17D9"/>
    <w:rsid w:val="00751C3E"/>
    <w:rsid w:val="007525D6"/>
    <w:rsid w:val="00752F5C"/>
    <w:rsid w:val="007530D5"/>
    <w:rsid w:val="007532DF"/>
    <w:rsid w:val="00753BDD"/>
    <w:rsid w:val="0075419C"/>
    <w:rsid w:val="007541D8"/>
    <w:rsid w:val="00754C68"/>
    <w:rsid w:val="00755783"/>
    <w:rsid w:val="00755CAC"/>
    <w:rsid w:val="00755DFE"/>
    <w:rsid w:val="0075608D"/>
    <w:rsid w:val="00757059"/>
    <w:rsid w:val="007575D9"/>
    <w:rsid w:val="00757E42"/>
    <w:rsid w:val="0076048E"/>
    <w:rsid w:val="00760F0D"/>
    <w:rsid w:val="00761312"/>
    <w:rsid w:val="00761E8D"/>
    <w:rsid w:val="0076208C"/>
    <w:rsid w:val="00762830"/>
    <w:rsid w:val="00762F69"/>
    <w:rsid w:val="00763188"/>
    <w:rsid w:val="007639EF"/>
    <w:rsid w:val="00763B8E"/>
    <w:rsid w:val="007648E2"/>
    <w:rsid w:val="00764ACA"/>
    <w:rsid w:val="00764B41"/>
    <w:rsid w:val="00764C7A"/>
    <w:rsid w:val="00764E8E"/>
    <w:rsid w:val="00764EF1"/>
    <w:rsid w:val="00765F20"/>
    <w:rsid w:val="00766170"/>
    <w:rsid w:val="007661B6"/>
    <w:rsid w:val="00766545"/>
    <w:rsid w:val="00766B74"/>
    <w:rsid w:val="00767EC3"/>
    <w:rsid w:val="00770717"/>
    <w:rsid w:val="00770CC9"/>
    <w:rsid w:val="00771556"/>
    <w:rsid w:val="00771798"/>
    <w:rsid w:val="007731B1"/>
    <w:rsid w:val="0077354F"/>
    <w:rsid w:val="00773986"/>
    <w:rsid w:val="00773B2E"/>
    <w:rsid w:val="00774097"/>
    <w:rsid w:val="0077414E"/>
    <w:rsid w:val="00774236"/>
    <w:rsid w:val="007742DB"/>
    <w:rsid w:val="00774A1F"/>
    <w:rsid w:val="00774E6F"/>
    <w:rsid w:val="00775070"/>
    <w:rsid w:val="007752BA"/>
    <w:rsid w:val="007759EE"/>
    <w:rsid w:val="00775D6D"/>
    <w:rsid w:val="00776101"/>
    <w:rsid w:val="007761B2"/>
    <w:rsid w:val="00776423"/>
    <w:rsid w:val="00776443"/>
    <w:rsid w:val="00776584"/>
    <w:rsid w:val="007766D8"/>
    <w:rsid w:val="0077675E"/>
    <w:rsid w:val="007769A2"/>
    <w:rsid w:val="007779F8"/>
    <w:rsid w:val="00780515"/>
    <w:rsid w:val="00780841"/>
    <w:rsid w:val="0078129F"/>
    <w:rsid w:val="007821A1"/>
    <w:rsid w:val="00782366"/>
    <w:rsid w:val="007825CF"/>
    <w:rsid w:val="0078273E"/>
    <w:rsid w:val="00782EFD"/>
    <w:rsid w:val="007836A1"/>
    <w:rsid w:val="00783BF6"/>
    <w:rsid w:val="0078400E"/>
    <w:rsid w:val="00784200"/>
    <w:rsid w:val="00784ED6"/>
    <w:rsid w:val="0078550F"/>
    <w:rsid w:val="00785867"/>
    <w:rsid w:val="00785894"/>
    <w:rsid w:val="00785A6C"/>
    <w:rsid w:val="00786916"/>
    <w:rsid w:val="007869A4"/>
    <w:rsid w:val="00786A87"/>
    <w:rsid w:val="0078715D"/>
    <w:rsid w:val="0078786E"/>
    <w:rsid w:val="00787E23"/>
    <w:rsid w:val="00790548"/>
    <w:rsid w:val="00791B83"/>
    <w:rsid w:val="0079235D"/>
    <w:rsid w:val="007923A1"/>
    <w:rsid w:val="007923D2"/>
    <w:rsid w:val="00792DD3"/>
    <w:rsid w:val="00793338"/>
    <w:rsid w:val="00793698"/>
    <w:rsid w:val="00793762"/>
    <w:rsid w:val="00793F29"/>
    <w:rsid w:val="00794245"/>
    <w:rsid w:val="00794637"/>
    <w:rsid w:val="0079472A"/>
    <w:rsid w:val="00794A80"/>
    <w:rsid w:val="007952CB"/>
    <w:rsid w:val="0079593C"/>
    <w:rsid w:val="00795A53"/>
    <w:rsid w:val="00795EB1"/>
    <w:rsid w:val="0079612C"/>
    <w:rsid w:val="007962D5"/>
    <w:rsid w:val="007963DD"/>
    <w:rsid w:val="00797266"/>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1F60"/>
    <w:rsid w:val="007B2925"/>
    <w:rsid w:val="007B2B84"/>
    <w:rsid w:val="007B2EF5"/>
    <w:rsid w:val="007B2F2B"/>
    <w:rsid w:val="007B32CD"/>
    <w:rsid w:val="007B382E"/>
    <w:rsid w:val="007B48BD"/>
    <w:rsid w:val="007B633E"/>
    <w:rsid w:val="007B787A"/>
    <w:rsid w:val="007B7A83"/>
    <w:rsid w:val="007B7B53"/>
    <w:rsid w:val="007B7CFB"/>
    <w:rsid w:val="007C01F5"/>
    <w:rsid w:val="007C09F4"/>
    <w:rsid w:val="007C0A3D"/>
    <w:rsid w:val="007C0B3F"/>
    <w:rsid w:val="007C13B1"/>
    <w:rsid w:val="007C21FE"/>
    <w:rsid w:val="007C2541"/>
    <w:rsid w:val="007C25E0"/>
    <w:rsid w:val="007C290D"/>
    <w:rsid w:val="007C2947"/>
    <w:rsid w:val="007C2C63"/>
    <w:rsid w:val="007C35BA"/>
    <w:rsid w:val="007C3733"/>
    <w:rsid w:val="007C3E20"/>
    <w:rsid w:val="007C43E3"/>
    <w:rsid w:val="007C4458"/>
    <w:rsid w:val="007C44FF"/>
    <w:rsid w:val="007C4677"/>
    <w:rsid w:val="007C472F"/>
    <w:rsid w:val="007C4A00"/>
    <w:rsid w:val="007C4DA8"/>
    <w:rsid w:val="007C548C"/>
    <w:rsid w:val="007C5589"/>
    <w:rsid w:val="007C611A"/>
    <w:rsid w:val="007C6A03"/>
    <w:rsid w:val="007C7025"/>
    <w:rsid w:val="007C714F"/>
    <w:rsid w:val="007C72C6"/>
    <w:rsid w:val="007D0067"/>
    <w:rsid w:val="007D0A22"/>
    <w:rsid w:val="007D0A24"/>
    <w:rsid w:val="007D0AD6"/>
    <w:rsid w:val="007D0EBD"/>
    <w:rsid w:val="007D18AF"/>
    <w:rsid w:val="007D1BAE"/>
    <w:rsid w:val="007D1CCE"/>
    <w:rsid w:val="007D29B7"/>
    <w:rsid w:val="007D3B3E"/>
    <w:rsid w:val="007D3F2F"/>
    <w:rsid w:val="007D4415"/>
    <w:rsid w:val="007D4635"/>
    <w:rsid w:val="007D607A"/>
    <w:rsid w:val="007D6810"/>
    <w:rsid w:val="007D6E89"/>
    <w:rsid w:val="007D7269"/>
    <w:rsid w:val="007D7478"/>
    <w:rsid w:val="007D7BD5"/>
    <w:rsid w:val="007D7D14"/>
    <w:rsid w:val="007E0287"/>
    <w:rsid w:val="007E04A7"/>
    <w:rsid w:val="007E0822"/>
    <w:rsid w:val="007E0AE1"/>
    <w:rsid w:val="007E0FA9"/>
    <w:rsid w:val="007E112F"/>
    <w:rsid w:val="007E11EC"/>
    <w:rsid w:val="007E147C"/>
    <w:rsid w:val="007E15C0"/>
    <w:rsid w:val="007E253C"/>
    <w:rsid w:val="007E332F"/>
    <w:rsid w:val="007E37F0"/>
    <w:rsid w:val="007E3F77"/>
    <w:rsid w:val="007E49B3"/>
    <w:rsid w:val="007E4B96"/>
    <w:rsid w:val="007E4D39"/>
    <w:rsid w:val="007E5070"/>
    <w:rsid w:val="007E55E9"/>
    <w:rsid w:val="007E5B33"/>
    <w:rsid w:val="007E6616"/>
    <w:rsid w:val="007E675E"/>
    <w:rsid w:val="007E69EA"/>
    <w:rsid w:val="007E6B01"/>
    <w:rsid w:val="007E70A3"/>
    <w:rsid w:val="007E77E8"/>
    <w:rsid w:val="007E78EE"/>
    <w:rsid w:val="007F0BC0"/>
    <w:rsid w:val="007F0FEC"/>
    <w:rsid w:val="007F1206"/>
    <w:rsid w:val="007F160F"/>
    <w:rsid w:val="007F21A6"/>
    <w:rsid w:val="007F2295"/>
    <w:rsid w:val="007F29E6"/>
    <w:rsid w:val="007F2D47"/>
    <w:rsid w:val="007F2EAC"/>
    <w:rsid w:val="007F3335"/>
    <w:rsid w:val="007F45D3"/>
    <w:rsid w:val="007F4D1B"/>
    <w:rsid w:val="007F4E05"/>
    <w:rsid w:val="007F514C"/>
    <w:rsid w:val="007F5BE2"/>
    <w:rsid w:val="007F5C51"/>
    <w:rsid w:val="007F5D48"/>
    <w:rsid w:val="007F5E2C"/>
    <w:rsid w:val="007F631D"/>
    <w:rsid w:val="007F6639"/>
    <w:rsid w:val="007F66AA"/>
    <w:rsid w:val="007F695D"/>
    <w:rsid w:val="007F748E"/>
    <w:rsid w:val="007F749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879"/>
    <w:rsid w:val="0080798E"/>
    <w:rsid w:val="00807E80"/>
    <w:rsid w:val="00810624"/>
    <w:rsid w:val="00810986"/>
    <w:rsid w:val="00810AE5"/>
    <w:rsid w:val="00810BB3"/>
    <w:rsid w:val="00810C3B"/>
    <w:rsid w:val="00810DE9"/>
    <w:rsid w:val="00810DFF"/>
    <w:rsid w:val="0081119A"/>
    <w:rsid w:val="008112A9"/>
    <w:rsid w:val="0081149B"/>
    <w:rsid w:val="0081192F"/>
    <w:rsid w:val="00811D35"/>
    <w:rsid w:val="00811FEC"/>
    <w:rsid w:val="00812726"/>
    <w:rsid w:val="00812FA2"/>
    <w:rsid w:val="008132E4"/>
    <w:rsid w:val="00813B02"/>
    <w:rsid w:val="00814181"/>
    <w:rsid w:val="00814CC2"/>
    <w:rsid w:val="00815125"/>
    <w:rsid w:val="008153EE"/>
    <w:rsid w:val="008154B2"/>
    <w:rsid w:val="008155BE"/>
    <w:rsid w:val="008157B6"/>
    <w:rsid w:val="00815CAE"/>
    <w:rsid w:val="00816C6A"/>
    <w:rsid w:val="008176E9"/>
    <w:rsid w:val="008178ED"/>
    <w:rsid w:val="00817A1B"/>
    <w:rsid w:val="00817A88"/>
    <w:rsid w:val="00817C34"/>
    <w:rsid w:val="008201EF"/>
    <w:rsid w:val="00820803"/>
    <w:rsid w:val="00820832"/>
    <w:rsid w:val="00820BAE"/>
    <w:rsid w:val="0082114B"/>
    <w:rsid w:val="00822575"/>
    <w:rsid w:val="0082350D"/>
    <w:rsid w:val="00823CEF"/>
    <w:rsid w:val="0082401D"/>
    <w:rsid w:val="00824071"/>
    <w:rsid w:val="00825767"/>
    <w:rsid w:val="00827A27"/>
    <w:rsid w:val="00827B26"/>
    <w:rsid w:val="00827BB6"/>
    <w:rsid w:val="00827D69"/>
    <w:rsid w:val="00830E62"/>
    <w:rsid w:val="00830F03"/>
    <w:rsid w:val="008313C7"/>
    <w:rsid w:val="00832E45"/>
    <w:rsid w:val="00833588"/>
    <w:rsid w:val="008336D7"/>
    <w:rsid w:val="0083388C"/>
    <w:rsid w:val="00833F75"/>
    <w:rsid w:val="00834120"/>
    <w:rsid w:val="00834212"/>
    <w:rsid w:val="008350E5"/>
    <w:rsid w:val="00835AD9"/>
    <w:rsid w:val="00836C92"/>
    <w:rsid w:val="00836E75"/>
    <w:rsid w:val="00837600"/>
    <w:rsid w:val="00837926"/>
    <w:rsid w:val="00837BD3"/>
    <w:rsid w:val="00837C98"/>
    <w:rsid w:val="00837E8E"/>
    <w:rsid w:val="0084134E"/>
    <w:rsid w:val="00841B78"/>
    <w:rsid w:val="00841D1E"/>
    <w:rsid w:val="00842584"/>
    <w:rsid w:val="00842952"/>
    <w:rsid w:val="00842AB8"/>
    <w:rsid w:val="00842AC0"/>
    <w:rsid w:val="0084346E"/>
    <w:rsid w:val="008440B2"/>
    <w:rsid w:val="0084470B"/>
    <w:rsid w:val="00844B9C"/>
    <w:rsid w:val="00844BD6"/>
    <w:rsid w:val="00844E6A"/>
    <w:rsid w:val="008456C5"/>
    <w:rsid w:val="00845892"/>
    <w:rsid w:val="00845CE6"/>
    <w:rsid w:val="00845F03"/>
    <w:rsid w:val="0084637B"/>
    <w:rsid w:val="00846551"/>
    <w:rsid w:val="008467AE"/>
    <w:rsid w:val="00846B2C"/>
    <w:rsid w:val="008470DF"/>
    <w:rsid w:val="008471DC"/>
    <w:rsid w:val="008476F9"/>
    <w:rsid w:val="00847A92"/>
    <w:rsid w:val="0085017F"/>
    <w:rsid w:val="00850656"/>
    <w:rsid w:val="00851041"/>
    <w:rsid w:val="008511AE"/>
    <w:rsid w:val="00851BA4"/>
    <w:rsid w:val="00852267"/>
    <w:rsid w:val="00852537"/>
    <w:rsid w:val="00852681"/>
    <w:rsid w:val="008535A9"/>
    <w:rsid w:val="00853724"/>
    <w:rsid w:val="0085393D"/>
    <w:rsid w:val="00853E8F"/>
    <w:rsid w:val="00853F9E"/>
    <w:rsid w:val="00854063"/>
    <w:rsid w:val="00854321"/>
    <w:rsid w:val="0085489D"/>
    <w:rsid w:val="008552EF"/>
    <w:rsid w:val="0085554B"/>
    <w:rsid w:val="00855816"/>
    <w:rsid w:val="00855EE9"/>
    <w:rsid w:val="00855F93"/>
    <w:rsid w:val="008564E1"/>
    <w:rsid w:val="00856524"/>
    <w:rsid w:val="00856916"/>
    <w:rsid w:val="00856A53"/>
    <w:rsid w:val="00856AB1"/>
    <w:rsid w:val="00856AE6"/>
    <w:rsid w:val="00856C8E"/>
    <w:rsid w:val="00856DF8"/>
    <w:rsid w:val="00856EE1"/>
    <w:rsid w:val="0086017B"/>
    <w:rsid w:val="00860264"/>
    <w:rsid w:val="00860814"/>
    <w:rsid w:val="00860CB8"/>
    <w:rsid w:val="00860F26"/>
    <w:rsid w:val="00861F29"/>
    <w:rsid w:val="00862752"/>
    <w:rsid w:val="0086276F"/>
    <w:rsid w:val="00862AE4"/>
    <w:rsid w:val="008643D3"/>
    <w:rsid w:val="0086447A"/>
    <w:rsid w:val="00864766"/>
    <w:rsid w:val="00864796"/>
    <w:rsid w:val="0086585E"/>
    <w:rsid w:val="00865D1E"/>
    <w:rsid w:val="00865D70"/>
    <w:rsid w:val="008668BC"/>
    <w:rsid w:val="00866AD0"/>
    <w:rsid w:val="00867504"/>
    <w:rsid w:val="00867F20"/>
    <w:rsid w:val="00870CC7"/>
    <w:rsid w:val="008711D8"/>
    <w:rsid w:val="008714AB"/>
    <w:rsid w:val="008715E1"/>
    <w:rsid w:val="00871A8F"/>
    <w:rsid w:val="00871CD6"/>
    <w:rsid w:val="00872A6E"/>
    <w:rsid w:val="0087321B"/>
    <w:rsid w:val="008732F2"/>
    <w:rsid w:val="00873BFF"/>
    <w:rsid w:val="00874ADC"/>
    <w:rsid w:val="00875BED"/>
    <w:rsid w:val="00875F51"/>
    <w:rsid w:val="00876D3B"/>
    <w:rsid w:val="00876D98"/>
    <w:rsid w:val="0087749F"/>
    <w:rsid w:val="00882159"/>
    <w:rsid w:val="00882620"/>
    <w:rsid w:val="00883641"/>
    <w:rsid w:val="00883891"/>
    <w:rsid w:val="0088453F"/>
    <w:rsid w:val="00884884"/>
    <w:rsid w:val="008850BB"/>
    <w:rsid w:val="008854DB"/>
    <w:rsid w:val="008860BA"/>
    <w:rsid w:val="00886965"/>
    <w:rsid w:val="00887393"/>
    <w:rsid w:val="00887825"/>
    <w:rsid w:val="00887884"/>
    <w:rsid w:val="0088794B"/>
    <w:rsid w:val="0089009B"/>
    <w:rsid w:val="0089061B"/>
    <w:rsid w:val="00890925"/>
    <w:rsid w:val="00890A45"/>
    <w:rsid w:val="00890A52"/>
    <w:rsid w:val="00890BCC"/>
    <w:rsid w:val="00890E9B"/>
    <w:rsid w:val="00891138"/>
    <w:rsid w:val="008912C6"/>
    <w:rsid w:val="0089146F"/>
    <w:rsid w:val="0089153B"/>
    <w:rsid w:val="008917EC"/>
    <w:rsid w:val="008919BC"/>
    <w:rsid w:val="00891B22"/>
    <w:rsid w:val="00891DD5"/>
    <w:rsid w:val="00892388"/>
    <w:rsid w:val="008924A1"/>
    <w:rsid w:val="008924E1"/>
    <w:rsid w:val="008928B9"/>
    <w:rsid w:val="008932FA"/>
    <w:rsid w:val="008933DE"/>
    <w:rsid w:val="00893FCD"/>
    <w:rsid w:val="00895258"/>
    <w:rsid w:val="0089590B"/>
    <w:rsid w:val="00895A77"/>
    <w:rsid w:val="00895E73"/>
    <w:rsid w:val="00896985"/>
    <w:rsid w:val="0089788B"/>
    <w:rsid w:val="008A04AC"/>
    <w:rsid w:val="008A12E1"/>
    <w:rsid w:val="008A1A40"/>
    <w:rsid w:val="008A1C09"/>
    <w:rsid w:val="008A263A"/>
    <w:rsid w:val="008A2816"/>
    <w:rsid w:val="008A2B2D"/>
    <w:rsid w:val="008A2D47"/>
    <w:rsid w:val="008A34A1"/>
    <w:rsid w:val="008A3561"/>
    <w:rsid w:val="008A3608"/>
    <w:rsid w:val="008A3659"/>
    <w:rsid w:val="008A399C"/>
    <w:rsid w:val="008A3C7B"/>
    <w:rsid w:val="008A3C92"/>
    <w:rsid w:val="008A40B5"/>
    <w:rsid w:val="008A4492"/>
    <w:rsid w:val="008A4617"/>
    <w:rsid w:val="008A471F"/>
    <w:rsid w:val="008A5003"/>
    <w:rsid w:val="008A5180"/>
    <w:rsid w:val="008A55A4"/>
    <w:rsid w:val="008A5669"/>
    <w:rsid w:val="008A5A8D"/>
    <w:rsid w:val="008A5ED4"/>
    <w:rsid w:val="008A6393"/>
    <w:rsid w:val="008A6AE4"/>
    <w:rsid w:val="008A6C63"/>
    <w:rsid w:val="008A6D53"/>
    <w:rsid w:val="008A7034"/>
    <w:rsid w:val="008A7747"/>
    <w:rsid w:val="008A7C37"/>
    <w:rsid w:val="008B1551"/>
    <w:rsid w:val="008B184E"/>
    <w:rsid w:val="008B1B6B"/>
    <w:rsid w:val="008B1EA0"/>
    <w:rsid w:val="008B2597"/>
    <w:rsid w:val="008B32F9"/>
    <w:rsid w:val="008B3F20"/>
    <w:rsid w:val="008B40B4"/>
    <w:rsid w:val="008B467B"/>
    <w:rsid w:val="008B4A44"/>
    <w:rsid w:val="008B4A7F"/>
    <w:rsid w:val="008B4D64"/>
    <w:rsid w:val="008B4FBF"/>
    <w:rsid w:val="008B58B9"/>
    <w:rsid w:val="008B5CB7"/>
    <w:rsid w:val="008B5ECF"/>
    <w:rsid w:val="008B5EEF"/>
    <w:rsid w:val="008B6D83"/>
    <w:rsid w:val="008B6DED"/>
    <w:rsid w:val="008B7962"/>
    <w:rsid w:val="008B7F70"/>
    <w:rsid w:val="008B7F82"/>
    <w:rsid w:val="008B7FD1"/>
    <w:rsid w:val="008C0676"/>
    <w:rsid w:val="008C0EC9"/>
    <w:rsid w:val="008C11A2"/>
    <w:rsid w:val="008C12A0"/>
    <w:rsid w:val="008C15C0"/>
    <w:rsid w:val="008C1B22"/>
    <w:rsid w:val="008C1D0A"/>
    <w:rsid w:val="008C2107"/>
    <w:rsid w:val="008C2724"/>
    <w:rsid w:val="008C29DA"/>
    <w:rsid w:val="008C358F"/>
    <w:rsid w:val="008C3B00"/>
    <w:rsid w:val="008C43E4"/>
    <w:rsid w:val="008C4BB9"/>
    <w:rsid w:val="008C4E4B"/>
    <w:rsid w:val="008C4E6D"/>
    <w:rsid w:val="008C4E9D"/>
    <w:rsid w:val="008C514F"/>
    <w:rsid w:val="008C5668"/>
    <w:rsid w:val="008C63EB"/>
    <w:rsid w:val="008C6567"/>
    <w:rsid w:val="008C675E"/>
    <w:rsid w:val="008C7AF1"/>
    <w:rsid w:val="008D0075"/>
    <w:rsid w:val="008D01A0"/>
    <w:rsid w:val="008D0798"/>
    <w:rsid w:val="008D083C"/>
    <w:rsid w:val="008D1702"/>
    <w:rsid w:val="008D4078"/>
    <w:rsid w:val="008D411A"/>
    <w:rsid w:val="008D45FE"/>
    <w:rsid w:val="008D4D26"/>
    <w:rsid w:val="008D4F33"/>
    <w:rsid w:val="008D4F99"/>
    <w:rsid w:val="008D5A2B"/>
    <w:rsid w:val="008D5E0F"/>
    <w:rsid w:val="008D5F24"/>
    <w:rsid w:val="008D68CE"/>
    <w:rsid w:val="008D7377"/>
    <w:rsid w:val="008E0BA6"/>
    <w:rsid w:val="008E1586"/>
    <w:rsid w:val="008E1822"/>
    <w:rsid w:val="008E1854"/>
    <w:rsid w:val="008E1C76"/>
    <w:rsid w:val="008E3584"/>
    <w:rsid w:val="008E367C"/>
    <w:rsid w:val="008E4197"/>
    <w:rsid w:val="008E57AC"/>
    <w:rsid w:val="008E57B8"/>
    <w:rsid w:val="008E5DF3"/>
    <w:rsid w:val="008E6353"/>
    <w:rsid w:val="008E6A3E"/>
    <w:rsid w:val="008E6E1F"/>
    <w:rsid w:val="008E721B"/>
    <w:rsid w:val="008E7229"/>
    <w:rsid w:val="008E7572"/>
    <w:rsid w:val="008E757B"/>
    <w:rsid w:val="008E7914"/>
    <w:rsid w:val="008F0703"/>
    <w:rsid w:val="008F079A"/>
    <w:rsid w:val="008F1493"/>
    <w:rsid w:val="008F2AFC"/>
    <w:rsid w:val="008F3314"/>
    <w:rsid w:val="008F3700"/>
    <w:rsid w:val="008F3BC6"/>
    <w:rsid w:val="008F3FA7"/>
    <w:rsid w:val="008F44B1"/>
    <w:rsid w:val="008F44EB"/>
    <w:rsid w:val="008F4770"/>
    <w:rsid w:val="008F4937"/>
    <w:rsid w:val="008F5324"/>
    <w:rsid w:val="008F5E59"/>
    <w:rsid w:val="008F69D3"/>
    <w:rsid w:val="008F6CC5"/>
    <w:rsid w:val="008F7288"/>
    <w:rsid w:val="008F74BE"/>
    <w:rsid w:val="008F7C22"/>
    <w:rsid w:val="00901120"/>
    <w:rsid w:val="00901455"/>
    <w:rsid w:val="00901758"/>
    <w:rsid w:val="00901A24"/>
    <w:rsid w:val="00901BBA"/>
    <w:rsid w:val="0090214D"/>
    <w:rsid w:val="0090230F"/>
    <w:rsid w:val="009024B5"/>
    <w:rsid w:val="00902A10"/>
    <w:rsid w:val="00903AFA"/>
    <w:rsid w:val="009045A3"/>
    <w:rsid w:val="009046E5"/>
    <w:rsid w:val="009049A6"/>
    <w:rsid w:val="00904D7B"/>
    <w:rsid w:val="00905EC5"/>
    <w:rsid w:val="0090624A"/>
    <w:rsid w:val="009063F2"/>
    <w:rsid w:val="00906421"/>
    <w:rsid w:val="0090673A"/>
    <w:rsid w:val="00906929"/>
    <w:rsid w:val="00906D97"/>
    <w:rsid w:val="00907295"/>
    <w:rsid w:val="009072D4"/>
    <w:rsid w:val="00910046"/>
    <w:rsid w:val="00910D73"/>
    <w:rsid w:val="00910DF5"/>
    <w:rsid w:val="009122C5"/>
    <w:rsid w:val="00912C24"/>
    <w:rsid w:val="00912C88"/>
    <w:rsid w:val="00913450"/>
    <w:rsid w:val="00914B91"/>
    <w:rsid w:val="009150BE"/>
    <w:rsid w:val="009150E8"/>
    <w:rsid w:val="0091521B"/>
    <w:rsid w:val="00915B57"/>
    <w:rsid w:val="00917426"/>
    <w:rsid w:val="00917C5A"/>
    <w:rsid w:val="00917DC1"/>
    <w:rsid w:val="009203C4"/>
    <w:rsid w:val="00920993"/>
    <w:rsid w:val="00920FE7"/>
    <w:rsid w:val="00921331"/>
    <w:rsid w:val="00921D13"/>
    <w:rsid w:val="00921DB8"/>
    <w:rsid w:val="009222FE"/>
    <w:rsid w:val="0092363D"/>
    <w:rsid w:val="009239ED"/>
    <w:rsid w:val="00923C7C"/>
    <w:rsid w:val="0092406C"/>
    <w:rsid w:val="00924C94"/>
    <w:rsid w:val="0092588A"/>
    <w:rsid w:val="00926CA7"/>
    <w:rsid w:val="0092706E"/>
    <w:rsid w:val="00927708"/>
    <w:rsid w:val="00927B17"/>
    <w:rsid w:val="00930170"/>
    <w:rsid w:val="00930848"/>
    <w:rsid w:val="00930CB0"/>
    <w:rsid w:val="00930E5C"/>
    <w:rsid w:val="00930F78"/>
    <w:rsid w:val="00931541"/>
    <w:rsid w:val="009322E3"/>
    <w:rsid w:val="009322E6"/>
    <w:rsid w:val="00934B5F"/>
    <w:rsid w:val="00934C72"/>
    <w:rsid w:val="009359DB"/>
    <w:rsid w:val="00935E79"/>
    <w:rsid w:val="00936402"/>
    <w:rsid w:val="0093641C"/>
    <w:rsid w:val="0093643E"/>
    <w:rsid w:val="00936AAD"/>
    <w:rsid w:val="0093795C"/>
    <w:rsid w:val="00937BDC"/>
    <w:rsid w:val="0094020B"/>
    <w:rsid w:val="00940727"/>
    <w:rsid w:val="00940AFB"/>
    <w:rsid w:val="00940DB1"/>
    <w:rsid w:val="0094113A"/>
    <w:rsid w:val="009414E8"/>
    <w:rsid w:val="009417C5"/>
    <w:rsid w:val="00942160"/>
    <w:rsid w:val="0094310A"/>
    <w:rsid w:val="009431C5"/>
    <w:rsid w:val="009442B0"/>
    <w:rsid w:val="00944417"/>
    <w:rsid w:val="009447A9"/>
    <w:rsid w:val="00944B13"/>
    <w:rsid w:val="00944E52"/>
    <w:rsid w:val="00945239"/>
    <w:rsid w:val="00945416"/>
    <w:rsid w:val="009458A4"/>
    <w:rsid w:val="0094637B"/>
    <w:rsid w:val="00946E98"/>
    <w:rsid w:val="00947DC4"/>
    <w:rsid w:val="009506CA"/>
    <w:rsid w:val="00950856"/>
    <w:rsid w:val="00950B67"/>
    <w:rsid w:val="00950D1F"/>
    <w:rsid w:val="00951101"/>
    <w:rsid w:val="00951265"/>
    <w:rsid w:val="00951CB0"/>
    <w:rsid w:val="0095223C"/>
    <w:rsid w:val="00952CE3"/>
    <w:rsid w:val="00952D21"/>
    <w:rsid w:val="00953CBC"/>
    <w:rsid w:val="00953E7C"/>
    <w:rsid w:val="009545AD"/>
    <w:rsid w:val="00954604"/>
    <w:rsid w:val="009546C8"/>
    <w:rsid w:val="0095537A"/>
    <w:rsid w:val="0095558E"/>
    <w:rsid w:val="0095637C"/>
    <w:rsid w:val="00956461"/>
    <w:rsid w:val="009576B0"/>
    <w:rsid w:val="0096007F"/>
    <w:rsid w:val="00960547"/>
    <w:rsid w:val="00960C50"/>
    <w:rsid w:val="00960D2F"/>
    <w:rsid w:val="0096251A"/>
    <w:rsid w:val="00962A0A"/>
    <w:rsid w:val="00963F2E"/>
    <w:rsid w:val="009643AC"/>
    <w:rsid w:val="0096454F"/>
    <w:rsid w:val="00964570"/>
    <w:rsid w:val="0096472B"/>
    <w:rsid w:val="00964992"/>
    <w:rsid w:val="00964D53"/>
    <w:rsid w:val="00965F71"/>
    <w:rsid w:val="00966327"/>
    <w:rsid w:val="00966483"/>
    <w:rsid w:val="00966550"/>
    <w:rsid w:val="00966D8E"/>
    <w:rsid w:val="00967084"/>
    <w:rsid w:val="009675C6"/>
    <w:rsid w:val="00967F22"/>
    <w:rsid w:val="0097084A"/>
    <w:rsid w:val="009722F6"/>
    <w:rsid w:val="00972D32"/>
    <w:rsid w:val="0097313E"/>
    <w:rsid w:val="0097333B"/>
    <w:rsid w:val="0097340B"/>
    <w:rsid w:val="0097388F"/>
    <w:rsid w:val="00974FC5"/>
    <w:rsid w:val="009750EA"/>
    <w:rsid w:val="009753D6"/>
    <w:rsid w:val="0097584F"/>
    <w:rsid w:val="009760AE"/>
    <w:rsid w:val="00977787"/>
    <w:rsid w:val="00977795"/>
    <w:rsid w:val="00977C56"/>
    <w:rsid w:val="0098051C"/>
    <w:rsid w:val="00980F7F"/>
    <w:rsid w:val="009819BC"/>
    <w:rsid w:val="00982BF7"/>
    <w:rsid w:val="00982D58"/>
    <w:rsid w:val="00982F00"/>
    <w:rsid w:val="0098347D"/>
    <w:rsid w:val="0098348A"/>
    <w:rsid w:val="00983D13"/>
    <w:rsid w:val="00983DAC"/>
    <w:rsid w:val="00983F91"/>
    <w:rsid w:val="00984148"/>
    <w:rsid w:val="0098429C"/>
    <w:rsid w:val="00984731"/>
    <w:rsid w:val="00985206"/>
    <w:rsid w:val="009853E3"/>
    <w:rsid w:val="00985B3B"/>
    <w:rsid w:val="0098646D"/>
    <w:rsid w:val="009866F8"/>
    <w:rsid w:val="00986D79"/>
    <w:rsid w:val="009871B6"/>
    <w:rsid w:val="00987FD2"/>
    <w:rsid w:val="009904B7"/>
    <w:rsid w:val="00990CC6"/>
    <w:rsid w:val="00990CE6"/>
    <w:rsid w:val="00990DFB"/>
    <w:rsid w:val="0099115B"/>
    <w:rsid w:val="00991788"/>
    <w:rsid w:val="009926C1"/>
    <w:rsid w:val="00992767"/>
    <w:rsid w:val="0099285B"/>
    <w:rsid w:val="00992CAA"/>
    <w:rsid w:val="00993481"/>
    <w:rsid w:val="00993F3A"/>
    <w:rsid w:val="00994BA1"/>
    <w:rsid w:val="00995567"/>
    <w:rsid w:val="00995B68"/>
    <w:rsid w:val="00995DF0"/>
    <w:rsid w:val="00995EFC"/>
    <w:rsid w:val="00996017"/>
    <w:rsid w:val="0099680C"/>
    <w:rsid w:val="009969B7"/>
    <w:rsid w:val="009970E9"/>
    <w:rsid w:val="0099745B"/>
    <w:rsid w:val="009974B6"/>
    <w:rsid w:val="009975F4"/>
    <w:rsid w:val="009A05B4"/>
    <w:rsid w:val="009A0760"/>
    <w:rsid w:val="009A30E8"/>
    <w:rsid w:val="009A3910"/>
    <w:rsid w:val="009A520E"/>
    <w:rsid w:val="009A5399"/>
    <w:rsid w:val="009A57A9"/>
    <w:rsid w:val="009A5D4F"/>
    <w:rsid w:val="009A7B20"/>
    <w:rsid w:val="009A7C8E"/>
    <w:rsid w:val="009B0C1F"/>
    <w:rsid w:val="009B1417"/>
    <w:rsid w:val="009B1868"/>
    <w:rsid w:val="009B2662"/>
    <w:rsid w:val="009B4303"/>
    <w:rsid w:val="009B4762"/>
    <w:rsid w:val="009B5116"/>
    <w:rsid w:val="009B5257"/>
    <w:rsid w:val="009B53D1"/>
    <w:rsid w:val="009B5570"/>
    <w:rsid w:val="009B6305"/>
    <w:rsid w:val="009B6467"/>
    <w:rsid w:val="009B67C4"/>
    <w:rsid w:val="009B6F52"/>
    <w:rsid w:val="009B781A"/>
    <w:rsid w:val="009B7D8E"/>
    <w:rsid w:val="009B7F13"/>
    <w:rsid w:val="009C035F"/>
    <w:rsid w:val="009C0564"/>
    <w:rsid w:val="009C0BE9"/>
    <w:rsid w:val="009C0C78"/>
    <w:rsid w:val="009C0CD6"/>
    <w:rsid w:val="009C0EBE"/>
    <w:rsid w:val="009C1158"/>
    <w:rsid w:val="009C15DC"/>
    <w:rsid w:val="009C18C6"/>
    <w:rsid w:val="009C1F11"/>
    <w:rsid w:val="009C284C"/>
    <w:rsid w:val="009C339E"/>
    <w:rsid w:val="009C3DAA"/>
    <w:rsid w:val="009C4E12"/>
    <w:rsid w:val="009C5CC0"/>
    <w:rsid w:val="009C5F5F"/>
    <w:rsid w:val="009C64C7"/>
    <w:rsid w:val="009C6A03"/>
    <w:rsid w:val="009C6C40"/>
    <w:rsid w:val="009C6DA1"/>
    <w:rsid w:val="009D0076"/>
    <w:rsid w:val="009D0185"/>
    <w:rsid w:val="009D15C8"/>
    <w:rsid w:val="009D1796"/>
    <w:rsid w:val="009D2022"/>
    <w:rsid w:val="009D2757"/>
    <w:rsid w:val="009D2BC3"/>
    <w:rsid w:val="009D2DF7"/>
    <w:rsid w:val="009D32A1"/>
    <w:rsid w:val="009D39D4"/>
    <w:rsid w:val="009D42A0"/>
    <w:rsid w:val="009D44C9"/>
    <w:rsid w:val="009D4B4C"/>
    <w:rsid w:val="009D55D1"/>
    <w:rsid w:val="009D6352"/>
    <w:rsid w:val="009D68CD"/>
    <w:rsid w:val="009D698A"/>
    <w:rsid w:val="009D6D16"/>
    <w:rsid w:val="009D6EF0"/>
    <w:rsid w:val="009D7A49"/>
    <w:rsid w:val="009D7BC7"/>
    <w:rsid w:val="009D7E04"/>
    <w:rsid w:val="009E043D"/>
    <w:rsid w:val="009E098F"/>
    <w:rsid w:val="009E09C2"/>
    <w:rsid w:val="009E09D3"/>
    <w:rsid w:val="009E0B8A"/>
    <w:rsid w:val="009E0F33"/>
    <w:rsid w:val="009E1B0A"/>
    <w:rsid w:val="009E21BE"/>
    <w:rsid w:val="009E261F"/>
    <w:rsid w:val="009E2642"/>
    <w:rsid w:val="009E282B"/>
    <w:rsid w:val="009E2AC3"/>
    <w:rsid w:val="009E313E"/>
    <w:rsid w:val="009E35A3"/>
    <w:rsid w:val="009E377F"/>
    <w:rsid w:val="009E4545"/>
    <w:rsid w:val="009E4A2E"/>
    <w:rsid w:val="009E5966"/>
    <w:rsid w:val="009E5F68"/>
    <w:rsid w:val="009E61F1"/>
    <w:rsid w:val="009E7072"/>
    <w:rsid w:val="009E7662"/>
    <w:rsid w:val="009E7BDD"/>
    <w:rsid w:val="009E7CE5"/>
    <w:rsid w:val="009F05CA"/>
    <w:rsid w:val="009F0E75"/>
    <w:rsid w:val="009F109D"/>
    <w:rsid w:val="009F10B9"/>
    <w:rsid w:val="009F1988"/>
    <w:rsid w:val="009F29C2"/>
    <w:rsid w:val="009F2C60"/>
    <w:rsid w:val="009F3232"/>
    <w:rsid w:val="009F340F"/>
    <w:rsid w:val="009F3BCA"/>
    <w:rsid w:val="009F41B9"/>
    <w:rsid w:val="009F42D6"/>
    <w:rsid w:val="009F45B1"/>
    <w:rsid w:val="009F4753"/>
    <w:rsid w:val="009F5026"/>
    <w:rsid w:val="009F514A"/>
    <w:rsid w:val="009F5D1D"/>
    <w:rsid w:val="009F6006"/>
    <w:rsid w:val="009F611D"/>
    <w:rsid w:val="009F6258"/>
    <w:rsid w:val="009F6C5F"/>
    <w:rsid w:val="00A000B5"/>
    <w:rsid w:val="00A003A8"/>
    <w:rsid w:val="00A009B8"/>
    <w:rsid w:val="00A00D20"/>
    <w:rsid w:val="00A00F3F"/>
    <w:rsid w:val="00A01545"/>
    <w:rsid w:val="00A01B14"/>
    <w:rsid w:val="00A02534"/>
    <w:rsid w:val="00A027AE"/>
    <w:rsid w:val="00A02A8E"/>
    <w:rsid w:val="00A02F92"/>
    <w:rsid w:val="00A03120"/>
    <w:rsid w:val="00A03251"/>
    <w:rsid w:val="00A03778"/>
    <w:rsid w:val="00A03784"/>
    <w:rsid w:val="00A03FA7"/>
    <w:rsid w:val="00A0521B"/>
    <w:rsid w:val="00A058A3"/>
    <w:rsid w:val="00A0594F"/>
    <w:rsid w:val="00A05953"/>
    <w:rsid w:val="00A05AFC"/>
    <w:rsid w:val="00A05C88"/>
    <w:rsid w:val="00A064BD"/>
    <w:rsid w:val="00A07029"/>
    <w:rsid w:val="00A07285"/>
    <w:rsid w:val="00A10287"/>
    <w:rsid w:val="00A1028F"/>
    <w:rsid w:val="00A10716"/>
    <w:rsid w:val="00A10843"/>
    <w:rsid w:val="00A10B74"/>
    <w:rsid w:val="00A11030"/>
    <w:rsid w:val="00A11031"/>
    <w:rsid w:val="00A11403"/>
    <w:rsid w:val="00A11C98"/>
    <w:rsid w:val="00A11EB6"/>
    <w:rsid w:val="00A12989"/>
    <w:rsid w:val="00A12A3D"/>
    <w:rsid w:val="00A13193"/>
    <w:rsid w:val="00A1409F"/>
    <w:rsid w:val="00A1428F"/>
    <w:rsid w:val="00A1437C"/>
    <w:rsid w:val="00A152A3"/>
    <w:rsid w:val="00A15831"/>
    <w:rsid w:val="00A16B06"/>
    <w:rsid w:val="00A16CEC"/>
    <w:rsid w:val="00A17FD7"/>
    <w:rsid w:val="00A21259"/>
    <w:rsid w:val="00A214E9"/>
    <w:rsid w:val="00A21F25"/>
    <w:rsid w:val="00A21F5A"/>
    <w:rsid w:val="00A2283C"/>
    <w:rsid w:val="00A22DE4"/>
    <w:rsid w:val="00A24313"/>
    <w:rsid w:val="00A24329"/>
    <w:rsid w:val="00A245FC"/>
    <w:rsid w:val="00A25966"/>
    <w:rsid w:val="00A26705"/>
    <w:rsid w:val="00A26BB0"/>
    <w:rsid w:val="00A274E9"/>
    <w:rsid w:val="00A27904"/>
    <w:rsid w:val="00A27913"/>
    <w:rsid w:val="00A27933"/>
    <w:rsid w:val="00A27FCE"/>
    <w:rsid w:val="00A31164"/>
    <w:rsid w:val="00A319AC"/>
    <w:rsid w:val="00A319DA"/>
    <w:rsid w:val="00A320A4"/>
    <w:rsid w:val="00A3239F"/>
    <w:rsid w:val="00A32760"/>
    <w:rsid w:val="00A32B58"/>
    <w:rsid w:val="00A32CAA"/>
    <w:rsid w:val="00A33E23"/>
    <w:rsid w:val="00A33EA6"/>
    <w:rsid w:val="00A342FE"/>
    <w:rsid w:val="00A34828"/>
    <w:rsid w:val="00A354D2"/>
    <w:rsid w:val="00A355B4"/>
    <w:rsid w:val="00A35777"/>
    <w:rsid w:val="00A35803"/>
    <w:rsid w:val="00A35D2C"/>
    <w:rsid w:val="00A36BD0"/>
    <w:rsid w:val="00A36C42"/>
    <w:rsid w:val="00A3775E"/>
    <w:rsid w:val="00A37F1D"/>
    <w:rsid w:val="00A4065C"/>
    <w:rsid w:val="00A40AA7"/>
    <w:rsid w:val="00A40D08"/>
    <w:rsid w:val="00A42160"/>
    <w:rsid w:val="00A4256E"/>
    <w:rsid w:val="00A42FA1"/>
    <w:rsid w:val="00A436FD"/>
    <w:rsid w:val="00A43E84"/>
    <w:rsid w:val="00A43FA4"/>
    <w:rsid w:val="00A447DE"/>
    <w:rsid w:val="00A44908"/>
    <w:rsid w:val="00A451A0"/>
    <w:rsid w:val="00A45FD8"/>
    <w:rsid w:val="00A460DC"/>
    <w:rsid w:val="00A46323"/>
    <w:rsid w:val="00A47034"/>
    <w:rsid w:val="00A47079"/>
    <w:rsid w:val="00A47C1F"/>
    <w:rsid w:val="00A5042A"/>
    <w:rsid w:val="00A506F4"/>
    <w:rsid w:val="00A50DCE"/>
    <w:rsid w:val="00A51CA6"/>
    <w:rsid w:val="00A51EF1"/>
    <w:rsid w:val="00A52192"/>
    <w:rsid w:val="00A5234D"/>
    <w:rsid w:val="00A5263F"/>
    <w:rsid w:val="00A52824"/>
    <w:rsid w:val="00A530B2"/>
    <w:rsid w:val="00A53A10"/>
    <w:rsid w:val="00A53F86"/>
    <w:rsid w:val="00A543BC"/>
    <w:rsid w:val="00A5450E"/>
    <w:rsid w:val="00A547CE"/>
    <w:rsid w:val="00A54A5B"/>
    <w:rsid w:val="00A54CDB"/>
    <w:rsid w:val="00A556CA"/>
    <w:rsid w:val="00A55737"/>
    <w:rsid w:val="00A55A09"/>
    <w:rsid w:val="00A55C6B"/>
    <w:rsid w:val="00A56088"/>
    <w:rsid w:val="00A564FA"/>
    <w:rsid w:val="00A56D38"/>
    <w:rsid w:val="00A57301"/>
    <w:rsid w:val="00A57509"/>
    <w:rsid w:val="00A57538"/>
    <w:rsid w:val="00A57851"/>
    <w:rsid w:val="00A57FB6"/>
    <w:rsid w:val="00A60273"/>
    <w:rsid w:val="00A608FF"/>
    <w:rsid w:val="00A60AC6"/>
    <w:rsid w:val="00A60E62"/>
    <w:rsid w:val="00A610B8"/>
    <w:rsid w:val="00A61856"/>
    <w:rsid w:val="00A61CE0"/>
    <w:rsid w:val="00A621BD"/>
    <w:rsid w:val="00A6227D"/>
    <w:rsid w:val="00A62670"/>
    <w:rsid w:val="00A6289C"/>
    <w:rsid w:val="00A62C26"/>
    <w:rsid w:val="00A635C9"/>
    <w:rsid w:val="00A636C2"/>
    <w:rsid w:val="00A63724"/>
    <w:rsid w:val="00A638C8"/>
    <w:rsid w:val="00A63D46"/>
    <w:rsid w:val="00A63DD6"/>
    <w:rsid w:val="00A63F2A"/>
    <w:rsid w:val="00A64DF8"/>
    <w:rsid w:val="00A64F3D"/>
    <w:rsid w:val="00A6503A"/>
    <w:rsid w:val="00A6568F"/>
    <w:rsid w:val="00A65BF6"/>
    <w:rsid w:val="00A65F31"/>
    <w:rsid w:val="00A66826"/>
    <w:rsid w:val="00A66C3A"/>
    <w:rsid w:val="00A67168"/>
    <w:rsid w:val="00A675AC"/>
    <w:rsid w:val="00A6794D"/>
    <w:rsid w:val="00A706D8"/>
    <w:rsid w:val="00A71062"/>
    <w:rsid w:val="00A714D8"/>
    <w:rsid w:val="00A722CF"/>
    <w:rsid w:val="00A72782"/>
    <w:rsid w:val="00A727E5"/>
    <w:rsid w:val="00A72BCE"/>
    <w:rsid w:val="00A72E45"/>
    <w:rsid w:val="00A7339C"/>
    <w:rsid w:val="00A7364B"/>
    <w:rsid w:val="00A736B5"/>
    <w:rsid w:val="00A742B6"/>
    <w:rsid w:val="00A74388"/>
    <w:rsid w:val="00A74ACA"/>
    <w:rsid w:val="00A74F8C"/>
    <w:rsid w:val="00A75364"/>
    <w:rsid w:val="00A75D69"/>
    <w:rsid w:val="00A76121"/>
    <w:rsid w:val="00A7624A"/>
    <w:rsid w:val="00A76413"/>
    <w:rsid w:val="00A77530"/>
    <w:rsid w:val="00A77991"/>
    <w:rsid w:val="00A8008F"/>
    <w:rsid w:val="00A8061A"/>
    <w:rsid w:val="00A812C3"/>
    <w:rsid w:val="00A81579"/>
    <w:rsid w:val="00A81A19"/>
    <w:rsid w:val="00A81A81"/>
    <w:rsid w:val="00A829DF"/>
    <w:rsid w:val="00A82DF0"/>
    <w:rsid w:val="00A83F1A"/>
    <w:rsid w:val="00A846DC"/>
    <w:rsid w:val="00A84A1A"/>
    <w:rsid w:val="00A850F5"/>
    <w:rsid w:val="00A85974"/>
    <w:rsid w:val="00A85978"/>
    <w:rsid w:val="00A859B0"/>
    <w:rsid w:val="00A859BF"/>
    <w:rsid w:val="00A85D2B"/>
    <w:rsid w:val="00A86468"/>
    <w:rsid w:val="00A86694"/>
    <w:rsid w:val="00A86A61"/>
    <w:rsid w:val="00A875AF"/>
    <w:rsid w:val="00A87978"/>
    <w:rsid w:val="00A9031B"/>
    <w:rsid w:val="00A9074D"/>
    <w:rsid w:val="00A9080D"/>
    <w:rsid w:val="00A90898"/>
    <w:rsid w:val="00A91CD5"/>
    <w:rsid w:val="00A91EEF"/>
    <w:rsid w:val="00A93111"/>
    <w:rsid w:val="00A93287"/>
    <w:rsid w:val="00A9353F"/>
    <w:rsid w:val="00A939A0"/>
    <w:rsid w:val="00A93B4D"/>
    <w:rsid w:val="00A94012"/>
    <w:rsid w:val="00A95DA4"/>
    <w:rsid w:val="00A97434"/>
    <w:rsid w:val="00AA0051"/>
    <w:rsid w:val="00AA0351"/>
    <w:rsid w:val="00AA03C2"/>
    <w:rsid w:val="00AA0508"/>
    <w:rsid w:val="00AA0F21"/>
    <w:rsid w:val="00AA1223"/>
    <w:rsid w:val="00AA2099"/>
    <w:rsid w:val="00AA21CB"/>
    <w:rsid w:val="00AA2743"/>
    <w:rsid w:val="00AA3078"/>
    <w:rsid w:val="00AA314E"/>
    <w:rsid w:val="00AA4557"/>
    <w:rsid w:val="00AA49CF"/>
    <w:rsid w:val="00AA55FB"/>
    <w:rsid w:val="00AA5A6B"/>
    <w:rsid w:val="00AA5D31"/>
    <w:rsid w:val="00AA724D"/>
    <w:rsid w:val="00AA7637"/>
    <w:rsid w:val="00AA76A4"/>
    <w:rsid w:val="00AA7C1B"/>
    <w:rsid w:val="00AA7C4A"/>
    <w:rsid w:val="00AB1BF4"/>
    <w:rsid w:val="00AB1DEC"/>
    <w:rsid w:val="00AB2695"/>
    <w:rsid w:val="00AB2994"/>
    <w:rsid w:val="00AB2CFC"/>
    <w:rsid w:val="00AB3202"/>
    <w:rsid w:val="00AB32E6"/>
    <w:rsid w:val="00AB338F"/>
    <w:rsid w:val="00AB363F"/>
    <w:rsid w:val="00AB3EAD"/>
    <w:rsid w:val="00AB3FDA"/>
    <w:rsid w:val="00AB40E8"/>
    <w:rsid w:val="00AB41FB"/>
    <w:rsid w:val="00AB44D2"/>
    <w:rsid w:val="00AB4573"/>
    <w:rsid w:val="00AB4AB8"/>
    <w:rsid w:val="00AB4B9B"/>
    <w:rsid w:val="00AB56F9"/>
    <w:rsid w:val="00AB5A56"/>
    <w:rsid w:val="00AB5A72"/>
    <w:rsid w:val="00AB65E3"/>
    <w:rsid w:val="00AB6812"/>
    <w:rsid w:val="00AB6A8F"/>
    <w:rsid w:val="00AB762D"/>
    <w:rsid w:val="00AB7DE8"/>
    <w:rsid w:val="00AC00F2"/>
    <w:rsid w:val="00AC0572"/>
    <w:rsid w:val="00AC102A"/>
    <w:rsid w:val="00AC1424"/>
    <w:rsid w:val="00AC1774"/>
    <w:rsid w:val="00AC1AF2"/>
    <w:rsid w:val="00AC1C3C"/>
    <w:rsid w:val="00AC1D6D"/>
    <w:rsid w:val="00AC23A4"/>
    <w:rsid w:val="00AC246D"/>
    <w:rsid w:val="00AC265F"/>
    <w:rsid w:val="00AC2D0C"/>
    <w:rsid w:val="00AC3217"/>
    <w:rsid w:val="00AC342E"/>
    <w:rsid w:val="00AC36F3"/>
    <w:rsid w:val="00AC3996"/>
    <w:rsid w:val="00AC3C6A"/>
    <w:rsid w:val="00AC432C"/>
    <w:rsid w:val="00AC4CEA"/>
    <w:rsid w:val="00AC4E25"/>
    <w:rsid w:val="00AC4EF2"/>
    <w:rsid w:val="00AC50E8"/>
    <w:rsid w:val="00AC533B"/>
    <w:rsid w:val="00AC6021"/>
    <w:rsid w:val="00AC710A"/>
    <w:rsid w:val="00AC72B1"/>
    <w:rsid w:val="00AC7417"/>
    <w:rsid w:val="00AC7523"/>
    <w:rsid w:val="00AC788A"/>
    <w:rsid w:val="00AC7D01"/>
    <w:rsid w:val="00AC7EB6"/>
    <w:rsid w:val="00AD0D54"/>
    <w:rsid w:val="00AD0E08"/>
    <w:rsid w:val="00AD1362"/>
    <w:rsid w:val="00AD2822"/>
    <w:rsid w:val="00AD29BD"/>
    <w:rsid w:val="00AD2C66"/>
    <w:rsid w:val="00AD32FE"/>
    <w:rsid w:val="00AD43B0"/>
    <w:rsid w:val="00AD43BA"/>
    <w:rsid w:val="00AD4DB7"/>
    <w:rsid w:val="00AD4F37"/>
    <w:rsid w:val="00AD6274"/>
    <w:rsid w:val="00AD773F"/>
    <w:rsid w:val="00AD7BE3"/>
    <w:rsid w:val="00AE004F"/>
    <w:rsid w:val="00AE0394"/>
    <w:rsid w:val="00AE0C49"/>
    <w:rsid w:val="00AE0DDB"/>
    <w:rsid w:val="00AE1081"/>
    <w:rsid w:val="00AE181F"/>
    <w:rsid w:val="00AE1D2F"/>
    <w:rsid w:val="00AE1E85"/>
    <w:rsid w:val="00AE24A2"/>
    <w:rsid w:val="00AE384C"/>
    <w:rsid w:val="00AE38A9"/>
    <w:rsid w:val="00AE3AFC"/>
    <w:rsid w:val="00AE3B19"/>
    <w:rsid w:val="00AE4116"/>
    <w:rsid w:val="00AE48EA"/>
    <w:rsid w:val="00AE5952"/>
    <w:rsid w:val="00AE7962"/>
    <w:rsid w:val="00AF0223"/>
    <w:rsid w:val="00AF12F2"/>
    <w:rsid w:val="00AF175F"/>
    <w:rsid w:val="00AF17F2"/>
    <w:rsid w:val="00AF18E6"/>
    <w:rsid w:val="00AF1C92"/>
    <w:rsid w:val="00AF20D6"/>
    <w:rsid w:val="00AF2340"/>
    <w:rsid w:val="00AF2647"/>
    <w:rsid w:val="00AF38A9"/>
    <w:rsid w:val="00AF4101"/>
    <w:rsid w:val="00AF4580"/>
    <w:rsid w:val="00AF4E55"/>
    <w:rsid w:val="00AF52E8"/>
    <w:rsid w:val="00AF5435"/>
    <w:rsid w:val="00AF612F"/>
    <w:rsid w:val="00AF64EE"/>
    <w:rsid w:val="00AF7477"/>
    <w:rsid w:val="00AF7DFB"/>
    <w:rsid w:val="00B00BFE"/>
    <w:rsid w:val="00B00DBB"/>
    <w:rsid w:val="00B0143E"/>
    <w:rsid w:val="00B0156F"/>
    <w:rsid w:val="00B0208D"/>
    <w:rsid w:val="00B03301"/>
    <w:rsid w:val="00B044EA"/>
    <w:rsid w:val="00B047A3"/>
    <w:rsid w:val="00B04ED1"/>
    <w:rsid w:val="00B0561E"/>
    <w:rsid w:val="00B0566E"/>
    <w:rsid w:val="00B065D1"/>
    <w:rsid w:val="00B06865"/>
    <w:rsid w:val="00B06EC8"/>
    <w:rsid w:val="00B0784F"/>
    <w:rsid w:val="00B07AD6"/>
    <w:rsid w:val="00B07D24"/>
    <w:rsid w:val="00B100A4"/>
    <w:rsid w:val="00B10234"/>
    <w:rsid w:val="00B1084E"/>
    <w:rsid w:val="00B10CFA"/>
    <w:rsid w:val="00B10FAD"/>
    <w:rsid w:val="00B11820"/>
    <w:rsid w:val="00B12A82"/>
    <w:rsid w:val="00B12B93"/>
    <w:rsid w:val="00B12C6C"/>
    <w:rsid w:val="00B136BC"/>
    <w:rsid w:val="00B14A2C"/>
    <w:rsid w:val="00B15695"/>
    <w:rsid w:val="00B15F46"/>
    <w:rsid w:val="00B16379"/>
    <w:rsid w:val="00B164BD"/>
    <w:rsid w:val="00B1668E"/>
    <w:rsid w:val="00B16871"/>
    <w:rsid w:val="00B1777F"/>
    <w:rsid w:val="00B1790E"/>
    <w:rsid w:val="00B17B63"/>
    <w:rsid w:val="00B20127"/>
    <w:rsid w:val="00B20987"/>
    <w:rsid w:val="00B20D09"/>
    <w:rsid w:val="00B211B9"/>
    <w:rsid w:val="00B21938"/>
    <w:rsid w:val="00B22059"/>
    <w:rsid w:val="00B225A8"/>
    <w:rsid w:val="00B22841"/>
    <w:rsid w:val="00B22856"/>
    <w:rsid w:val="00B22C97"/>
    <w:rsid w:val="00B239EF"/>
    <w:rsid w:val="00B23A63"/>
    <w:rsid w:val="00B244C5"/>
    <w:rsid w:val="00B24568"/>
    <w:rsid w:val="00B24747"/>
    <w:rsid w:val="00B24AA6"/>
    <w:rsid w:val="00B24C9E"/>
    <w:rsid w:val="00B252EB"/>
    <w:rsid w:val="00B25AAF"/>
    <w:rsid w:val="00B26639"/>
    <w:rsid w:val="00B270BB"/>
    <w:rsid w:val="00B27561"/>
    <w:rsid w:val="00B279E0"/>
    <w:rsid w:val="00B30F44"/>
    <w:rsid w:val="00B30F63"/>
    <w:rsid w:val="00B3148F"/>
    <w:rsid w:val="00B31BDE"/>
    <w:rsid w:val="00B31DD2"/>
    <w:rsid w:val="00B31F8E"/>
    <w:rsid w:val="00B327BC"/>
    <w:rsid w:val="00B328BA"/>
    <w:rsid w:val="00B32EEB"/>
    <w:rsid w:val="00B34065"/>
    <w:rsid w:val="00B345B0"/>
    <w:rsid w:val="00B34896"/>
    <w:rsid w:val="00B348BA"/>
    <w:rsid w:val="00B360F4"/>
    <w:rsid w:val="00B36596"/>
    <w:rsid w:val="00B36D85"/>
    <w:rsid w:val="00B36D86"/>
    <w:rsid w:val="00B3737D"/>
    <w:rsid w:val="00B375D0"/>
    <w:rsid w:val="00B37720"/>
    <w:rsid w:val="00B37CCA"/>
    <w:rsid w:val="00B37D18"/>
    <w:rsid w:val="00B40146"/>
    <w:rsid w:val="00B4034F"/>
    <w:rsid w:val="00B40734"/>
    <w:rsid w:val="00B40D95"/>
    <w:rsid w:val="00B41F5C"/>
    <w:rsid w:val="00B42164"/>
    <w:rsid w:val="00B42296"/>
    <w:rsid w:val="00B423E8"/>
    <w:rsid w:val="00B42D00"/>
    <w:rsid w:val="00B42E67"/>
    <w:rsid w:val="00B4357E"/>
    <w:rsid w:val="00B43802"/>
    <w:rsid w:val="00B44433"/>
    <w:rsid w:val="00B44DD0"/>
    <w:rsid w:val="00B44FB1"/>
    <w:rsid w:val="00B45D96"/>
    <w:rsid w:val="00B46431"/>
    <w:rsid w:val="00B464DC"/>
    <w:rsid w:val="00B469D4"/>
    <w:rsid w:val="00B46CB1"/>
    <w:rsid w:val="00B46ECC"/>
    <w:rsid w:val="00B4794D"/>
    <w:rsid w:val="00B47CA9"/>
    <w:rsid w:val="00B47FE0"/>
    <w:rsid w:val="00B50899"/>
    <w:rsid w:val="00B50AF7"/>
    <w:rsid w:val="00B50E9F"/>
    <w:rsid w:val="00B512EA"/>
    <w:rsid w:val="00B51D2A"/>
    <w:rsid w:val="00B51D37"/>
    <w:rsid w:val="00B51FA5"/>
    <w:rsid w:val="00B51FDD"/>
    <w:rsid w:val="00B53986"/>
    <w:rsid w:val="00B53CF2"/>
    <w:rsid w:val="00B54463"/>
    <w:rsid w:val="00B555A3"/>
    <w:rsid w:val="00B562BC"/>
    <w:rsid w:val="00B56956"/>
    <w:rsid w:val="00B569AB"/>
    <w:rsid w:val="00B56EEC"/>
    <w:rsid w:val="00B5737A"/>
    <w:rsid w:val="00B57655"/>
    <w:rsid w:val="00B6007C"/>
    <w:rsid w:val="00B60598"/>
    <w:rsid w:val="00B60848"/>
    <w:rsid w:val="00B60F66"/>
    <w:rsid w:val="00B61611"/>
    <w:rsid w:val="00B61838"/>
    <w:rsid w:val="00B6192D"/>
    <w:rsid w:val="00B61D53"/>
    <w:rsid w:val="00B626AB"/>
    <w:rsid w:val="00B627E8"/>
    <w:rsid w:val="00B62ABB"/>
    <w:rsid w:val="00B62AC4"/>
    <w:rsid w:val="00B639B2"/>
    <w:rsid w:val="00B63F28"/>
    <w:rsid w:val="00B642A3"/>
    <w:rsid w:val="00B646D0"/>
    <w:rsid w:val="00B65063"/>
    <w:rsid w:val="00B650F7"/>
    <w:rsid w:val="00B656F4"/>
    <w:rsid w:val="00B659C2"/>
    <w:rsid w:val="00B659DE"/>
    <w:rsid w:val="00B65D8A"/>
    <w:rsid w:val="00B65EDE"/>
    <w:rsid w:val="00B66F92"/>
    <w:rsid w:val="00B67F59"/>
    <w:rsid w:val="00B70195"/>
    <w:rsid w:val="00B71651"/>
    <w:rsid w:val="00B71B85"/>
    <w:rsid w:val="00B71BE6"/>
    <w:rsid w:val="00B72A57"/>
    <w:rsid w:val="00B73252"/>
    <w:rsid w:val="00B73EAE"/>
    <w:rsid w:val="00B744D6"/>
    <w:rsid w:val="00B75363"/>
    <w:rsid w:val="00B757C8"/>
    <w:rsid w:val="00B75E70"/>
    <w:rsid w:val="00B75F51"/>
    <w:rsid w:val="00B75FE0"/>
    <w:rsid w:val="00B761A8"/>
    <w:rsid w:val="00B76E6A"/>
    <w:rsid w:val="00B77005"/>
    <w:rsid w:val="00B77F72"/>
    <w:rsid w:val="00B80504"/>
    <w:rsid w:val="00B80A64"/>
    <w:rsid w:val="00B80B5A"/>
    <w:rsid w:val="00B80D90"/>
    <w:rsid w:val="00B81229"/>
    <w:rsid w:val="00B81C11"/>
    <w:rsid w:val="00B820BC"/>
    <w:rsid w:val="00B822FB"/>
    <w:rsid w:val="00B82408"/>
    <w:rsid w:val="00B82BD8"/>
    <w:rsid w:val="00B82C61"/>
    <w:rsid w:val="00B83B68"/>
    <w:rsid w:val="00B84878"/>
    <w:rsid w:val="00B85041"/>
    <w:rsid w:val="00B85057"/>
    <w:rsid w:val="00B8531C"/>
    <w:rsid w:val="00B85EAC"/>
    <w:rsid w:val="00B86212"/>
    <w:rsid w:val="00B8625A"/>
    <w:rsid w:val="00B86F94"/>
    <w:rsid w:val="00B87606"/>
    <w:rsid w:val="00B878E0"/>
    <w:rsid w:val="00B90331"/>
    <w:rsid w:val="00B90802"/>
    <w:rsid w:val="00B910B4"/>
    <w:rsid w:val="00B911BE"/>
    <w:rsid w:val="00B911EA"/>
    <w:rsid w:val="00B912F9"/>
    <w:rsid w:val="00B919C8"/>
    <w:rsid w:val="00B929D8"/>
    <w:rsid w:val="00B92B5B"/>
    <w:rsid w:val="00B92B89"/>
    <w:rsid w:val="00B92D5A"/>
    <w:rsid w:val="00B9364B"/>
    <w:rsid w:val="00B93B4A"/>
    <w:rsid w:val="00B942C6"/>
    <w:rsid w:val="00B94937"/>
    <w:rsid w:val="00B94B49"/>
    <w:rsid w:val="00B94F26"/>
    <w:rsid w:val="00B966E7"/>
    <w:rsid w:val="00B96936"/>
    <w:rsid w:val="00B96993"/>
    <w:rsid w:val="00B96ECD"/>
    <w:rsid w:val="00B97159"/>
    <w:rsid w:val="00B97390"/>
    <w:rsid w:val="00BA084B"/>
    <w:rsid w:val="00BA09B8"/>
    <w:rsid w:val="00BA0A70"/>
    <w:rsid w:val="00BA0B28"/>
    <w:rsid w:val="00BA133B"/>
    <w:rsid w:val="00BA1905"/>
    <w:rsid w:val="00BA1B1B"/>
    <w:rsid w:val="00BA207E"/>
    <w:rsid w:val="00BA2AFB"/>
    <w:rsid w:val="00BA330B"/>
    <w:rsid w:val="00BA3E23"/>
    <w:rsid w:val="00BA4434"/>
    <w:rsid w:val="00BA5115"/>
    <w:rsid w:val="00BA51D4"/>
    <w:rsid w:val="00BA54B1"/>
    <w:rsid w:val="00BA5D52"/>
    <w:rsid w:val="00BA5F0D"/>
    <w:rsid w:val="00BA6139"/>
    <w:rsid w:val="00BA6595"/>
    <w:rsid w:val="00BA6849"/>
    <w:rsid w:val="00BA6DA2"/>
    <w:rsid w:val="00BA73F8"/>
    <w:rsid w:val="00BA7B88"/>
    <w:rsid w:val="00BA7C64"/>
    <w:rsid w:val="00BA7F8D"/>
    <w:rsid w:val="00BB016E"/>
    <w:rsid w:val="00BB0818"/>
    <w:rsid w:val="00BB0A69"/>
    <w:rsid w:val="00BB11F4"/>
    <w:rsid w:val="00BB1627"/>
    <w:rsid w:val="00BB1DE7"/>
    <w:rsid w:val="00BB299F"/>
    <w:rsid w:val="00BB2BEC"/>
    <w:rsid w:val="00BB30A3"/>
    <w:rsid w:val="00BB40B5"/>
    <w:rsid w:val="00BB44B1"/>
    <w:rsid w:val="00BB44BF"/>
    <w:rsid w:val="00BB54F3"/>
    <w:rsid w:val="00BB57B4"/>
    <w:rsid w:val="00BB58E8"/>
    <w:rsid w:val="00BB5B0A"/>
    <w:rsid w:val="00BB692C"/>
    <w:rsid w:val="00BB699B"/>
    <w:rsid w:val="00BB755F"/>
    <w:rsid w:val="00BB785F"/>
    <w:rsid w:val="00BB7F9A"/>
    <w:rsid w:val="00BC09FD"/>
    <w:rsid w:val="00BC11D5"/>
    <w:rsid w:val="00BC162A"/>
    <w:rsid w:val="00BC19F2"/>
    <w:rsid w:val="00BC1A2F"/>
    <w:rsid w:val="00BC225A"/>
    <w:rsid w:val="00BC286A"/>
    <w:rsid w:val="00BC2F8E"/>
    <w:rsid w:val="00BC301A"/>
    <w:rsid w:val="00BC3200"/>
    <w:rsid w:val="00BC323A"/>
    <w:rsid w:val="00BC38E0"/>
    <w:rsid w:val="00BC3913"/>
    <w:rsid w:val="00BC5643"/>
    <w:rsid w:val="00BC57B5"/>
    <w:rsid w:val="00BC5BFA"/>
    <w:rsid w:val="00BC5D9E"/>
    <w:rsid w:val="00BC5F9F"/>
    <w:rsid w:val="00BC618F"/>
    <w:rsid w:val="00BC634B"/>
    <w:rsid w:val="00BC67EA"/>
    <w:rsid w:val="00BC74E4"/>
    <w:rsid w:val="00BC7E98"/>
    <w:rsid w:val="00BC7F1B"/>
    <w:rsid w:val="00BD016F"/>
    <w:rsid w:val="00BD0542"/>
    <w:rsid w:val="00BD0BA4"/>
    <w:rsid w:val="00BD0F97"/>
    <w:rsid w:val="00BD1014"/>
    <w:rsid w:val="00BD1263"/>
    <w:rsid w:val="00BD1E6C"/>
    <w:rsid w:val="00BD246D"/>
    <w:rsid w:val="00BD2604"/>
    <w:rsid w:val="00BD394C"/>
    <w:rsid w:val="00BD3D86"/>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A33"/>
    <w:rsid w:val="00BE1DE4"/>
    <w:rsid w:val="00BE1E68"/>
    <w:rsid w:val="00BE21D6"/>
    <w:rsid w:val="00BE2D52"/>
    <w:rsid w:val="00BE3608"/>
    <w:rsid w:val="00BE3A33"/>
    <w:rsid w:val="00BE3A46"/>
    <w:rsid w:val="00BE413C"/>
    <w:rsid w:val="00BE4BE3"/>
    <w:rsid w:val="00BE4F3A"/>
    <w:rsid w:val="00BE56CB"/>
    <w:rsid w:val="00BE5C5E"/>
    <w:rsid w:val="00BE60C7"/>
    <w:rsid w:val="00BE62DB"/>
    <w:rsid w:val="00BE6830"/>
    <w:rsid w:val="00BE6886"/>
    <w:rsid w:val="00BE68BA"/>
    <w:rsid w:val="00BE75B8"/>
    <w:rsid w:val="00BE794F"/>
    <w:rsid w:val="00BE7A25"/>
    <w:rsid w:val="00BF066C"/>
    <w:rsid w:val="00BF0C5A"/>
    <w:rsid w:val="00BF1209"/>
    <w:rsid w:val="00BF1328"/>
    <w:rsid w:val="00BF15AD"/>
    <w:rsid w:val="00BF2BAB"/>
    <w:rsid w:val="00BF3404"/>
    <w:rsid w:val="00BF3B85"/>
    <w:rsid w:val="00BF4989"/>
    <w:rsid w:val="00BF59CE"/>
    <w:rsid w:val="00BF6909"/>
    <w:rsid w:val="00BF6CA3"/>
    <w:rsid w:val="00BF7163"/>
    <w:rsid w:val="00BF7A81"/>
    <w:rsid w:val="00BF7C56"/>
    <w:rsid w:val="00C001EF"/>
    <w:rsid w:val="00C0041E"/>
    <w:rsid w:val="00C007B7"/>
    <w:rsid w:val="00C0080A"/>
    <w:rsid w:val="00C00D8F"/>
    <w:rsid w:val="00C01531"/>
    <w:rsid w:val="00C01777"/>
    <w:rsid w:val="00C01FC0"/>
    <w:rsid w:val="00C0292C"/>
    <w:rsid w:val="00C02CD6"/>
    <w:rsid w:val="00C02D9E"/>
    <w:rsid w:val="00C03C58"/>
    <w:rsid w:val="00C040BC"/>
    <w:rsid w:val="00C0469A"/>
    <w:rsid w:val="00C04FDA"/>
    <w:rsid w:val="00C05211"/>
    <w:rsid w:val="00C054BF"/>
    <w:rsid w:val="00C058FF"/>
    <w:rsid w:val="00C05BE4"/>
    <w:rsid w:val="00C060FD"/>
    <w:rsid w:val="00C0643C"/>
    <w:rsid w:val="00C06917"/>
    <w:rsid w:val="00C07906"/>
    <w:rsid w:val="00C107C3"/>
    <w:rsid w:val="00C10D2D"/>
    <w:rsid w:val="00C1103B"/>
    <w:rsid w:val="00C112D5"/>
    <w:rsid w:val="00C114E0"/>
    <w:rsid w:val="00C11917"/>
    <w:rsid w:val="00C11BEF"/>
    <w:rsid w:val="00C121D9"/>
    <w:rsid w:val="00C12373"/>
    <w:rsid w:val="00C1241A"/>
    <w:rsid w:val="00C128A5"/>
    <w:rsid w:val="00C12979"/>
    <w:rsid w:val="00C12E6C"/>
    <w:rsid w:val="00C130E3"/>
    <w:rsid w:val="00C133E5"/>
    <w:rsid w:val="00C13E01"/>
    <w:rsid w:val="00C13EE9"/>
    <w:rsid w:val="00C13F67"/>
    <w:rsid w:val="00C1423D"/>
    <w:rsid w:val="00C143B3"/>
    <w:rsid w:val="00C15C20"/>
    <w:rsid w:val="00C165E1"/>
    <w:rsid w:val="00C1704D"/>
    <w:rsid w:val="00C17497"/>
    <w:rsid w:val="00C17E9B"/>
    <w:rsid w:val="00C17F32"/>
    <w:rsid w:val="00C20167"/>
    <w:rsid w:val="00C20268"/>
    <w:rsid w:val="00C20B07"/>
    <w:rsid w:val="00C20E55"/>
    <w:rsid w:val="00C21639"/>
    <w:rsid w:val="00C219EC"/>
    <w:rsid w:val="00C21B0F"/>
    <w:rsid w:val="00C21C0B"/>
    <w:rsid w:val="00C222B5"/>
    <w:rsid w:val="00C223A2"/>
    <w:rsid w:val="00C225D0"/>
    <w:rsid w:val="00C231E2"/>
    <w:rsid w:val="00C233C8"/>
    <w:rsid w:val="00C23490"/>
    <w:rsid w:val="00C247C2"/>
    <w:rsid w:val="00C24BF8"/>
    <w:rsid w:val="00C24D2F"/>
    <w:rsid w:val="00C24F7F"/>
    <w:rsid w:val="00C25237"/>
    <w:rsid w:val="00C261BC"/>
    <w:rsid w:val="00C26613"/>
    <w:rsid w:val="00C26705"/>
    <w:rsid w:val="00C26FD1"/>
    <w:rsid w:val="00C2741E"/>
    <w:rsid w:val="00C3069B"/>
    <w:rsid w:val="00C3101B"/>
    <w:rsid w:val="00C3184D"/>
    <w:rsid w:val="00C318F2"/>
    <w:rsid w:val="00C31D54"/>
    <w:rsid w:val="00C32362"/>
    <w:rsid w:val="00C32477"/>
    <w:rsid w:val="00C325F0"/>
    <w:rsid w:val="00C32A32"/>
    <w:rsid w:val="00C3307E"/>
    <w:rsid w:val="00C33214"/>
    <w:rsid w:val="00C33297"/>
    <w:rsid w:val="00C332E0"/>
    <w:rsid w:val="00C3370D"/>
    <w:rsid w:val="00C34313"/>
    <w:rsid w:val="00C34613"/>
    <w:rsid w:val="00C3520C"/>
    <w:rsid w:val="00C35A71"/>
    <w:rsid w:val="00C35D9A"/>
    <w:rsid w:val="00C3613A"/>
    <w:rsid w:val="00C3705A"/>
    <w:rsid w:val="00C3760B"/>
    <w:rsid w:val="00C4051E"/>
    <w:rsid w:val="00C40849"/>
    <w:rsid w:val="00C40984"/>
    <w:rsid w:val="00C40A70"/>
    <w:rsid w:val="00C4131D"/>
    <w:rsid w:val="00C417F4"/>
    <w:rsid w:val="00C41DE9"/>
    <w:rsid w:val="00C41F44"/>
    <w:rsid w:val="00C42AD8"/>
    <w:rsid w:val="00C42C78"/>
    <w:rsid w:val="00C43150"/>
    <w:rsid w:val="00C434F5"/>
    <w:rsid w:val="00C438ED"/>
    <w:rsid w:val="00C43BAE"/>
    <w:rsid w:val="00C43CF5"/>
    <w:rsid w:val="00C44A76"/>
    <w:rsid w:val="00C44A8A"/>
    <w:rsid w:val="00C44D68"/>
    <w:rsid w:val="00C45332"/>
    <w:rsid w:val="00C45348"/>
    <w:rsid w:val="00C455A6"/>
    <w:rsid w:val="00C45BC9"/>
    <w:rsid w:val="00C45F51"/>
    <w:rsid w:val="00C45FC3"/>
    <w:rsid w:val="00C45FDA"/>
    <w:rsid w:val="00C46041"/>
    <w:rsid w:val="00C46062"/>
    <w:rsid w:val="00C46FDD"/>
    <w:rsid w:val="00C4715C"/>
    <w:rsid w:val="00C475E4"/>
    <w:rsid w:val="00C50205"/>
    <w:rsid w:val="00C514F6"/>
    <w:rsid w:val="00C51C40"/>
    <w:rsid w:val="00C51D4B"/>
    <w:rsid w:val="00C52ECC"/>
    <w:rsid w:val="00C531C1"/>
    <w:rsid w:val="00C534BF"/>
    <w:rsid w:val="00C53935"/>
    <w:rsid w:val="00C559DB"/>
    <w:rsid w:val="00C56039"/>
    <w:rsid w:val="00C567C9"/>
    <w:rsid w:val="00C568C4"/>
    <w:rsid w:val="00C568EE"/>
    <w:rsid w:val="00C56EA7"/>
    <w:rsid w:val="00C576C3"/>
    <w:rsid w:val="00C57CC5"/>
    <w:rsid w:val="00C6115A"/>
    <w:rsid w:val="00C618EE"/>
    <w:rsid w:val="00C6197C"/>
    <w:rsid w:val="00C61CAC"/>
    <w:rsid w:val="00C62126"/>
    <w:rsid w:val="00C62232"/>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9C8"/>
    <w:rsid w:val="00C67F15"/>
    <w:rsid w:val="00C70B1F"/>
    <w:rsid w:val="00C70E3A"/>
    <w:rsid w:val="00C71122"/>
    <w:rsid w:val="00C719D3"/>
    <w:rsid w:val="00C72425"/>
    <w:rsid w:val="00C726D4"/>
    <w:rsid w:val="00C727FE"/>
    <w:rsid w:val="00C730B6"/>
    <w:rsid w:val="00C73F57"/>
    <w:rsid w:val="00C7495F"/>
    <w:rsid w:val="00C755EE"/>
    <w:rsid w:val="00C75AA1"/>
    <w:rsid w:val="00C7624E"/>
    <w:rsid w:val="00C765A3"/>
    <w:rsid w:val="00C76BC6"/>
    <w:rsid w:val="00C76D7B"/>
    <w:rsid w:val="00C77654"/>
    <w:rsid w:val="00C777BC"/>
    <w:rsid w:val="00C8014F"/>
    <w:rsid w:val="00C8026B"/>
    <w:rsid w:val="00C8087E"/>
    <w:rsid w:val="00C80D53"/>
    <w:rsid w:val="00C80E6E"/>
    <w:rsid w:val="00C80F31"/>
    <w:rsid w:val="00C8127B"/>
    <w:rsid w:val="00C81744"/>
    <w:rsid w:val="00C8186B"/>
    <w:rsid w:val="00C8212C"/>
    <w:rsid w:val="00C8238E"/>
    <w:rsid w:val="00C83035"/>
    <w:rsid w:val="00C831C8"/>
    <w:rsid w:val="00C83931"/>
    <w:rsid w:val="00C83D32"/>
    <w:rsid w:val="00C84362"/>
    <w:rsid w:val="00C84485"/>
    <w:rsid w:val="00C85A09"/>
    <w:rsid w:val="00C85B31"/>
    <w:rsid w:val="00C8623B"/>
    <w:rsid w:val="00C86A09"/>
    <w:rsid w:val="00C86E56"/>
    <w:rsid w:val="00C87869"/>
    <w:rsid w:val="00C87AE9"/>
    <w:rsid w:val="00C87CD5"/>
    <w:rsid w:val="00C87FCB"/>
    <w:rsid w:val="00C90647"/>
    <w:rsid w:val="00C90B10"/>
    <w:rsid w:val="00C9101D"/>
    <w:rsid w:val="00C91C43"/>
    <w:rsid w:val="00C91CED"/>
    <w:rsid w:val="00C92F5B"/>
    <w:rsid w:val="00C934AD"/>
    <w:rsid w:val="00C938B1"/>
    <w:rsid w:val="00C93D53"/>
    <w:rsid w:val="00C93DDE"/>
    <w:rsid w:val="00C94177"/>
    <w:rsid w:val="00C954A8"/>
    <w:rsid w:val="00C95732"/>
    <w:rsid w:val="00C958A9"/>
    <w:rsid w:val="00C95FF5"/>
    <w:rsid w:val="00C9613D"/>
    <w:rsid w:val="00C962C9"/>
    <w:rsid w:val="00C964EC"/>
    <w:rsid w:val="00C96C5A"/>
    <w:rsid w:val="00C9771A"/>
    <w:rsid w:val="00C9788C"/>
    <w:rsid w:val="00C9796B"/>
    <w:rsid w:val="00C97CE4"/>
    <w:rsid w:val="00C97D91"/>
    <w:rsid w:val="00CA0070"/>
    <w:rsid w:val="00CA085F"/>
    <w:rsid w:val="00CA1DC7"/>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213"/>
    <w:rsid w:val="00CB0585"/>
    <w:rsid w:val="00CB0FFA"/>
    <w:rsid w:val="00CB2199"/>
    <w:rsid w:val="00CB281A"/>
    <w:rsid w:val="00CB284E"/>
    <w:rsid w:val="00CB2A18"/>
    <w:rsid w:val="00CB33B8"/>
    <w:rsid w:val="00CB3998"/>
    <w:rsid w:val="00CB3AA3"/>
    <w:rsid w:val="00CB3C04"/>
    <w:rsid w:val="00CB3E66"/>
    <w:rsid w:val="00CB4AFC"/>
    <w:rsid w:val="00CB4F01"/>
    <w:rsid w:val="00CB549F"/>
    <w:rsid w:val="00CB5770"/>
    <w:rsid w:val="00CB577A"/>
    <w:rsid w:val="00CB5847"/>
    <w:rsid w:val="00CB6B37"/>
    <w:rsid w:val="00CB7047"/>
    <w:rsid w:val="00CB73B1"/>
    <w:rsid w:val="00CB7511"/>
    <w:rsid w:val="00CB762A"/>
    <w:rsid w:val="00CB7AA2"/>
    <w:rsid w:val="00CC0EFE"/>
    <w:rsid w:val="00CC11C9"/>
    <w:rsid w:val="00CC1663"/>
    <w:rsid w:val="00CC1DE5"/>
    <w:rsid w:val="00CC21E4"/>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64DC"/>
    <w:rsid w:val="00CC723F"/>
    <w:rsid w:val="00CC76D5"/>
    <w:rsid w:val="00CC7757"/>
    <w:rsid w:val="00CC7CF7"/>
    <w:rsid w:val="00CC7D7E"/>
    <w:rsid w:val="00CC7E94"/>
    <w:rsid w:val="00CD0585"/>
    <w:rsid w:val="00CD0D92"/>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C41"/>
    <w:rsid w:val="00CD5EF3"/>
    <w:rsid w:val="00CD5F47"/>
    <w:rsid w:val="00CD6058"/>
    <w:rsid w:val="00CD66DD"/>
    <w:rsid w:val="00CD6C84"/>
    <w:rsid w:val="00CD6E51"/>
    <w:rsid w:val="00CD7C56"/>
    <w:rsid w:val="00CE059F"/>
    <w:rsid w:val="00CE0AAC"/>
    <w:rsid w:val="00CE14C3"/>
    <w:rsid w:val="00CE1E08"/>
    <w:rsid w:val="00CE1F5E"/>
    <w:rsid w:val="00CE2151"/>
    <w:rsid w:val="00CE2311"/>
    <w:rsid w:val="00CE26A4"/>
    <w:rsid w:val="00CE29BA"/>
    <w:rsid w:val="00CE2B99"/>
    <w:rsid w:val="00CE2DC2"/>
    <w:rsid w:val="00CE2EB4"/>
    <w:rsid w:val="00CE3032"/>
    <w:rsid w:val="00CE333A"/>
    <w:rsid w:val="00CE39B6"/>
    <w:rsid w:val="00CE3E25"/>
    <w:rsid w:val="00CE3EA8"/>
    <w:rsid w:val="00CE4834"/>
    <w:rsid w:val="00CE494B"/>
    <w:rsid w:val="00CE4E47"/>
    <w:rsid w:val="00CE4E7E"/>
    <w:rsid w:val="00CE51F5"/>
    <w:rsid w:val="00CE6EDC"/>
    <w:rsid w:val="00CE6F01"/>
    <w:rsid w:val="00CE6FA9"/>
    <w:rsid w:val="00CE7D89"/>
    <w:rsid w:val="00CF05AE"/>
    <w:rsid w:val="00CF1133"/>
    <w:rsid w:val="00CF218D"/>
    <w:rsid w:val="00CF21FE"/>
    <w:rsid w:val="00CF22D0"/>
    <w:rsid w:val="00CF242E"/>
    <w:rsid w:val="00CF24C7"/>
    <w:rsid w:val="00CF251D"/>
    <w:rsid w:val="00CF3947"/>
    <w:rsid w:val="00CF4084"/>
    <w:rsid w:val="00CF4547"/>
    <w:rsid w:val="00CF4E24"/>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4E73"/>
    <w:rsid w:val="00D0519C"/>
    <w:rsid w:val="00D052BA"/>
    <w:rsid w:val="00D05442"/>
    <w:rsid w:val="00D0622E"/>
    <w:rsid w:val="00D1022C"/>
    <w:rsid w:val="00D10AF6"/>
    <w:rsid w:val="00D1124D"/>
    <w:rsid w:val="00D112A0"/>
    <w:rsid w:val="00D112EE"/>
    <w:rsid w:val="00D129DF"/>
    <w:rsid w:val="00D12A66"/>
    <w:rsid w:val="00D136F9"/>
    <w:rsid w:val="00D13D5F"/>
    <w:rsid w:val="00D13E38"/>
    <w:rsid w:val="00D14A40"/>
    <w:rsid w:val="00D14D26"/>
    <w:rsid w:val="00D1538B"/>
    <w:rsid w:val="00D154B2"/>
    <w:rsid w:val="00D15582"/>
    <w:rsid w:val="00D164E4"/>
    <w:rsid w:val="00D16A29"/>
    <w:rsid w:val="00D16D08"/>
    <w:rsid w:val="00D16DC7"/>
    <w:rsid w:val="00D16EE5"/>
    <w:rsid w:val="00D17760"/>
    <w:rsid w:val="00D17D40"/>
    <w:rsid w:val="00D20110"/>
    <w:rsid w:val="00D206E5"/>
    <w:rsid w:val="00D20B95"/>
    <w:rsid w:val="00D20CB9"/>
    <w:rsid w:val="00D211EE"/>
    <w:rsid w:val="00D215DF"/>
    <w:rsid w:val="00D21B37"/>
    <w:rsid w:val="00D21CCE"/>
    <w:rsid w:val="00D22E14"/>
    <w:rsid w:val="00D23CA0"/>
    <w:rsid w:val="00D2438C"/>
    <w:rsid w:val="00D24FF8"/>
    <w:rsid w:val="00D2568A"/>
    <w:rsid w:val="00D26916"/>
    <w:rsid w:val="00D26D49"/>
    <w:rsid w:val="00D27363"/>
    <w:rsid w:val="00D275E7"/>
    <w:rsid w:val="00D27804"/>
    <w:rsid w:val="00D2784E"/>
    <w:rsid w:val="00D30278"/>
    <w:rsid w:val="00D304F5"/>
    <w:rsid w:val="00D30F8D"/>
    <w:rsid w:val="00D3163E"/>
    <w:rsid w:val="00D31A70"/>
    <w:rsid w:val="00D330CC"/>
    <w:rsid w:val="00D339D3"/>
    <w:rsid w:val="00D34340"/>
    <w:rsid w:val="00D34916"/>
    <w:rsid w:val="00D34B94"/>
    <w:rsid w:val="00D358D9"/>
    <w:rsid w:val="00D35BA1"/>
    <w:rsid w:val="00D3600C"/>
    <w:rsid w:val="00D362B0"/>
    <w:rsid w:val="00D368E7"/>
    <w:rsid w:val="00D3721A"/>
    <w:rsid w:val="00D37386"/>
    <w:rsid w:val="00D40157"/>
    <w:rsid w:val="00D40DB1"/>
    <w:rsid w:val="00D4169A"/>
    <w:rsid w:val="00D42082"/>
    <w:rsid w:val="00D422C6"/>
    <w:rsid w:val="00D42377"/>
    <w:rsid w:val="00D42AE4"/>
    <w:rsid w:val="00D42B45"/>
    <w:rsid w:val="00D431D3"/>
    <w:rsid w:val="00D4350F"/>
    <w:rsid w:val="00D44755"/>
    <w:rsid w:val="00D44770"/>
    <w:rsid w:val="00D45045"/>
    <w:rsid w:val="00D45E43"/>
    <w:rsid w:val="00D45F54"/>
    <w:rsid w:val="00D46036"/>
    <w:rsid w:val="00D462E1"/>
    <w:rsid w:val="00D46B92"/>
    <w:rsid w:val="00D46CA0"/>
    <w:rsid w:val="00D46EA2"/>
    <w:rsid w:val="00D47396"/>
    <w:rsid w:val="00D474C0"/>
    <w:rsid w:val="00D479FF"/>
    <w:rsid w:val="00D50322"/>
    <w:rsid w:val="00D503F6"/>
    <w:rsid w:val="00D504C8"/>
    <w:rsid w:val="00D5090D"/>
    <w:rsid w:val="00D50AD6"/>
    <w:rsid w:val="00D50DDC"/>
    <w:rsid w:val="00D50E85"/>
    <w:rsid w:val="00D50FF0"/>
    <w:rsid w:val="00D51489"/>
    <w:rsid w:val="00D51577"/>
    <w:rsid w:val="00D51DDD"/>
    <w:rsid w:val="00D52638"/>
    <w:rsid w:val="00D5276E"/>
    <w:rsid w:val="00D52A97"/>
    <w:rsid w:val="00D52F41"/>
    <w:rsid w:val="00D536A1"/>
    <w:rsid w:val="00D53A75"/>
    <w:rsid w:val="00D53EFD"/>
    <w:rsid w:val="00D53F66"/>
    <w:rsid w:val="00D548A1"/>
    <w:rsid w:val="00D54DC6"/>
    <w:rsid w:val="00D5554D"/>
    <w:rsid w:val="00D56F7A"/>
    <w:rsid w:val="00D60344"/>
    <w:rsid w:val="00D6069D"/>
    <w:rsid w:val="00D60DC8"/>
    <w:rsid w:val="00D612D8"/>
    <w:rsid w:val="00D615E1"/>
    <w:rsid w:val="00D619B4"/>
    <w:rsid w:val="00D61A15"/>
    <w:rsid w:val="00D62D40"/>
    <w:rsid w:val="00D632C6"/>
    <w:rsid w:val="00D63A0A"/>
    <w:rsid w:val="00D64392"/>
    <w:rsid w:val="00D64B2C"/>
    <w:rsid w:val="00D64C35"/>
    <w:rsid w:val="00D652AF"/>
    <w:rsid w:val="00D654DB"/>
    <w:rsid w:val="00D6675B"/>
    <w:rsid w:val="00D67404"/>
    <w:rsid w:val="00D67E3B"/>
    <w:rsid w:val="00D700A2"/>
    <w:rsid w:val="00D70120"/>
    <w:rsid w:val="00D70563"/>
    <w:rsid w:val="00D7071B"/>
    <w:rsid w:val="00D707EC"/>
    <w:rsid w:val="00D70975"/>
    <w:rsid w:val="00D71026"/>
    <w:rsid w:val="00D7107A"/>
    <w:rsid w:val="00D712E9"/>
    <w:rsid w:val="00D721B8"/>
    <w:rsid w:val="00D7280B"/>
    <w:rsid w:val="00D72A9E"/>
    <w:rsid w:val="00D72CD3"/>
    <w:rsid w:val="00D73E0E"/>
    <w:rsid w:val="00D74753"/>
    <w:rsid w:val="00D74ACE"/>
    <w:rsid w:val="00D74C96"/>
    <w:rsid w:val="00D74E16"/>
    <w:rsid w:val="00D76855"/>
    <w:rsid w:val="00D76F2A"/>
    <w:rsid w:val="00D77071"/>
    <w:rsid w:val="00D77240"/>
    <w:rsid w:val="00D776BC"/>
    <w:rsid w:val="00D77F87"/>
    <w:rsid w:val="00D77F8E"/>
    <w:rsid w:val="00D803EF"/>
    <w:rsid w:val="00D805E7"/>
    <w:rsid w:val="00D8064F"/>
    <w:rsid w:val="00D806C7"/>
    <w:rsid w:val="00D80741"/>
    <w:rsid w:val="00D80B7D"/>
    <w:rsid w:val="00D81103"/>
    <w:rsid w:val="00D813C8"/>
    <w:rsid w:val="00D82212"/>
    <w:rsid w:val="00D825E6"/>
    <w:rsid w:val="00D82F36"/>
    <w:rsid w:val="00D83056"/>
    <w:rsid w:val="00D83296"/>
    <w:rsid w:val="00D834C1"/>
    <w:rsid w:val="00D835A5"/>
    <w:rsid w:val="00D838AF"/>
    <w:rsid w:val="00D838DB"/>
    <w:rsid w:val="00D841C4"/>
    <w:rsid w:val="00D842BC"/>
    <w:rsid w:val="00D8439A"/>
    <w:rsid w:val="00D843A2"/>
    <w:rsid w:val="00D843F3"/>
    <w:rsid w:val="00D8451C"/>
    <w:rsid w:val="00D85C67"/>
    <w:rsid w:val="00D85D2C"/>
    <w:rsid w:val="00D85EA1"/>
    <w:rsid w:val="00D8602E"/>
    <w:rsid w:val="00D8673F"/>
    <w:rsid w:val="00D86BC9"/>
    <w:rsid w:val="00D87181"/>
    <w:rsid w:val="00D879B5"/>
    <w:rsid w:val="00D879D9"/>
    <w:rsid w:val="00D87B9E"/>
    <w:rsid w:val="00D87F0C"/>
    <w:rsid w:val="00D908B6"/>
    <w:rsid w:val="00D90DA6"/>
    <w:rsid w:val="00D911FE"/>
    <w:rsid w:val="00D918E4"/>
    <w:rsid w:val="00D91E3B"/>
    <w:rsid w:val="00D923D9"/>
    <w:rsid w:val="00D92CF0"/>
    <w:rsid w:val="00D93D1D"/>
    <w:rsid w:val="00D93E7D"/>
    <w:rsid w:val="00D94158"/>
    <w:rsid w:val="00D9445C"/>
    <w:rsid w:val="00D95148"/>
    <w:rsid w:val="00D96344"/>
    <w:rsid w:val="00D96630"/>
    <w:rsid w:val="00D9676E"/>
    <w:rsid w:val="00D972F2"/>
    <w:rsid w:val="00DA015D"/>
    <w:rsid w:val="00DA2299"/>
    <w:rsid w:val="00DA24D2"/>
    <w:rsid w:val="00DA2C73"/>
    <w:rsid w:val="00DA3128"/>
    <w:rsid w:val="00DA3296"/>
    <w:rsid w:val="00DA38D2"/>
    <w:rsid w:val="00DA3BE2"/>
    <w:rsid w:val="00DA3FC7"/>
    <w:rsid w:val="00DA41BE"/>
    <w:rsid w:val="00DA4520"/>
    <w:rsid w:val="00DA5528"/>
    <w:rsid w:val="00DA6931"/>
    <w:rsid w:val="00DA7CF4"/>
    <w:rsid w:val="00DB0683"/>
    <w:rsid w:val="00DB09D4"/>
    <w:rsid w:val="00DB0AED"/>
    <w:rsid w:val="00DB0B54"/>
    <w:rsid w:val="00DB13DC"/>
    <w:rsid w:val="00DB1850"/>
    <w:rsid w:val="00DB1DD3"/>
    <w:rsid w:val="00DB219C"/>
    <w:rsid w:val="00DB29A0"/>
    <w:rsid w:val="00DB2A9A"/>
    <w:rsid w:val="00DB385C"/>
    <w:rsid w:val="00DB3E3C"/>
    <w:rsid w:val="00DB4443"/>
    <w:rsid w:val="00DB44BB"/>
    <w:rsid w:val="00DB45A5"/>
    <w:rsid w:val="00DB45DC"/>
    <w:rsid w:val="00DB4F70"/>
    <w:rsid w:val="00DB5EB2"/>
    <w:rsid w:val="00DB7352"/>
    <w:rsid w:val="00DC0140"/>
    <w:rsid w:val="00DC0194"/>
    <w:rsid w:val="00DC1477"/>
    <w:rsid w:val="00DC153F"/>
    <w:rsid w:val="00DC1A0F"/>
    <w:rsid w:val="00DC1D00"/>
    <w:rsid w:val="00DC1E61"/>
    <w:rsid w:val="00DC21A0"/>
    <w:rsid w:val="00DC2459"/>
    <w:rsid w:val="00DC2864"/>
    <w:rsid w:val="00DC37A4"/>
    <w:rsid w:val="00DC3ABC"/>
    <w:rsid w:val="00DC3FAF"/>
    <w:rsid w:val="00DC41DC"/>
    <w:rsid w:val="00DC422F"/>
    <w:rsid w:val="00DC4266"/>
    <w:rsid w:val="00DC4A31"/>
    <w:rsid w:val="00DC4BCE"/>
    <w:rsid w:val="00DC4D46"/>
    <w:rsid w:val="00DC611C"/>
    <w:rsid w:val="00DC69A7"/>
    <w:rsid w:val="00DC70C6"/>
    <w:rsid w:val="00DC7A40"/>
    <w:rsid w:val="00DD0333"/>
    <w:rsid w:val="00DD0590"/>
    <w:rsid w:val="00DD0DBE"/>
    <w:rsid w:val="00DD1359"/>
    <w:rsid w:val="00DD13EA"/>
    <w:rsid w:val="00DD1432"/>
    <w:rsid w:val="00DD1E9E"/>
    <w:rsid w:val="00DD370B"/>
    <w:rsid w:val="00DD3890"/>
    <w:rsid w:val="00DD4597"/>
    <w:rsid w:val="00DD47F9"/>
    <w:rsid w:val="00DD4C4C"/>
    <w:rsid w:val="00DD4EC0"/>
    <w:rsid w:val="00DD525D"/>
    <w:rsid w:val="00DD54A0"/>
    <w:rsid w:val="00DD66FB"/>
    <w:rsid w:val="00DD6C8A"/>
    <w:rsid w:val="00DD6D8E"/>
    <w:rsid w:val="00DD71C7"/>
    <w:rsid w:val="00DD76E5"/>
    <w:rsid w:val="00DD7BA7"/>
    <w:rsid w:val="00DE039B"/>
    <w:rsid w:val="00DE052D"/>
    <w:rsid w:val="00DE091E"/>
    <w:rsid w:val="00DE16B9"/>
    <w:rsid w:val="00DE2B18"/>
    <w:rsid w:val="00DE3423"/>
    <w:rsid w:val="00DE3B66"/>
    <w:rsid w:val="00DE4108"/>
    <w:rsid w:val="00DE46BF"/>
    <w:rsid w:val="00DE48B1"/>
    <w:rsid w:val="00DE552C"/>
    <w:rsid w:val="00DE5726"/>
    <w:rsid w:val="00DE60D6"/>
    <w:rsid w:val="00DE64C1"/>
    <w:rsid w:val="00DE752A"/>
    <w:rsid w:val="00DE7EBF"/>
    <w:rsid w:val="00DF02AA"/>
    <w:rsid w:val="00DF0395"/>
    <w:rsid w:val="00DF0A0C"/>
    <w:rsid w:val="00DF16AF"/>
    <w:rsid w:val="00DF1B6C"/>
    <w:rsid w:val="00DF2DFB"/>
    <w:rsid w:val="00DF3065"/>
    <w:rsid w:val="00DF4B0F"/>
    <w:rsid w:val="00DF4C18"/>
    <w:rsid w:val="00DF5265"/>
    <w:rsid w:val="00DF5426"/>
    <w:rsid w:val="00DF5B2C"/>
    <w:rsid w:val="00DF5C26"/>
    <w:rsid w:val="00DF5D3B"/>
    <w:rsid w:val="00DF6291"/>
    <w:rsid w:val="00DF6670"/>
    <w:rsid w:val="00DF6951"/>
    <w:rsid w:val="00E0037F"/>
    <w:rsid w:val="00E00A43"/>
    <w:rsid w:val="00E00A89"/>
    <w:rsid w:val="00E01160"/>
    <w:rsid w:val="00E01163"/>
    <w:rsid w:val="00E01347"/>
    <w:rsid w:val="00E01C61"/>
    <w:rsid w:val="00E02A9C"/>
    <w:rsid w:val="00E02D76"/>
    <w:rsid w:val="00E02E5F"/>
    <w:rsid w:val="00E03129"/>
    <w:rsid w:val="00E035F4"/>
    <w:rsid w:val="00E03A07"/>
    <w:rsid w:val="00E03A51"/>
    <w:rsid w:val="00E03AD5"/>
    <w:rsid w:val="00E03CC1"/>
    <w:rsid w:val="00E03CEE"/>
    <w:rsid w:val="00E0485D"/>
    <w:rsid w:val="00E04C79"/>
    <w:rsid w:val="00E04F6E"/>
    <w:rsid w:val="00E05F17"/>
    <w:rsid w:val="00E0619F"/>
    <w:rsid w:val="00E06793"/>
    <w:rsid w:val="00E06940"/>
    <w:rsid w:val="00E06EE8"/>
    <w:rsid w:val="00E07D5D"/>
    <w:rsid w:val="00E07E09"/>
    <w:rsid w:val="00E115F5"/>
    <w:rsid w:val="00E116CF"/>
    <w:rsid w:val="00E1173C"/>
    <w:rsid w:val="00E1224E"/>
    <w:rsid w:val="00E12670"/>
    <w:rsid w:val="00E1392F"/>
    <w:rsid w:val="00E14486"/>
    <w:rsid w:val="00E14C0B"/>
    <w:rsid w:val="00E14E59"/>
    <w:rsid w:val="00E150F3"/>
    <w:rsid w:val="00E1569B"/>
    <w:rsid w:val="00E15A9B"/>
    <w:rsid w:val="00E15C74"/>
    <w:rsid w:val="00E15E22"/>
    <w:rsid w:val="00E1633E"/>
    <w:rsid w:val="00E17306"/>
    <w:rsid w:val="00E209D8"/>
    <w:rsid w:val="00E211F6"/>
    <w:rsid w:val="00E223B6"/>
    <w:rsid w:val="00E223C8"/>
    <w:rsid w:val="00E228E9"/>
    <w:rsid w:val="00E22ABE"/>
    <w:rsid w:val="00E22CBC"/>
    <w:rsid w:val="00E23190"/>
    <w:rsid w:val="00E23272"/>
    <w:rsid w:val="00E24C87"/>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50A"/>
    <w:rsid w:val="00E34605"/>
    <w:rsid w:val="00E347C3"/>
    <w:rsid w:val="00E34823"/>
    <w:rsid w:val="00E34DD1"/>
    <w:rsid w:val="00E35104"/>
    <w:rsid w:val="00E351A5"/>
    <w:rsid w:val="00E352AA"/>
    <w:rsid w:val="00E35B8E"/>
    <w:rsid w:val="00E35D41"/>
    <w:rsid w:val="00E35E85"/>
    <w:rsid w:val="00E3604D"/>
    <w:rsid w:val="00E36B48"/>
    <w:rsid w:val="00E378B0"/>
    <w:rsid w:val="00E40523"/>
    <w:rsid w:val="00E407AB"/>
    <w:rsid w:val="00E418E0"/>
    <w:rsid w:val="00E42195"/>
    <w:rsid w:val="00E423BF"/>
    <w:rsid w:val="00E4264E"/>
    <w:rsid w:val="00E42977"/>
    <w:rsid w:val="00E42B8D"/>
    <w:rsid w:val="00E42FA1"/>
    <w:rsid w:val="00E43BA5"/>
    <w:rsid w:val="00E441BB"/>
    <w:rsid w:val="00E444FC"/>
    <w:rsid w:val="00E44E10"/>
    <w:rsid w:val="00E45492"/>
    <w:rsid w:val="00E45B37"/>
    <w:rsid w:val="00E46021"/>
    <w:rsid w:val="00E463A1"/>
    <w:rsid w:val="00E47093"/>
    <w:rsid w:val="00E4768E"/>
    <w:rsid w:val="00E47705"/>
    <w:rsid w:val="00E5037D"/>
    <w:rsid w:val="00E503F2"/>
    <w:rsid w:val="00E512CB"/>
    <w:rsid w:val="00E51C73"/>
    <w:rsid w:val="00E51CA8"/>
    <w:rsid w:val="00E51CED"/>
    <w:rsid w:val="00E51FD9"/>
    <w:rsid w:val="00E52365"/>
    <w:rsid w:val="00E52659"/>
    <w:rsid w:val="00E52703"/>
    <w:rsid w:val="00E52BCC"/>
    <w:rsid w:val="00E543E6"/>
    <w:rsid w:val="00E545EC"/>
    <w:rsid w:val="00E54734"/>
    <w:rsid w:val="00E54C31"/>
    <w:rsid w:val="00E563CF"/>
    <w:rsid w:val="00E564F1"/>
    <w:rsid w:val="00E5664F"/>
    <w:rsid w:val="00E568EE"/>
    <w:rsid w:val="00E56A74"/>
    <w:rsid w:val="00E56D8A"/>
    <w:rsid w:val="00E57980"/>
    <w:rsid w:val="00E57DE6"/>
    <w:rsid w:val="00E57F96"/>
    <w:rsid w:val="00E60719"/>
    <w:rsid w:val="00E60A6F"/>
    <w:rsid w:val="00E60C29"/>
    <w:rsid w:val="00E6104A"/>
    <w:rsid w:val="00E61099"/>
    <w:rsid w:val="00E6120D"/>
    <w:rsid w:val="00E61991"/>
    <w:rsid w:val="00E6259F"/>
    <w:rsid w:val="00E62DC7"/>
    <w:rsid w:val="00E6332A"/>
    <w:rsid w:val="00E6348F"/>
    <w:rsid w:val="00E63503"/>
    <w:rsid w:val="00E638C3"/>
    <w:rsid w:val="00E63BAE"/>
    <w:rsid w:val="00E640C5"/>
    <w:rsid w:val="00E64339"/>
    <w:rsid w:val="00E649EF"/>
    <w:rsid w:val="00E65B2C"/>
    <w:rsid w:val="00E65FB0"/>
    <w:rsid w:val="00E66265"/>
    <w:rsid w:val="00E662D9"/>
    <w:rsid w:val="00E6631D"/>
    <w:rsid w:val="00E66A57"/>
    <w:rsid w:val="00E66F19"/>
    <w:rsid w:val="00E674AF"/>
    <w:rsid w:val="00E67CE8"/>
    <w:rsid w:val="00E67F3E"/>
    <w:rsid w:val="00E70187"/>
    <w:rsid w:val="00E7035A"/>
    <w:rsid w:val="00E707BC"/>
    <w:rsid w:val="00E70C9F"/>
    <w:rsid w:val="00E70DEE"/>
    <w:rsid w:val="00E7153B"/>
    <w:rsid w:val="00E71E58"/>
    <w:rsid w:val="00E72761"/>
    <w:rsid w:val="00E728A7"/>
    <w:rsid w:val="00E72FCC"/>
    <w:rsid w:val="00E730FC"/>
    <w:rsid w:val="00E7399E"/>
    <w:rsid w:val="00E73A02"/>
    <w:rsid w:val="00E7412D"/>
    <w:rsid w:val="00E74206"/>
    <w:rsid w:val="00E75239"/>
    <w:rsid w:val="00E757E1"/>
    <w:rsid w:val="00E7588E"/>
    <w:rsid w:val="00E762EC"/>
    <w:rsid w:val="00E76708"/>
    <w:rsid w:val="00E767F2"/>
    <w:rsid w:val="00E76C47"/>
    <w:rsid w:val="00E77103"/>
    <w:rsid w:val="00E77615"/>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023"/>
    <w:rsid w:val="00E86493"/>
    <w:rsid w:val="00E8680B"/>
    <w:rsid w:val="00E86A36"/>
    <w:rsid w:val="00E86B41"/>
    <w:rsid w:val="00E8766D"/>
    <w:rsid w:val="00E879CD"/>
    <w:rsid w:val="00E87AE7"/>
    <w:rsid w:val="00E87FE5"/>
    <w:rsid w:val="00E9081A"/>
    <w:rsid w:val="00E90EBB"/>
    <w:rsid w:val="00E91909"/>
    <w:rsid w:val="00E91EA4"/>
    <w:rsid w:val="00E921A3"/>
    <w:rsid w:val="00E92377"/>
    <w:rsid w:val="00E924F7"/>
    <w:rsid w:val="00E92ABB"/>
    <w:rsid w:val="00E92E5D"/>
    <w:rsid w:val="00E92FF9"/>
    <w:rsid w:val="00E93292"/>
    <w:rsid w:val="00E93762"/>
    <w:rsid w:val="00E938A6"/>
    <w:rsid w:val="00E939FC"/>
    <w:rsid w:val="00E93B1E"/>
    <w:rsid w:val="00E93F98"/>
    <w:rsid w:val="00E9414F"/>
    <w:rsid w:val="00E9457D"/>
    <w:rsid w:val="00E946DF"/>
    <w:rsid w:val="00E94915"/>
    <w:rsid w:val="00E94CC0"/>
    <w:rsid w:val="00E95387"/>
    <w:rsid w:val="00E95542"/>
    <w:rsid w:val="00E961DC"/>
    <w:rsid w:val="00E9633C"/>
    <w:rsid w:val="00E96D86"/>
    <w:rsid w:val="00E96EA7"/>
    <w:rsid w:val="00EA0C41"/>
    <w:rsid w:val="00EA0F9E"/>
    <w:rsid w:val="00EA16BD"/>
    <w:rsid w:val="00EA18D0"/>
    <w:rsid w:val="00EA2C81"/>
    <w:rsid w:val="00EA3228"/>
    <w:rsid w:val="00EA3240"/>
    <w:rsid w:val="00EA3715"/>
    <w:rsid w:val="00EA512B"/>
    <w:rsid w:val="00EA56E7"/>
    <w:rsid w:val="00EA575E"/>
    <w:rsid w:val="00EA57D0"/>
    <w:rsid w:val="00EA59A0"/>
    <w:rsid w:val="00EA5C8B"/>
    <w:rsid w:val="00EA67B1"/>
    <w:rsid w:val="00EA699C"/>
    <w:rsid w:val="00EA6DCF"/>
    <w:rsid w:val="00EA6EB1"/>
    <w:rsid w:val="00EA757C"/>
    <w:rsid w:val="00EB006E"/>
    <w:rsid w:val="00EB0257"/>
    <w:rsid w:val="00EB07F9"/>
    <w:rsid w:val="00EB086D"/>
    <w:rsid w:val="00EB09C8"/>
    <w:rsid w:val="00EB14DE"/>
    <w:rsid w:val="00EB27D4"/>
    <w:rsid w:val="00EB366A"/>
    <w:rsid w:val="00EB3E48"/>
    <w:rsid w:val="00EB4B1E"/>
    <w:rsid w:val="00EB4B37"/>
    <w:rsid w:val="00EB4C6C"/>
    <w:rsid w:val="00EB4F00"/>
    <w:rsid w:val="00EB54F4"/>
    <w:rsid w:val="00EB5D7E"/>
    <w:rsid w:val="00EB5EEC"/>
    <w:rsid w:val="00EB62D4"/>
    <w:rsid w:val="00EB63CE"/>
    <w:rsid w:val="00EB6C29"/>
    <w:rsid w:val="00EB703A"/>
    <w:rsid w:val="00EB7109"/>
    <w:rsid w:val="00EB718E"/>
    <w:rsid w:val="00EB74E6"/>
    <w:rsid w:val="00EB7695"/>
    <w:rsid w:val="00EB7B47"/>
    <w:rsid w:val="00EC01A0"/>
    <w:rsid w:val="00EC0709"/>
    <w:rsid w:val="00EC0FFA"/>
    <w:rsid w:val="00EC11E6"/>
    <w:rsid w:val="00EC1920"/>
    <w:rsid w:val="00EC1D12"/>
    <w:rsid w:val="00EC2454"/>
    <w:rsid w:val="00EC25F3"/>
    <w:rsid w:val="00EC268C"/>
    <w:rsid w:val="00EC2FAA"/>
    <w:rsid w:val="00EC362A"/>
    <w:rsid w:val="00EC3690"/>
    <w:rsid w:val="00EC43DB"/>
    <w:rsid w:val="00EC45B0"/>
    <w:rsid w:val="00EC4728"/>
    <w:rsid w:val="00EC4850"/>
    <w:rsid w:val="00EC4B20"/>
    <w:rsid w:val="00EC5219"/>
    <w:rsid w:val="00EC52AB"/>
    <w:rsid w:val="00EC5707"/>
    <w:rsid w:val="00EC572E"/>
    <w:rsid w:val="00EC57A7"/>
    <w:rsid w:val="00EC6020"/>
    <w:rsid w:val="00EC60BB"/>
    <w:rsid w:val="00EC693F"/>
    <w:rsid w:val="00EC714E"/>
    <w:rsid w:val="00EC72A6"/>
    <w:rsid w:val="00EC73E8"/>
    <w:rsid w:val="00EC7968"/>
    <w:rsid w:val="00ED0530"/>
    <w:rsid w:val="00ED0553"/>
    <w:rsid w:val="00ED108C"/>
    <w:rsid w:val="00ED113B"/>
    <w:rsid w:val="00ED11EE"/>
    <w:rsid w:val="00ED1815"/>
    <w:rsid w:val="00ED1EED"/>
    <w:rsid w:val="00ED218F"/>
    <w:rsid w:val="00ED2719"/>
    <w:rsid w:val="00ED3124"/>
    <w:rsid w:val="00ED359E"/>
    <w:rsid w:val="00ED3647"/>
    <w:rsid w:val="00ED3AEF"/>
    <w:rsid w:val="00ED3E39"/>
    <w:rsid w:val="00ED4FB5"/>
    <w:rsid w:val="00ED5160"/>
    <w:rsid w:val="00ED51A1"/>
    <w:rsid w:val="00ED58E0"/>
    <w:rsid w:val="00ED5B6A"/>
    <w:rsid w:val="00ED605D"/>
    <w:rsid w:val="00ED67DC"/>
    <w:rsid w:val="00ED6F8C"/>
    <w:rsid w:val="00ED7671"/>
    <w:rsid w:val="00ED799F"/>
    <w:rsid w:val="00ED7A52"/>
    <w:rsid w:val="00ED7D8A"/>
    <w:rsid w:val="00EE0170"/>
    <w:rsid w:val="00EE0273"/>
    <w:rsid w:val="00EE06AA"/>
    <w:rsid w:val="00EE0A04"/>
    <w:rsid w:val="00EE25AF"/>
    <w:rsid w:val="00EE26E5"/>
    <w:rsid w:val="00EE270C"/>
    <w:rsid w:val="00EE2A0B"/>
    <w:rsid w:val="00EE2A53"/>
    <w:rsid w:val="00EE2F51"/>
    <w:rsid w:val="00EE3451"/>
    <w:rsid w:val="00EE3C09"/>
    <w:rsid w:val="00EE3D69"/>
    <w:rsid w:val="00EE4221"/>
    <w:rsid w:val="00EE4362"/>
    <w:rsid w:val="00EE43EC"/>
    <w:rsid w:val="00EE46B7"/>
    <w:rsid w:val="00EE4777"/>
    <w:rsid w:val="00EE4D47"/>
    <w:rsid w:val="00EE5142"/>
    <w:rsid w:val="00EE5B0F"/>
    <w:rsid w:val="00EE6199"/>
    <w:rsid w:val="00EE655E"/>
    <w:rsid w:val="00EE65EB"/>
    <w:rsid w:val="00EE6866"/>
    <w:rsid w:val="00EE6C88"/>
    <w:rsid w:val="00EE6D46"/>
    <w:rsid w:val="00EF07DB"/>
    <w:rsid w:val="00EF17A4"/>
    <w:rsid w:val="00EF1DE9"/>
    <w:rsid w:val="00EF1E76"/>
    <w:rsid w:val="00EF27A3"/>
    <w:rsid w:val="00EF2887"/>
    <w:rsid w:val="00EF36E8"/>
    <w:rsid w:val="00EF3B8E"/>
    <w:rsid w:val="00EF4716"/>
    <w:rsid w:val="00EF6205"/>
    <w:rsid w:val="00EF639A"/>
    <w:rsid w:val="00EF681C"/>
    <w:rsid w:val="00EF6999"/>
    <w:rsid w:val="00EF721A"/>
    <w:rsid w:val="00EF79F6"/>
    <w:rsid w:val="00EF7C5A"/>
    <w:rsid w:val="00F01142"/>
    <w:rsid w:val="00F01798"/>
    <w:rsid w:val="00F02140"/>
    <w:rsid w:val="00F02529"/>
    <w:rsid w:val="00F02FC2"/>
    <w:rsid w:val="00F03145"/>
    <w:rsid w:val="00F0388F"/>
    <w:rsid w:val="00F04147"/>
    <w:rsid w:val="00F0442C"/>
    <w:rsid w:val="00F04482"/>
    <w:rsid w:val="00F04C77"/>
    <w:rsid w:val="00F04CB8"/>
    <w:rsid w:val="00F0518E"/>
    <w:rsid w:val="00F051C3"/>
    <w:rsid w:val="00F05359"/>
    <w:rsid w:val="00F05671"/>
    <w:rsid w:val="00F05760"/>
    <w:rsid w:val="00F05A0F"/>
    <w:rsid w:val="00F06D69"/>
    <w:rsid w:val="00F07035"/>
    <w:rsid w:val="00F07C8F"/>
    <w:rsid w:val="00F07EB0"/>
    <w:rsid w:val="00F07F4A"/>
    <w:rsid w:val="00F07F6D"/>
    <w:rsid w:val="00F109C6"/>
    <w:rsid w:val="00F10E68"/>
    <w:rsid w:val="00F11C15"/>
    <w:rsid w:val="00F11F5E"/>
    <w:rsid w:val="00F12465"/>
    <w:rsid w:val="00F128B6"/>
    <w:rsid w:val="00F12AC6"/>
    <w:rsid w:val="00F13254"/>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EBD"/>
    <w:rsid w:val="00F16F3D"/>
    <w:rsid w:val="00F17903"/>
    <w:rsid w:val="00F200C7"/>
    <w:rsid w:val="00F2014B"/>
    <w:rsid w:val="00F203E2"/>
    <w:rsid w:val="00F2047D"/>
    <w:rsid w:val="00F20E0B"/>
    <w:rsid w:val="00F20F2E"/>
    <w:rsid w:val="00F21234"/>
    <w:rsid w:val="00F216BB"/>
    <w:rsid w:val="00F21A10"/>
    <w:rsid w:val="00F21B6B"/>
    <w:rsid w:val="00F21F0F"/>
    <w:rsid w:val="00F220FF"/>
    <w:rsid w:val="00F226DB"/>
    <w:rsid w:val="00F228DF"/>
    <w:rsid w:val="00F233A8"/>
    <w:rsid w:val="00F23466"/>
    <w:rsid w:val="00F23CC4"/>
    <w:rsid w:val="00F24805"/>
    <w:rsid w:val="00F24832"/>
    <w:rsid w:val="00F25802"/>
    <w:rsid w:val="00F25AE7"/>
    <w:rsid w:val="00F25B82"/>
    <w:rsid w:val="00F27D3D"/>
    <w:rsid w:val="00F27E6D"/>
    <w:rsid w:val="00F27FDD"/>
    <w:rsid w:val="00F3056F"/>
    <w:rsid w:val="00F30A84"/>
    <w:rsid w:val="00F31C26"/>
    <w:rsid w:val="00F31C3F"/>
    <w:rsid w:val="00F33568"/>
    <w:rsid w:val="00F335E4"/>
    <w:rsid w:val="00F33E38"/>
    <w:rsid w:val="00F33F64"/>
    <w:rsid w:val="00F34051"/>
    <w:rsid w:val="00F341E0"/>
    <w:rsid w:val="00F34C49"/>
    <w:rsid w:val="00F34DB5"/>
    <w:rsid w:val="00F34EFD"/>
    <w:rsid w:val="00F3595F"/>
    <w:rsid w:val="00F359D7"/>
    <w:rsid w:val="00F35BC7"/>
    <w:rsid w:val="00F36531"/>
    <w:rsid w:val="00F36C98"/>
    <w:rsid w:val="00F37321"/>
    <w:rsid w:val="00F37A30"/>
    <w:rsid w:val="00F40D05"/>
    <w:rsid w:val="00F41E6E"/>
    <w:rsid w:val="00F42BB5"/>
    <w:rsid w:val="00F42F49"/>
    <w:rsid w:val="00F435F3"/>
    <w:rsid w:val="00F438F0"/>
    <w:rsid w:val="00F4397E"/>
    <w:rsid w:val="00F441F3"/>
    <w:rsid w:val="00F44DD6"/>
    <w:rsid w:val="00F4571A"/>
    <w:rsid w:val="00F460E3"/>
    <w:rsid w:val="00F4636A"/>
    <w:rsid w:val="00F465D5"/>
    <w:rsid w:val="00F50176"/>
    <w:rsid w:val="00F50385"/>
    <w:rsid w:val="00F514E1"/>
    <w:rsid w:val="00F521A3"/>
    <w:rsid w:val="00F53148"/>
    <w:rsid w:val="00F5324D"/>
    <w:rsid w:val="00F53343"/>
    <w:rsid w:val="00F5348E"/>
    <w:rsid w:val="00F538A0"/>
    <w:rsid w:val="00F53FFA"/>
    <w:rsid w:val="00F545F2"/>
    <w:rsid w:val="00F54918"/>
    <w:rsid w:val="00F54B28"/>
    <w:rsid w:val="00F557AD"/>
    <w:rsid w:val="00F559ED"/>
    <w:rsid w:val="00F5632E"/>
    <w:rsid w:val="00F56414"/>
    <w:rsid w:val="00F564A7"/>
    <w:rsid w:val="00F56874"/>
    <w:rsid w:val="00F56BE4"/>
    <w:rsid w:val="00F577C2"/>
    <w:rsid w:val="00F577FE"/>
    <w:rsid w:val="00F57B10"/>
    <w:rsid w:val="00F57E04"/>
    <w:rsid w:val="00F6043F"/>
    <w:rsid w:val="00F60489"/>
    <w:rsid w:val="00F6069C"/>
    <w:rsid w:val="00F607F5"/>
    <w:rsid w:val="00F616C5"/>
    <w:rsid w:val="00F617A3"/>
    <w:rsid w:val="00F62273"/>
    <w:rsid w:val="00F62555"/>
    <w:rsid w:val="00F628CE"/>
    <w:rsid w:val="00F630C9"/>
    <w:rsid w:val="00F632A4"/>
    <w:rsid w:val="00F63DEF"/>
    <w:rsid w:val="00F642AE"/>
    <w:rsid w:val="00F643B2"/>
    <w:rsid w:val="00F6476F"/>
    <w:rsid w:val="00F64AD3"/>
    <w:rsid w:val="00F6531E"/>
    <w:rsid w:val="00F65D65"/>
    <w:rsid w:val="00F66FFC"/>
    <w:rsid w:val="00F66FFE"/>
    <w:rsid w:val="00F6711B"/>
    <w:rsid w:val="00F67E05"/>
    <w:rsid w:val="00F67FFA"/>
    <w:rsid w:val="00F7079F"/>
    <w:rsid w:val="00F70B45"/>
    <w:rsid w:val="00F70E92"/>
    <w:rsid w:val="00F71170"/>
    <w:rsid w:val="00F715D9"/>
    <w:rsid w:val="00F7180E"/>
    <w:rsid w:val="00F71A10"/>
    <w:rsid w:val="00F720FA"/>
    <w:rsid w:val="00F72732"/>
    <w:rsid w:val="00F728F2"/>
    <w:rsid w:val="00F72A11"/>
    <w:rsid w:val="00F72A91"/>
    <w:rsid w:val="00F7328A"/>
    <w:rsid w:val="00F73867"/>
    <w:rsid w:val="00F73D93"/>
    <w:rsid w:val="00F74369"/>
    <w:rsid w:val="00F74612"/>
    <w:rsid w:val="00F74E03"/>
    <w:rsid w:val="00F755D8"/>
    <w:rsid w:val="00F757EC"/>
    <w:rsid w:val="00F75DFF"/>
    <w:rsid w:val="00F76067"/>
    <w:rsid w:val="00F76D87"/>
    <w:rsid w:val="00F77BBD"/>
    <w:rsid w:val="00F77F42"/>
    <w:rsid w:val="00F80549"/>
    <w:rsid w:val="00F8071A"/>
    <w:rsid w:val="00F8096A"/>
    <w:rsid w:val="00F80A5C"/>
    <w:rsid w:val="00F80CCD"/>
    <w:rsid w:val="00F810BA"/>
    <w:rsid w:val="00F81A7D"/>
    <w:rsid w:val="00F81D99"/>
    <w:rsid w:val="00F8398E"/>
    <w:rsid w:val="00F83A9F"/>
    <w:rsid w:val="00F83E7F"/>
    <w:rsid w:val="00F84851"/>
    <w:rsid w:val="00F848C4"/>
    <w:rsid w:val="00F84939"/>
    <w:rsid w:val="00F84CD5"/>
    <w:rsid w:val="00F853B6"/>
    <w:rsid w:val="00F85750"/>
    <w:rsid w:val="00F8605B"/>
    <w:rsid w:val="00F860CF"/>
    <w:rsid w:val="00F866EF"/>
    <w:rsid w:val="00F8679E"/>
    <w:rsid w:val="00F86C0C"/>
    <w:rsid w:val="00F86F32"/>
    <w:rsid w:val="00F900E3"/>
    <w:rsid w:val="00F902D9"/>
    <w:rsid w:val="00F903F5"/>
    <w:rsid w:val="00F90DD3"/>
    <w:rsid w:val="00F9238A"/>
    <w:rsid w:val="00F92925"/>
    <w:rsid w:val="00F9296B"/>
    <w:rsid w:val="00F934F0"/>
    <w:rsid w:val="00F93AEF"/>
    <w:rsid w:val="00F93F43"/>
    <w:rsid w:val="00F94013"/>
    <w:rsid w:val="00F94869"/>
    <w:rsid w:val="00F955AE"/>
    <w:rsid w:val="00F96C02"/>
    <w:rsid w:val="00FA02E9"/>
    <w:rsid w:val="00FA0D84"/>
    <w:rsid w:val="00FA0DD9"/>
    <w:rsid w:val="00FA1694"/>
    <w:rsid w:val="00FA16EA"/>
    <w:rsid w:val="00FA2C33"/>
    <w:rsid w:val="00FA2CE7"/>
    <w:rsid w:val="00FA3446"/>
    <w:rsid w:val="00FA44BA"/>
    <w:rsid w:val="00FA4A39"/>
    <w:rsid w:val="00FA51AA"/>
    <w:rsid w:val="00FA535D"/>
    <w:rsid w:val="00FA53A2"/>
    <w:rsid w:val="00FA57B8"/>
    <w:rsid w:val="00FA5FE3"/>
    <w:rsid w:val="00FA60B9"/>
    <w:rsid w:val="00FA60FA"/>
    <w:rsid w:val="00FB103F"/>
    <w:rsid w:val="00FB1D51"/>
    <w:rsid w:val="00FB2D2D"/>
    <w:rsid w:val="00FB30FC"/>
    <w:rsid w:val="00FB321E"/>
    <w:rsid w:val="00FB4148"/>
    <w:rsid w:val="00FB4637"/>
    <w:rsid w:val="00FB4F4D"/>
    <w:rsid w:val="00FB51FB"/>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0F65"/>
    <w:rsid w:val="00FC29DA"/>
    <w:rsid w:val="00FC32E4"/>
    <w:rsid w:val="00FC39CB"/>
    <w:rsid w:val="00FC3B55"/>
    <w:rsid w:val="00FC42CE"/>
    <w:rsid w:val="00FC585D"/>
    <w:rsid w:val="00FC58C3"/>
    <w:rsid w:val="00FC5DAB"/>
    <w:rsid w:val="00FC6273"/>
    <w:rsid w:val="00FC63A3"/>
    <w:rsid w:val="00FC6CF5"/>
    <w:rsid w:val="00FC6E24"/>
    <w:rsid w:val="00FC6E3B"/>
    <w:rsid w:val="00FC704C"/>
    <w:rsid w:val="00FC70AA"/>
    <w:rsid w:val="00FD08B6"/>
    <w:rsid w:val="00FD12FD"/>
    <w:rsid w:val="00FD158B"/>
    <w:rsid w:val="00FD1929"/>
    <w:rsid w:val="00FD1B25"/>
    <w:rsid w:val="00FD2DD6"/>
    <w:rsid w:val="00FD3909"/>
    <w:rsid w:val="00FD3DF5"/>
    <w:rsid w:val="00FD50B8"/>
    <w:rsid w:val="00FD58DB"/>
    <w:rsid w:val="00FD5971"/>
    <w:rsid w:val="00FD5D5C"/>
    <w:rsid w:val="00FD6010"/>
    <w:rsid w:val="00FD6316"/>
    <w:rsid w:val="00FD6330"/>
    <w:rsid w:val="00FD65C1"/>
    <w:rsid w:val="00FD7826"/>
    <w:rsid w:val="00FE06DF"/>
    <w:rsid w:val="00FE081B"/>
    <w:rsid w:val="00FE0A0A"/>
    <w:rsid w:val="00FE114C"/>
    <w:rsid w:val="00FE11A4"/>
    <w:rsid w:val="00FE1797"/>
    <w:rsid w:val="00FE1E66"/>
    <w:rsid w:val="00FE1F01"/>
    <w:rsid w:val="00FE29FE"/>
    <w:rsid w:val="00FE2EBF"/>
    <w:rsid w:val="00FE354E"/>
    <w:rsid w:val="00FE381B"/>
    <w:rsid w:val="00FE3C41"/>
    <w:rsid w:val="00FE3C62"/>
    <w:rsid w:val="00FE4665"/>
    <w:rsid w:val="00FE4793"/>
    <w:rsid w:val="00FE47F2"/>
    <w:rsid w:val="00FE4A39"/>
    <w:rsid w:val="00FE4F2D"/>
    <w:rsid w:val="00FE5550"/>
    <w:rsid w:val="00FE5636"/>
    <w:rsid w:val="00FE57EE"/>
    <w:rsid w:val="00FE591B"/>
    <w:rsid w:val="00FE5A29"/>
    <w:rsid w:val="00FE5D50"/>
    <w:rsid w:val="00FE6952"/>
    <w:rsid w:val="00FE6A6B"/>
    <w:rsid w:val="00FE73ED"/>
    <w:rsid w:val="00FE755F"/>
    <w:rsid w:val="00FE75A4"/>
    <w:rsid w:val="00FE76CB"/>
    <w:rsid w:val="00FF02B3"/>
    <w:rsid w:val="00FF051C"/>
    <w:rsid w:val="00FF07B7"/>
    <w:rsid w:val="00FF0C35"/>
    <w:rsid w:val="00FF0CE9"/>
    <w:rsid w:val="00FF1DE1"/>
    <w:rsid w:val="00FF209E"/>
    <w:rsid w:val="00FF25F2"/>
    <w:rsid w:val="00FF282F"/>
    <w:rsid w:val="00FF30E5"/>
    <w:rsid w:val="00FF3196"/>
    <w:rsid w:val="00FF32F3"/>
    <w:rsid w:val="00FF3468"/>
    <w:rsid w:val="00FF357A"/>
    <w:rsid w:val="00FF37DD"/>
    <w:rsid w:val="00FF3B4A"/>
    <w:rsid w:val="00FF4550"/>
    <w:rsid w:val="00FF455A"/>
    <w:rsid w:val="00FF45BE"/>
    <w:rsid w:val="00FF5408"/>
    <w:rsid w:val="00FF5431"/>
    <w:rsid w:val="00FF615C"/>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uiPriority w:val="22"/>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 w:type="paragraph" w:customStyle="1" w:styleId="afff">
    <w:name w:val="Форматированный"/>
    <w:basedOn w:val="a"/>
    <w:rsid w:val="007560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xtexposedshow">
    <w:name w:val="text_exposed_show"/>
    <w:basedOn w:val="a0"/>
    <w:rsid w:val="00A50DCE"/>
  </w:style>
  <w:style w:type="paragraph" w:customStyle="1" w:styleId="2b">
    <w:name w:val="Обычный2"/>
    <w:rsid w:val="006F2D20"/>
    <w:pPr>
      <w:widowControl w:val="0"/>
    </w:pPr>
    <w:rPr>
      <w:snapToGrid w:val="0"/>
    </w:rPr>
  </w:style>
  <w:style w:type="paragraph" w:customStyle="1" w:styleId="rvps11">
    <w:name w:val="rvps11"/>
    <w:basedOn w:val="a"/>
    <w:rsid w:val="00CE2151"/>
    <w:pPr>
      <w:spacing w:before="100" w:beforeAutospacing="1" w:after="100" w:afterAutospacing="1"/>
    </w:pPr>
    <w:rPr>
      <w:lang w:val="uk-UA" w:eastAsia="uk-UA"/>
    </w:rPr>
  </w:style>
  <w:style w:type="paragraph" w:customStyle="1" w:styleId="39">
    <w:name w:val="Обычный3"/>
    <w:rsid w:val="007102C3"/>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42800771">
      <w:bodyDiv w:val="1"/>
      <w:marLeft w:val="0"/>
      <w:marRight w:val="0"/>
      <w:marTop w:val="0"/>
      <w:marBottom w:val="0"/>
      <w:divBdr>
        <w:top w:val="none" w:sz="0" w:space="0" w:color="auto"/>
        <w:left w:val="none" w:sz="0" w:space="0" w:color="auto"/>
        <w:bottom w:val="none" w:sz="0" w:space="0" w:color="auto"/>
        <w:right w:val="none" w:sz="0" w:space="0" w:color="auto"/>
      </w:divBdr>
    </w:div>
    <w:div w:id="88889909">
      <w:bodyDiv w:val="1"/>
      <w:marLeft w:val="0"/>
      <w:marRight w:val="0"/>
      <w:marTop w:val="0"/>
      <w:marBottom w:val="0"/>
      <w:divBdr>
        <w:top w:val="none" w:sz="0" w:space="0" w:color="auto"/>
        <w:left w:val="none" w:sz="0" w:space="0" w:color="auto"/>
        <w:bottom w:val="none" w:sz="0" w:space="0" w:color="auto"/>
        <w:right w:val="none" w:sz="0" w:space="0" w:color="auto"/>
      </w:divBdr>
    </w:div>
    <w:div w:id="159390944">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206727685">
      <w:bodyDiv w:val="1"/>
      <w:marLeft w:val="0"/>
      <w:marRight w:val="0"/>
      <w:marTop w:val="0"/>
      <w:marBottom w:val="0"/>
      <w:divBdr>
        <w:top w:val="none" w:sz="0" w:space="0" w:color="auto"/>
        <w:left w:val="none" w:sz="0" w:space="0" w:color="auto"/>
        <w:bottom w:val="none" w:sz="0" w:space="0" w:color="auto"/>
        <w:right w:val="none" w:sz="0" w:space="0" w:color="auto"/>
      </w:divBdr>
    </w:div>
    <w:div w:id="214439943">
      <w:bodyDiv w:val="1"/>
      <w:marLeft w:val="0"/>
      <w:marRight w:val="0"/>
      <w:marTop w:val="0"/>
      <w:marBottom w:val="0"/>
      <w:divBdr>
        <w:top w:val="none" w:sz="0" w:space="0" w:color="auto"/>
        <w:left w:val="none" w:sz="0" w:space="0" w:color="auto"/>
        <w:bottom w:val="none" w:sz="0" w:space="0" w:color="auto"/>
        <w:right w:val="none" w:sz="0" w:space="0" w:color="auto"/>
      </w:divBdr>
    </w:div>
    <w:div w:id="234780066">
      <w:bodyDiv w:val="1"/>
      <w:marLeft w:val="0"/>
      <w:marRight w:val="0"/>
      <w:marTop w:val="0"/>
      <w:marBottom w:val="0"/>
      <w:divBdr>
        <w:top w:val="none" w:sz="0" w:space="0" w:color="auto"/>
        <w:left w:val="none" w:sz="0" w:space="0" w:color="auto"/>
        <w:bottom w:val="none" w:sz="0" w:space="0" w:color="auto"/>
        <w:right w:val="none" w:sz="0" w:space="0" w:color="auto"/>
      </w:divBdr>
    </w:div>
    <w:div w:id="255602048">
      <w:bodyDiv w:val="1"/>
      <w:marLeft w:val="0"/>
      <w:marRight w:val="0"/>
      <w:marTop w:val="0"/>
      <w:marBottom w:val="0"/>
      <w:divBdr>
        <w:top w:val="none" w:sz="0" w:space="0" w:color="auto"/>
        <w:left w:val="none" w:sz="0" w:space="0" w:color="auto"/>
        <w:bottom w:val="none" w:sz="0" w:space="0" w:color="auto"/>
        <w:right w:val="none" w:sz="0" w:space="0" w:color="auto"/>
      </w:divBdr>
    </w:div>
    <w:div w:id="264503954">
      <w:bodyDiv w:val="1"/>
      <w:marLeft w:val="0"/>
      <w:marRight w:val="0"/>
      <w:marTop w:val="0"/>
      <w:marBottom w:val="0"/>
      <w:divBdr>
        <w:top w:val="none" w:sz="0" w:space="0" w:color="auto"/>
        <w:left w:val="none" w:sz="0" w:space="0" w:color="auto"/>
        <w:bottom w:val="none" w:sz="0" w:space="0" w:color="auto"/>
        <w:right w:val="none" w:sz="0" w:space="0" w:color="auto"/>
      </w:divBdr>
    </w:div>
    <w:div w:id="269898726">
      <w:bodyDiv w:val="1"/>
      <w:marLeft w:val="0"/>
      <w:marRight w:val="0"/>
      <w:marTop w:val="0"/>
      <w:marBottom w:val="0"/>
      <w:divBdr>
        <w:top w:val="none" w:sz="0" w:space="0" w:color="auto"/>
        <w:left w:val="none" w:sz="0" w:space="0" w:color="auto"/>
        <w:bottom w:val="none" w:sz="0" w:space="0" w:color="auto"/>
        <w:right w:val="none" w:sz="0" w:space="0" w:color="auto"/>
      </w:divBdr>
    </w:div>
    <w:div w:id="298650696">
      <w:bodyDiv w:val="1"/>
      <w:marLeft w:val="0"/>
      <w:marRight w:val="0"/>
      <w:marTop w:val="0"/>
      <w:marBottom w:val="0"/>
      <w:divBdr>
        <w:top w:val="none" w:sz="0" w:space="0" w:color="auto"/>
        <w:left w:val="none" w:sz="0" w:space="0" w:color="auto"/>
        <w:bottom w:val="none" w:sz="0" w:space="0" w:color="auto"/>
        <w:right w:val="none" w:sz="0" w:space="0" w:color="auto"/>
      </w:divBdr>
    </w:div>
    <w:div w:id="319815975">
      <w:bodyDiv w:val="1"/>
      <w:marLeft w:val="0"/>
      <w:marRight w:val="0"/>
      <w:marTop w:val="0"/>
      <w:marBottom w:val="0"/>
      <w:divBdr>
        <w:top w:val="none" w:sz="0" w:space="0" w:color="auto"/>
        <w:left w:val="none" w:sz="0" w:space="0" w:color="auto"/>
        <w:bottom w:val="none" w:sz="0" w:space="0" w:color="auto"/>
        <w:right w:val="none" w:sz="0" w:space="0" w:color="auto"/>
      </w:divBdr>
    </w:div>
    <w:div w:id="323749858">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350448852">
      <w:bodyDiv w:val="1"/>
      <w:marLeft w:val="0"/>
      <w:marRight w:val="0"/>
      <w:marTop w:val="0"/>
      <w:marBottom w:val="0"/>
      <w:divBdr>
        <w:top w:val="none" w:sz="0" w:space="0" w:color="auto"/>
        <w:left w:val="none" w:sz="0" w:space="0" w:color="auto"/>
        <w:bottom w:val="none" w:sz="0" w:space="0" w:color="auto"/>
        <w:right w:val="none" w:sz="0" w:space="0" w:color="auto"/>
      </w:divBdr>
    </w:div>
    <w:div w:id="351104431">
      <w:bodyDiv w:val="1"/>
      <w:marLeft w:val="0"/>
      <w:marRight w:val="0"/>
      <w:marTop w:val="0"/>
      <w:marBottom w:val="0"/>
      <w:divBdr>
        <w:top w:val="none" w:sz="0" w:space="0" w:color="auto"/>
        <w:left w:val="none" w:sz="0" w:space="0" w:color="auto"/>
        <w:bottom w:val="none" w:sz="0" w:space="0" w:color="auto"/>
        <w:right w:val="none" w:sz="0" w:space="0" w:color="auto"/>
      </w:divBdr>
    </w:div>
    <w:div w:id="429811392">
      <w:bodyDiv w:val="1"/>
      <w:marLeft w:val="0"/>
      <w:marRight w:val="0"/>
      <w:marTop w:val="0"/>
      <w:marBottom w:val="0"/>
      <w:divBdr>
        <w:top w:val="none" w:sz="0" w:space="0" w:color="auto"/>
        <w:left w:val="none" w:sz="0" w:space="0" w:color="auto"/>
        <w:bottom w:val="none" w:sz="0" w:space="0" w:color="auto"/>
        <w:right w:val="none" w:sz="0" w:space="0" w:color="auto"/>
      </w:divBdr>
    </w:div>
    <w:div w:id="430705703">
      <w:bodyDiv w:val="1"/>
      <w:marLeft w:val="0"/>
      <w:marRight w:val="0"/>
      <w:marTop w:val="0"/>
      <w:marBottom w:val="0"/>
      <w:divBdr>
        <w:top w:val="none" w:sz="0" w:space="0" w:color="auto"/>
        <w:left w:val="none" w:sz="0" w:space="0" w:color="auto"/>
        <w:bottom w:val="none" w:sz="0" w:space="0" w:color="auto"/>
        <w:right w:val="none" w:sz="0" w:space="0" w:color="auto"/>
      </w:divBdr>
    </w:div>
    <w:div w:id="451705526">
      <w:bodyDiv w:val="1"/>
      <w:marLeft w:val="0"/>
      <w:marRight w:val="0"/>
      <w:marTop w:val="0"/>
      <w:marBottom w:val="0"/>
      <w:divBdr>
        <w:top w:val="none" w:sz="0" w:space="0" w:color="auto"/>
        <w:left w:val="none" w:sz="0" w:space="0" w:color="auto"/>
        <w:bottom w:val="none" w:sz="0" w:space="0" w:color="auto"/>
        <w:right w:val="none" w:sz="0" w:space="0" w:color="auto"/>
      </w:divBdr>
    </w:div>
    <w:div w:id="493884214">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1866808">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37739828">
      <w:bodyDiv w:val="1"/>
      <w:marLeft w:val="0"/>
      <w:marRight w:val="0"/>
      <w:marTop w:val="0"/>
      <w:marBottom w:val="0"/>
      <w:divBdr>
        <w:top w:val="none" w:sz="0" w:space="0" w:color="auto"/>
        <w:left w:val="none" w:sz="0" w:space="0" w:color="auto"/>
        <w:bottom w:val="none" w:sz="0" w:space="0" w:color="auto"/>
        <w:right w:val="none" w:sz="0" w:space="0" w:color="auto"/>
      </w:divBdr>
    </w:div>
    <w:div w:id="55385420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1045938">
      <w:bodyDiv w:val="1"/>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580991279">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03654236">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627398578">
      <w:bodyDiv w:val="1"/>
      <w:marLeft w:val="0"/>
      <w:marRight w:val="0"/>
      <w:marTop w:val="0"/>
      <w:marBottom w:val="0"/>
      <w:divBdr>
        <w:top w:val="none" w:sz="0" w:space="0" w:color="auto"/>
        <w:left w:val="none" w:sz="0" w:space="0" w:color="auto"/>
        <w:bottom w:val="none" w:sz="0" w:space="0" w:color="auto"/>
        <w:right w:val="none" w:sz="0" w:space="0" w:color="auto"/>
      </w:divBdr>
    </w:div>
    <w:div w:id="666860356">
      <w:bodyDiv w:val="1"/>
      <w:marLeft w:val="0"/>
      <w:marRight w:val="0"/>
      <w:marTop w:val="0"/>
      <w:marBottom w:val="0"/>
      <w:divBdr>
        <w:top w:val="none" w:sz="0" w:space="0" w:color="auto"/>
        <w:left w:val="none" w:sz="0" w:space="0" w:color="auto"/>
        <w:bottom w:val="none" w:sz="0" w:space="0" w:color="auto"/>
        <w:right w:val="none" w:sz="0" w:space="0" w:color="auto"/>
      </w:divBdr>
    </w:div>
    <w:div w:id="669136711">
      <w:bodyDiv w:val="1"/>
      <w:marLeft w:val="0"/>
      <w:marRight w:val="0"/>
      <w:marTop w:val="0"/>
      <w:marBottom w:val="0"/>
      <w:divBdr>
        <w:top w:val="none" w:sz="0" w:space="0" w:color="auto"/>
        <w:left w:val="none" w:sz="0" w:space="0" w:color="auto"/>
        <w:bottom w:val="none" w:sz="0" w:space="0" w:color="auto"/>
        <w:right w:val="none" w:sz="0" w:space="0" w:color="auto"/>
      </w:divBdr>
    </w:div>
    <w:div w:id="689258518">
      <w:bodyDiv w:val="1"/>
      <w:marLeft w:val="0"/>
      <w:marRight w:val="0"/>
      <w:marTop w:val="0"/>
      <w:marBottom w:val="0"/>
      <w:divBdr>
        <w:top w:val="none" w:sz="0" w:space="0" w:color="auto"/>
        <w:left w:val="none" w:sz="0" w:space="0" w:color="auto"/>
        <w:bottom w:val="none" w:sz="0" w:space="0" w:color="auto"/>
        <w:right w:val="none" w:sz="0" w:space="0" w:color="auto"/>
      </w:divBdr>
    </w:div>
    <w:div w:id="707265115">
      <w:bodyDiv w:val="1"/>
      <w:marLeft w:val="0"/>
      <w:marRight w:val="0"/>
      <w:marTop w:val="0"/>
      <w:marBottom w:val="0"/>
      <w:divBdr>
        <w:top w:val="none" w:sz="0" w:space="0" w:color="auto"/>
        <w:left w:val="none" w:sz="0" w:space="0" w:color="auto"/>
        <w:bottom w:val="none" w:sz="0" w:space="0" w:color="auto"/>
        <w:right w:val="none" w:sz="0" w:space="0" w:color="auto"/>
      </w:divBdr>
    </w:div>
    <w:div w:id="728384440">
      <w:bodyDiv w:val="1"/>
      <w:marLeft w:val="0"/>
      <w:marRight w:val="0"/>
      <w:marTop w:val="0"/>
      <w:marBottom w:val="0"/>
      <w:divBdr>
        <w:top w:val="none" w:sz="0" w:space="0" w:color="auto"/>
        <w:left w:val="none" w:sz="0" w:space="0" w:color="auto"/>
        <w:bottom w:val="none" w:sz="0" w:space="0" w:color="auto"/>
        <w:right w:val="none" w:sz="0" w:space="0" w:color="auto"/>
      </w:divBdr>
    </w:div>
    <w:div w:id="767042108">
      <w:bodyDiv w:val="1"/>
      <w:marLeft w:val="0"/>
      <w:marRight w:val="0"/>
      <w:marTop w:val="0"/>
      <w:marBottom w:val="0"/>
      <w:divBdr>
        <w:top w:val="none" w:sz="0" w:space="0" w:color="auto"/>
        <w:left w:val="none" w:sz="0" w:space="0" w:color="auto"/>
        <w:bottom w:val="none" w:sz="0" w:space="0" w:color="auto"/>
        <w:right w:val="none" w:sz="0" w:space="0" w:color="auto"/>
      </w:divBdr>
    </w:div>
    <w:div w:id="788862358">
      <w:bodyDiv w:val="1"/>
      <w:marLeft w:val="0"/>
      <w:marRight w:val="0"/>
      <w:marTop w:val="0"/>
      <w:marBottom w:val="0"/>
      <w:divBdr>
        <w:top w:val="none" w:sz="0" w:space="0" w:color="auto"/>
        <w:left w:val="none" w:sz="0" w:space="0" w:color="auto"/>
        <w:bottom w:val="none" w:sz="0" w:space="0" w:color="auto"/>
        <w:right w:val="none" w:sz="0" w:space="0" w:color="auto"/>
      </w:divBdr>
    </w:div>
    <w:div w:id="813134339">
      <w:bodyDiv w:val="1"/>
      <w:marLeft w:val="0"/>
      <w:marRight w:val="0"/>
      <w:marTop w:val="0"/>
      <w:marBottom w:val="0"/>
      <w:divBdr>
        <w:top w:val="none" w:sz="0" w:space="0" w:color="auto"/>
        <w:left w:val="none" w:sz="0" w:space="0" w:color="auto"/>
        <w:bottom w:val="none" w:sz="0" w:space="0" w:color="auto"/>
        <w:right w:val="none" w:sz="0" w:space="0" w:color="auto"/>
      </w:divBdr>
    </w:div>
    <w:div w:id="861093476">
      <w:bodyDiv w:val="1"/>
      <w:marLeft w:val="0"/>
      <w:marRight w:val="0"/>
      <w:marTop w:val="0"/>
      <w:marBottom w:val="0"/>
      <w:divBdr>
        <w:top w:val="none" w:sz="0" w:space="0" w:color="auto"/>
        <w:left w:val="none" w:sz="0" w:space="0" w:color="auto"/>
        <w:bottom w:val="none" w:sz="0" w:space="0" w:color="auto"/>
        <w:right w:val="none" w:sz="0" w:space="0" w:color="auto"/>
      </w:divBdr>
    </w:div>
    <w:div w:id="945235285">
      <w:bodyDiv w:val="1"/>
      <w:marLeft w:val="0"/>
      <w:marRight w:val="0"/>
      <w:marTop w:val="0"/>
      <w:marBottom w:val="0"/>
      <w:divBdr>
        <w:top w:val="none" w:sz="0" w:space="0" w:color="auto"/>
        <w:left w:val="none" w:sz="0" w:space="0" w:color="auto"/>
        <w:bottom w:val="none" w:sz="0" w:space="0" w:color="auto"/>
        <w:right w:val="none" w:sz="0" w:space="0" w:color="auto"/>
      </w:divBdr>
    </w:div>
    <w:div w:id="989094558">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028142059">
      <w:bodyDiv w:val="1"/>
      <w:marLeft w:val="0"/>
      <w:marRight w:val="0"/>
      <w:marTop w:val="0"/>
      <w:marBottom w:val="0"/>
      <w:divBdr>
        <w:top w:val="none" w:sz="0" w:space="0" w:color="auto"/>
        <w:left w:val="none" w:sz="0" w:space="0" w:color="auto"/>
        <w:bottom w:val="none" w:sz="0" w:space="0" w:color="auto"/>
        <w:right w:val="none" w:sz="0" w:space="0" w:color="auto"/>
      </w:divBdr>
    </w:div>
    <w:div w:id="1034693822">
      <w:bodyDiv w:val="1"/>
      <w:marLeft w:val="0"/>
      <w:marRight w:val="0"/>
      <w:marTop w:val="0"/>
      <w:marBottom w:val="0"/>
      <w:divBdr>
        <w:top w:val="none" w:sz="0" w:space="0" w:color="auto"/>
        <w:left w:val="none" w:sz="0" w:space="0" w:color="auto"/>
        <w:bottom w:val="none" w:sz="0" w:space="0" w:color="auto"/>
        <w:right w:val="none" w:sz="0" w:space="0" w:color="auto"/>
      </w:divBdr>
    </w:div>
    <w:div w:id="1048140162">
      <w:bodyDiv w:val="1"/>
      <w:marLeft w:val="0"/>
      <w:marRight w:val="0"/>
      <w:marTop w:val="0"/>
      <w:marBottom w:val="0"/>
      <w:divBdr>
        <w:top w:val="none" w:sz="0" w:space="0" w:color="auto"/>
        <w:left w:val="none" w:sz="0" w:space="0" w:color="auto"/>
        <w:bottom w:val="none" w:sz="0" w:space="0" w:color="auto"/>
        <w:right w:val="none" w:sz="0" w:space="0" w:color="auto"/>
      </w:divBdr>
    </w:div>
    <w:div w:id="1059207722">
      <w:bodyDiv w:val="1"/>
      <w:marLeft w:val="0"/>
      <w:marRight w:val="0"/>
      <w:marTop w:val="0"/>
      <w:marBottom w:val="0"/>
      <w:divBdr>
        <w:top w:val="none" w:sz="0" w:space="0" w:color="auto"/>
        <w:left w:val="none" w:sz="0" w:space="0" w:color="auto"/>
        <w:bottom w:val="none" w:sz="0" w:space="0" w:color="auto"/>
        <w:right w:val="none" w:sz="0" w:space="0" w:color="auto"/>
      </w:divBdr>
    </w:div>
    <w:div w:id="1065833121">
      <w:bodyDiv w:val="1"/>
      <w:marLeft w:val="0"/>
      <w:marRight w:val="0"/>
      <w:marTop w:val="0"/>
      <w:marBottom w:val="0"/>
      <w:divBdr>
        <w:top w:val="none" w:sz="0" w:space="0" w:color="auto"/>
        <w:left w:val="none" w:sz="0" w:space="0" w:color="auto"/>
        <w:bottom w:val="none" w:sz="0" w:space="0" w:color="auto"/>
        <w:right w:val="none" w:sz="0" w:space="0" w:color="auto"/>
      </w:divBdr>
    </w:div>
    <w:div w:id="1069233537">
      <w:bodyDiv w:val="1"/>
      <w:marLeft w:val="0"/>
      <w:marRight w:val="0"/>
      <w:marTop w:val="0"/>
      <w:marBottom w:val="0"/>
      <w:divBdr>
        <w:top w:val="none" w:sz="0" w:space="0" w:color="auto"/>
        <w:left w:val="none" w:sz="0" w:space="0" w:color="auto"/>
        <w:bottom w:val="none" w:sz="0" w:space="0" w:color="auto"/>
        <w:right w:val="none" w:sz="0" w:space="0" w:color="auto"/>
      </w:divBdr>
    </w:div>
    <w:div w:id="1096169860">
      <w:bodyDiv w:val="1"/>
      <w:marLeft w:val="0"/>
      <w:marRight w:val="0"/>
      <w:marTop w:val="0"/>
      <w:marBottom w:val="0"/>
      <w:divBdr>
        <w:top w:val="none" w:sz="0" w:space="0" w:color="auto"/>
        <w:left w:val="none" w:sz="0" w:space="0" w:color="auto"/>
        <w:bottom w:val="none" w:sz="0" w:space="0" w:color="auto"/>
        <w:right w:val="none" w:sz="0" w:space="0" w:color="auto"/>
      </w:divBdr>
    </w:div>
    <w:div w:id="1117867676">
      <w:bodyDiv w:val="1"/>
      <w:marLeft w:val="0"/>
      <w:marRight w:val="0"/>
      <w:marTop w:val="0"/>
      <w:marBottom w:val="0"/>
      <w:divBdr>
        <w:top w:val="none" w:sz="0" w:space="0" w:color="auto"/>
        <w:left w:val="none" w:sz="0" w:space="0" w:color="auto"/>
        <w:bottom w:val="none" w:sz="0" w:space="0" w:color="auto"/>
        <w:right w:val="none" w:sz="0" w:space="0" w:color="auto"/>
      </w:divBdr>
    </w:div>
    <w:div w:id="1138373383">
      <w:bodyDiv w:val="1"/>
      <w:marLeft w:val="0"/>
      <w:marRight w:val="0"/>
      <w:marTop w:val="0"/>
      <w:marBottom w:val="0"/>
      <w:divBdr>
        <w:top w:val="none" w:sz="0" w:space="0" w:color="auto"/>
        <w:left w:val="none" w:sz="0" w:space="0" w:color="auto"/>
        <w:bottom w:val="none" w:sz="0" w:space="0" w:color="auto"/>
        <w:right w:val="none" w:sz="0" w:space="0" w:color="auto"/>
      </w:divBdr>
    </w:div>
    <w:div w:id="1173229805">
      <w:bodyDiv w:val="1"/>
      <w:marLeft w:val="0"/>
      <w:marRight w:val="0"/>
      <w:marTop w:val="0"/>
      <w:marBottom w:val="0"/>
      <w:divBdr>
        <w:top w:val="none" w:sz="0" w:space="0" w:color="auto"/>
        <w:left w:val="none" w:sz="0" w:space="0" w:color="auto"/>
        <w:bottom w:val="none" w:sz="0" w:space="0" w:color="auto"/>
        <w:right w:val="none" w:sz="0" w:space="0" w:color="auto"/>
      </w:divBdr>
    </w:div>
    <w:div w:id="1203832670">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57641175">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67929794">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362591390">
      <w:bodyDiv w:val="1"/>
      <w:marLeft w:val="0"/>
      <w:marRight w:val="0"/>
      <w:marTop w:val="0"/>
      <w:marBottom w:val="0"/>
      <w:divBdr>
        <w:top w:val="none" w:sz="0" w:space="0" w:color="auto"/>
        <w:left w:val="none" w:sz="0" w:space="0" w:color="auto"/>
        <w:bottom w:val="none" w:sz="0" w:space="0" w:color="auto"/>
        <w:right w:val="none" w:sz="0" w:space="0" w:color="auto"/>
      </w:divBdr>
    </w:div>
    <w:div w:id="1365253455">
      <w:bodyDiv w:val="1"/>
      <w:marLeft w:val="0"/>
      <w:marRight w:val="0"/>
      <w:marTop w:val="0"/>
      <w:marBottom w:val="0"/>
      <w:divBdr>
        <w:top w:val="none" w:sz="0" w:space="0" w:color="auto"/>
        <w:left w:val="none" w:sz="0" w:space="0" w:color="auto"/>
        <w:bottom w:val="none" w:sz="0" w:space="0" w:color="auto"/>
        <w:right w:val="none" w:sz="0" w:space="0" w:color="auto"/>
      </w:divBdr>
    </w:div>
    <w:div w:id="1445658739">
      <w:bodyDiv w:val="1"/>
      <w:marLeft w:val="0"/>
      <w:marRight w:val="0"/>
      <w:marTop w:val="0"/>
      <w:marBottom w:val="0"/>
      <w:divBdr>
        <w:top w:val="none" w:sz="0" w:space="0" w:color="auto"/>
        <w:left w:val="none" w:sz="0" w:space="0" w:color="auto"/>
        <w:bottom w:val="none" w:sz="0" w:space="0" w:color="auto"/>
        <w:right w:val="none" w:sz="0" w:space="0" w:color="auto"/>
      </w:divBdr>
    </w:div>
    <w:div w:id="1453595020">
      <w:bodyDiv w:val="1"/>
      <w:marLeft w:val="0"/>
      <w:marRight w:val="0"/>
      <w:marTop w:val="0"/>
      <w:marBottom w:val="0"/>
      <w:divBdr>
        <w:top w:val="none" w:sz="0" w:space="0" w:color="auto"/>
        <w:left w:val="none" w:sz="0" w:space="0" w:color="auto"/>
        <w:bottom w:val="none" w:sz="0" w:space="0" w:color="auto"/>
        <w:right w:val="none" w:sz="0" w:space="0" w:color="auto"/>
      </w:divBdr>
    </w:div>
    <w:div w:id="1514371442">
      <w:bodyDiv w:val="1"/>
      <w:marLeft w:val="0"/>
      <w:marRight w:val="0"/>
      <w:marTop w:val="0"/>
      <w:marBottom w:val="0"/>
      <w:divBdr>
        <w:top w:val="none" w:sz="0" w:space="0" w:color="auto"/>
        <w:left w:val="none" w:sz="0" w:space="0" w:color="auto"/>
        <w:bottom w:val="none" w:sz="0" w:space="0" w:color="auto"/>
        <w:right w:val="none" w:sz="0" w:space="0" w:color="auto"/>
      </w:divBdr>
    </w:div>
    <w:div w:id="1521965789">
      <w:bodyDiv w:val="1"/>
      <w:marLeft w:val="0"/>
      <w:marRight w:val="0"/>
      <w:marTop w:val="0"/>
      <w:marBottom w:val="0"/>
      <w:divBdr>
        <w:top w:val="none" w:sz="0" w:space="0" w:color="auto"/>
        <w:left w:val="none" w:sz="0" w:space="0" w:color="auto"/>
        <w:bottom w:val="none" w:sz="0" w:space="0" w:color="auto"/>
        <w:right w:val="none" w:sz="0" w:space="0" w:color="auto"/>
      </w:divBdr>
    </w:div>
    <w:div w:id="1527671970">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590237615">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648900112">
      <w:bodyDiv w:val="1"/>
      <w:marLeft w:val="0"/>
      <w:marRight w:val="0"/>
      <w:marTop w:val="0"/>
      <w:marBottom w:val="0"/>
      <w:divBdr>
        <w:top w:val="none" w:sz="0" w:space="0" w:color="auto"/>
        <w:left w:val="none" w:sz="0" w:space="0" w:color="auto"/>
        <w:bottom w:val="none" w:sz="0" w:space="0" w:color="auto"/>
        <w:right w:val="none" w:sz="0" w:space="0" w:color="auto"/>
      </w:divBdr>
    </w:div>
    <w:div w:id="1675449209">
      <w:bodyDiv w:val="1"/>
      <w:marLeft w:val="0"/>
      <w:marRight w:val="0"/>
      <w:marTop w:val="0"/>
      <w:marBottom w:val="0"/>
      <w:divBdr>
        <w:top w:val="none" w:sz="0" w:space="0" w:color="auto"/>
        <w:left w:val="none" w:sz="0" w:space="0" w:color="auto"/>
        <w:bottom w:val="none" w:sz="0" w:space="0" w:color="auto"/>
        <w:right w:val="none" w:sz="0" w:space="0" w:color="auto"/>
      </w:divBdr>
    </w:div>
    <w:div w:id="1683968931">
      <w:bodyDiv w:val="1"/>
      <w:marLeft w:val="0"/>
      <w:marRight w:val="0"/>
      <w:marTop w:val="0"/>
      <w:marBottom w:val="0"/>
      <w:divBdr>
        <w:top w:val="none" w:sz="0" w:space="0" w:color="auto"/>
        <w:left w:val="none" w:sz="0" w:space="0" w:color="auto"/>
        <w:bottom w:val="none" w:sz="0" w:space="0" w:color="auto"/>
        <w:right w:val="none" w:sz="0" w:space="0" w:color="auto"/>
      </w:divBdr>
    </w:div>
    <w:div w:id="1689596014">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1782721029">
      <w:bodyDiv w:val="1"/>
      <w:marLeft w:val="0"/>
      <w:marRight w:val="0"/>
      <w:marTop w:val="0"/>
      <w:marBottom w:val="0"/>
      <w:divBdr>
        <w:top w:val="none" w:sz="0" w:space="0" w:color="auto"/>
        <w:left w:val="none" w:sz="0" w:space="0" w:color="auto"/>
        <w:bottom w:val="none" w:sz="0" w:space="0" w:color="auto"/>
        <w:right w:val="none" w:sz="0" w:space="0" w:color="auto"/>
      </w:divBdr>
    </w:div>
    <w:div w:id="1804689354">
      <w:bodyDiv w:val="1"/>
      <w:marLeft w:val="0"/>
      <w:marRight w:val="0"/>
      <w:marTop w:val="0"/>
      <w:marBottom w:val="0"/>
      <w:divBdr>
        <w:top w:val="none" w:sz="0" w:space="0" w:color="auto"/>
        <w:left w:val="none" w:sz="0" w:space="0" w:color="auto"/>
        <w:bottom w:val="none" w:sz="0" w:space="0" w:color="auto"/>
        <w:right w:val="none" w:sz="0" w:space="0" w:color="auto"/>
      </w:divBdr>
    </w:div>
    <w:div w:id="1867713877">
      <w:bodyDiv w:val="1"/>
      <w:marLeft w:val="0"/>
      <w:marRight w:val="0"/>
      <w:marTop w:val="0"/>
      <w:marBottom w:val="0"/>
      <w:divBdr>
        <w:top w:val="none" w:sz="0" w:space="0" w:color="auto"/>
        <w:left w:val="none" w:sz="0" w:space="0" w:color="auto"/>
        <w:bottom w:val="none" w:sz="0" w:space="0" w:color="auto"/>
        <w:right w:val="none" w:sz="0" w:space="0" w:color="auto"/>
      </w:divBdr>
    </w:div>
    <w:div w:id="1943879288">
      <w:bodyDiv w:val="1"/>
      <w:marLeft w:val="0"/>
      <w:marRight w:val="0"/>
      <w:marTop w:val="0"/>
      <w:marBottom w:val="0"/>
      <w:divBdr>
        <w:top w:val="none" w:sz="0" w:space="0" w:color="auto"/>
        <w:left w:val="none" w:sz="0" w:space="0" w:color="auto"/>
        <w:bottom w:val="none" w:sz="0" w:space="0" w:color="auto"/>
        <w:right w:val="none" w:sz="0" w:space="0" w:color="auto"/>
      </w:divBdr>
    </w:div>
    <w:div w:id="1980573266">
      <w:bodyDiv w:val="1"/>
      <w:marLeft w:val="0"/>
      <w:marRight w:val="0"/>
      <w:marTop w:val="0"/>
      <w:marBottom w:val="0"/>
      <w:divBdr>
        <w:top w:val="none" w:sz="0" w:space="0" w:color="auto"/>
        <w:left w:val="none" w:sz="0" w:space="0" w:color="auto"/>
        <w:bottom w:val="none" w:sz="0" w:space="0" w:color="auto"/>
        <w:right w:val="none" w:sz="0" w:space="0" w:color="auto"/>
      </w:divBdr>
    </w:div>
    <w:div w:id="1992950705">
      <w:bodyDiv w:val="1"/>
      <w:marLeft w:val="0"/>
      <w:marRight w:val="0"/>
      <w:marTop w:val="0"/>
      <w:marBottom w:val="0"/>
      <w:divBdr>
        <w:top w:val="none" w:sz="0" w:space="0" w:color="auto"/>
        <w:left w:val="none" w:sz="0" w:space="0" w:color="auto"/>
        <w:bottom w:val="none" w:sz="0" w:space="0" w:color="auto"/>
        <w:right w:val="none" w:sz="0" w:space="0" w:color="auto"/>
      </w:divBdr>
    </w:div>
    <w:div w:id="2003973189">
      <w:bodyDiv w:val="1"/>
      <w:marLeft w:val="0"/>
      <w:marRight w:val="0"/>
      <w:marTop w:val="0"/>
      <w:marBottom w:val="0"/>
      <w:divBdr>
        <w:top w:val="none" w:sz="0" w:space="0" w:color="auto"/>
        <w:left w:val="none" w:sz="0" w:space="0" w:color="auto"/>
        <w:bottom w:val="none" w:sz="0" w:space="0" w:color="auto"/>
        <w:right w:val="none" w:sz="0" w:space="0" w:color="auto"/>
      </w:divBdr>
    </w:div>
    <w:div w:id="2012877041">
      <w:bodyDiv w:val="1"/>
      <w:marLeft w:val="0"/>
      <w:marRight w:val="0"/>
      <w:marTop w:val="0"/>
      <w:marBottom w:val="0"/>
      <w:divBdr>
        <w:top w:val="none" w:sz="0" w:space="0" w:color="auto"/>
        <w:left w:val="none" w:sz="0" w:space="0" w:color="auto"/>
        <w:bottom w:val="none" w:sz="0" w:space="0" w:color="auto"/>
        <w:right w:val="none" w:sz="0" w:space="0" w:color="auto"/>
      </w:divBdr>
    </w:div>
    <w:div w:id="2017802506">
      <w:bodyDiv w:val="1"/>
      <w:marLeft w:val="0"/>
      <w:marRight w:val="0"/>
      <w:marTop w:val="0"/>
      <w:marBottom w:val="0"/>
      <w:divBdr>
        <w:top w:val="none" w:sz="0" w:space="0" w:color="auto"/>
        <w:left w:val="none" w:sz="0" w:space="0" w:color="auto"/>
        <w:bottom w:val="none" w:sz="0" w:space="0" w:color="auto"/>
        <w:right w:val="none" w:sz="0" w:space="0" w:color="auto"/>
      </w:divBdr>
    </w:div>
    <w:div w:id="2022779929">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02480559">
      <w:bodyDiv w:val="1"/>
      <w:marLeft w:val="0"/>
      <w:marRight w:val="0"/>
      <w:marTop w:val="0"/>
      <w:marBottom w:val="0"/>
      <w:divBdr>
        <w:top w:val="none" w:sz="0" w:space="0" w:color="auto"/>
        <w:left w:val="none" w:sz="0" w:space="0" w:color="auto"/>
        <w:bottom w:val="none" w:sz="0" w:space="0" w:color="auto"/>
        <w:right w:val="none" w:sz="0" w:space="0" w:color="auto"/>
      </w:divBdr>
    </w:div>
    <w:div w:id="2108501845">
      <w:bodyDiv w:val="1"/>
      <w:marLeft w:val="0"/>
      <w:marRight w:val="0"/>
      <w:marTop w:val="0"/>
      <w:marBottom w:val="0"/>
      <w:divBdr>
        <w:top w:val="none" w:sz="0" w:space="0" w:color="auto"/>
        <w:left w:val="none" w:sz="0" w:space="0" w:color="auto"/>
        <w:bottom w:val="none" w:sz="0" w:space="0" w:color="auto"/>
        <w:right w:val="none" w:sz="0" w:space="0" w:color="auto"/>
      </w:divBdr>
    </w:div>
    <w:div w:id="2110392919">
      <w:bodyDiv w:val="1"/>
      <w:marLeft w:val="0"/>
      <w:marRight w:val="0"/>
      <w:marTop w:val="0"/>
      <w:marBottom w:val="0"/>
      <w:divBdr>
        <w:top w:val="none" w:sz="0" w:space="0" w:color="auto"/>
        <w:left w:val="none" w:sz="0" w:space="0" w:color="auto"/>
        <w:bottom w:val="none" w:sz="0" w:space="0" w:color="auto"/>
        <w:right w:val="none" w:sz="0" w:space="0" w:color="auto"/>
      </w:divBdr>
    </w:div>
    <w:div w:id="2116820903">
      <w:bodyDiv w:val="1"/>
      <w:marLeft w:val="0"/>
      <w:marRight w:val="0"/>
      <w:marTop w:val="0"/>
      <w:marBottom w:val="0"/>
      <w:divBdr>
        <w:top w:val="none" w:sz="0" w:space="0" w:color="auto"/>
        <w:left w:val="none" w:sz="0" w:space="0" w:color="auto"/>
        <w:bottom w:val="none" w:sz="0" w:space="0" w:color="auto"/>
        <w:right w:val="none" w:sz="0" w:space="0" w:color="auto"/>
      </w:divBdr>
    </w:div>
    <w:div w:id="2119062360">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 w:id="21405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l.facebook.com/l.php?u=http%3A%2F%2Fchmkc.com.ua%2F&amp;h=ATMtRi6lQS-y9_nZZlxFLSwrBCk_CF5_naYudsepzwJieg3v88PyDBXxIvAw07asSbrJt7xZSS81FcGXbVvKtJpVXhJBhWQICtaKpmP6h9V7EBocSFB2E47o-f631W39QajD3w-81GAPSkWyrJrUN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chernigiv-rada.gov.ua/stvorennya-osb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ernigiv-rada.gov.ua/citypartners-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rating.ua/ru/rate_history/21/70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ernigiv-rada.gov.ua/news/view/12438" TargetMode="External"/><Relationship Id="rId23" Type="http://schemas.openxmlformats.org/officeDocument/2006/relationships/footer" Target="footer2.xml"/><Relationship Id="rId10" Type="http://schemas.openxmlformats.org/officeDocument/2006/relationships/hyperlink" Target="http://www.credit-rating.ua/ua/ratings/invest/"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www.credit-rating.ua/" TargetMode="External"/><Relationship Id="rId14" Type="http://schemas.openxmlformats.org/officeDocument/2006/relationships/hyperlink" Target="https://www.admincher.gov.ua"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668624885839112E-2"/>
          <c:y val="4.6025003453515678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dLbl>
              <c:idx val="8"/>
              <c:layout>
                <c:manualLayout>
                  <c:x val="0"/>
                  <c:y val="1.457195178481549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IV к-л 2017 року</c:v>
                </c:pt>
                <c:pt idx="1">
                  <c:v>IV к-л 2018 року</c:v>
                </c:pt>
                <c:pt idx="2">
                  <c:v>IV к-л 2019 року</c:v>
                </c:pt>
              </c:strCache>
            </c:strRef>
          </c:cat>
          <c:val>
            <c:numRef>
              <c:f>Sheet1!$B$2:$D$2</c:f>
              <c:numCache>
                <c:formatCode>General</c:formatCode>
                <c:ptCount val="3"/>
                <c:pt idx="0">
                  <c:v>6171</c:v>
                </c:pt>
                <c:pt idx="1">
                  <c:v>7450</c:v>
                </c:pt>
                <c:pt idx="2">
                  <c:v>8729</c:v>
                </c:pt>
              </c:numCache>
            </c:numRef>
          </c:val>
        </c:ser>
        <c:dLbls>
          <c:showLegendKey val="0"/>
          <c:showVal val="0"/>
          <c:showCatName val="0"/>
          <c:showSerName val="0"/>
          <c:showPercent val="0"/>
          <c:showBubbleSize val="0"/>
        </c:dLbls>
        <c:gapWidth val="150"/>
        <c:axId val="296087552"/>
        <c:axId val="296089088"/>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3.1791387708318665E-2"/>
                  <c:y val="4.4812505235843438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dLbl>
              <c:idx val="8"/>
              <c:layout>
                <c:manualLayout>
                  <c:x val="-4.1601664066562662E-2"/>
                  <c:y val="8.7431710708892899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IV к-л 2017 року</c:v>
                </c:pt>
                <c:pt idx="1">
                  <c:v>IV к-л 2018 року</c:v>
                </c:pt>
                <c:pt idx="2">
                  <c:v>IV к-л 2019 року</c:v>
                </c:pt>
              </c:strCache>
            </c:strRef>
          </c:cat>
          <c:val>
            <c:numRef>
              <c:f>Sheet1!$B$3:$D$3</c:f>
              <c:numCache>
                <c:formatCode>General</c:formatCode>
                <c:ptCount val="3"/>
                <c:pt idx="0">
                  <c:v>3200</c:v>
                </c:pt>
                <c:pt idx="1">
                  <c:v>3723</c:v>
                </c:pt>
                <c:pt idx="2">
                  <c:v>4173</c:v>
                </c:pt>
              </c:numCache>
            </c:numRef>
          </c:val>
          <c:smooth val="0"/>
        </c:ser>
        <c:dLbls>
          <c:showLegendKey val="0"/>
          <c:showVal val="0"/>
          <c:showCatName val="0"/>
          <c:showSerName val="0"/>
          <c:showPercent val="0"/>
          <c:showBubbleSize val="0"/>
        </c:dLbls>
        <c:marker val="1"/>
        <c:smooth val="0"/>
        <c:axId val="296087552"/>
        <c:axId val="296089088"/>
      </c:lineChart>
      <c:catAx>
        <c:axId val="296087552"/>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800" b="1" i="0" u="none" strike="noStrike" baseline="0">
                <a:solidFill>
                  <a:srgbClr val="000000"/>
                </a:solidFill>
                <a:latin typeface="Calibri"/>
                <a:ea typeface="Calibri"/>
                <a:cs typeface="Calibri"/>
              </a:defRPr>
            </a:pPr>
            <a:endParaRPr lang="ru-RU"/>
          </a:p>
        </c:txPr>
        <c:crossAx val="296089088"/>
        <c:crosses val="autoZero"/>
        <c:auto val="1"/>
        <c:lblAlgn val="ctr"/>
        <c:lblOffset val="100"/>
        <c:tickLblSkip val="1"/>
        <c:tickMarkSkip val="1"/>
        <c:noMultiLvlLbl val="0"/>
      </c:catAx>
      <c:valAx>
        <c:axId val="296089088"/>
        <c:scaling>
          <c:orientation val="minMax"/>
        </c:scaling>
        <c:delete val="1"/>
        <c:axPos val="l"/>
        <c:numFmt formatCode="General" sourceLinked="1"/>
        <c:majorTickMark val="out"/>
        <c:minorTickMark val="none"/>
        <c:tickLblPos val="nextTo"/>
        <c:crossAx val="296087552"/>
        <c:crosses val="autoZero"/>
        <c:crossBetween val="between"/>
      </c:valAx>
      <c:spPr>
        <a:noFill/>
        <a:ln w="25441">
          <a:noFill/>
        </a:ln>
      </c:spPr>
    </c:plotArea>
    <c:legend>
      <c:legendPos val="b"/>
      <c:layout>
        <c:manualLayout>
          <c:xMode val="edge"/>
          <c:yMode val="edge"/>
          <c:x val="0"/>
          <c:y val="0.89121338912133896"/>
          <c:w val="0.96514593719058861"/>
          <c:h val="0.10878689505917023"/>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6.2143482064742073E-3"/>
                  <c:y val="-2.9578002596536077E-2"/>
                </c:manualLayout>
              </c:layout>
              <c:showLegendKey val="0"/>
              <c:showVal val="1"/>
              <c:showCatName val="0"/>
              <c:showSerName val="0"/>
              <c:showPercent val="0"/>
              <c:showBubbleSize val="0"/>
            </c:dLbl>
            <c:dLbl>
              <c:idx val="1"/>
              <c:layout>
                <c:manualLayout>
                  <c:x val="1.347098279381744E-2"/>
                  <c:y val="-5.2744651175877136E-2"/>
                </c:manualLayout>
              </c:layout>
              <c:showLegendKey val="0"/>
              <c:showVal val="1"/>
              <c:showCatName val="0"/>
              <c:showSerName val="0"/>
              <c:showPercent val="0"/>
              <c:showBubbleSize val="0"/>
            </c:dLbl>
            <c:dLbl>
              <c:idx val="2"/>
              <c:layout>
                <c:manualLayout>
                  <c:x val="3.5375036453776612E-2"/>
                  <c:y val="-2.300667623285221E-2"/>
                </c:manualLayout>
              </c:layout>
              <c:showLegendKey val="0"/>
              <c:showVal val="1"/>
              <c:showCatName val="0"/>
              <c:showSerName val="0"/>
              <c:showPercent val="0"/>
              <c:showBubbleSize val="0"/>
            </c:dLbl>
            <c:spPr>
              <a:noFill/>
              <a:ln w="25429">
                <a:noFill/>
              </a:ln>
            </c:spPr>
            <c:txPr>
              <a:bodyPr/>
              <a:lstStyle/>
              <a:p>
                <a:pPr>
                  <a:defRPr sz="14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10497</c:v>
                </c:pt>
                <c:pt idx="1">
                  <c:v>8206</c:v>
                </c:pt>
                <c:pt idx="2">
                  <c:v>8146</c:v>
                </c:pt>
              </c:numCache>
            </c:numRef>
          </c:val>
        </c:ser>
        <c:dLbls>
          <c:showLegendKey val="0"/>
          <c:showVal val="1"/>
          <c:showCatName val="0"/>
          <c:showSerName val="0"/>
          <c:showPercent val="0"/>
          <c:showBubbleSize val="0"/>
        </c:dLbls>
        <c:gapWidth val="150"/>
        <c:gapDepth val="0"/>
        <c:shape val="pyramid"/>
        <c:axId val="296239872"/>
        <c:axId val="296456576"/>
        <c:axId val="0"/>
      </c:bar3DChart>
      <c:catAx>
        <c:axId val="29623987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296456576"/>
        <c:crosses val="autoZero"/>
        <c:auto val="1"/>
        <c:lblAlgn val="ctr"/>
        <c:lblOffset val="100"/>
        <c:noMultiLvlLbl val="0"/>
      </c:catAx>
      <c:valAx>
        <c:axId val="296456576"/>
        <c:scaling>
          <c:orientation val="minMax"/>
        </c:scaling>
        <c:delete val="1"/>
        <c:axPos val="l"/>
        <c:numFmt formatCode="General" sourceLinked="1"/>
        <c:majorTickMark val="out"/>
        <c:minorTickMark val="none"/>
        <c:tickLblPos val="nextTo"/>
        <c:crossAx val="296239872"/>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8.3355649186597387E-3"/>
                  <c:y val="-0.17882187406986497"/>
                </c:manualLayout>
              </c:layout>
              <c:showLegendKey val="0"/>
              <c:showVal val="1"/>
              <c:showCatName val="0"/>
              <c:showSerName val="0"/>
              <c:showPercent val="0"/>
              <c:showBubbleSize val="0"/>
            </c:dLbl>
            <c:dLbl>
              <c:idx val="11"/>
              <c:layout>
                <c:manualLayout>
                  <c:x val="0"/>
                  <c:y val="-0.14203894616265758"/>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Sheet1!$B$1:$M$1</c:f>
              <c:numCache>
                <c:formatCode>0</c:formatCode>
                <c:ptCount val="12"/>
                <c:pt idx="0">
                  <c:v>2008</c:v>
                </c:pt>
                <c:pt idx="1">
                  <c:v>2009</c:v>
                </c:pt>
                <c:pt idx="2">
                  <c:v>2010</c:v>
                </c:pt>
                <c:pt idx="3">
                  <c:v>2011</c:v>
                </c:pt>
                <c:pt idx="4">
                  <c:v>2012</c:v>
                </c:pt>
                <c:pt idx="5">
                  <c:v>2013</c:v>
                </c:pt>
                <c:pt idx="6">
                  <c:v>2014</c:v>
                </c:pt>
                <c:pt idx="7">
                  <c:v>2015</c:v>
                </c:pt>
                <c:pt idx="8">
                  <c:v>2016</c:v>
                </c:pt>
                <c:pt idx="9">
                  <c:v>2017</c:v>
                </c:pt>
                <c:pt idx="10" formatCode="General">
                  <c:v>2018</c:v>
                </c:pt>
                <c:pt idx="11" formatCode="General">
                  <c:v>2019</c:v>
                </c:pt>
              </c:numCache>
            </c:numRef>
          </c:cat>
          <c:val>
            <c:numRef>
              <c:f>Sheet1!$B$2:$M$2</c:f>
              <c:numCache>
                <c:formatCode>General</c:formatCode>
                <c:ptCount val="12"/>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288.3</c:v>
                </c:pt>
                <c:pt idx="11">
                  <c:v>286.89999999999998</c:v>
                </c:pt>
              </c:numCache>
            </c:numRef>
          </c:val>
        </c:ser>
        <c:dLbls>
          <c:showLegendKey val="0"/>
          <c:showVal val="0"/>
          <c:showCatName val="0"/>
          <c:showSerName val="0"/>
          <c:showPercent val="0"/>
          <c:showBubbleSize val="0"/>
        </c:dLbls>
        <c:axId val="296476672"/>
        <c:axId val="296478208"/>
      </c:areaChart>
      <c:catAx>
        <c:axId val="29647667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296478208"/>
        <c:crosses val="autoZero"/>
        <c:auto val="1"/>
        <c:lblAlgn val="ctr"/>
        <c:lblOffset val="100"/>
        <c:tickLblSkip val="1"/>
        <c:tickMarkSkip val="1"/>
        <c:noMultiLvlLbl val="0"/>
      </c:catAx>
      <c:valAx>
        <c:axId val="296478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296476672"/>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E6D2-6BBD-4D1A-8F1D-98D94801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31</Pages>
  <Words>12001</Words>
  <Characters>68411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80252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Юлія Картак</cp:lastModifiedBy>
  <cp:revision>21</cp:revision>
  <cp:lastPrinted>2020-04-30T12:53:00Z</cp:lastPrinted>
  <dcterms:created xsi:type="dcterms:W3CDTF">2020-04-27T06:07:00Z</dcterms:created>
  <dcterms:modified xsi:type="dcterms:W3CDTF">2020-05-20T04:47:00Z</dcterms:modified>
</cp:coreProperties>
</file>