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5E" w:rsidRPr="00C6745E" w:rsidRDefault="00C6745E" w:rsidP="0048166E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C6745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Додаток до </w:t>
      </w:r>
    </w:p>
    <w:p w:rsidR="00C6745E" w:rsidRPr="00C6745E" w:rsidRDefault="00C6745E" w:rsidP="0048166E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C6745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6745E">
        <w:rPr>
          <w:rFonts w:ascii="Times New Roman" w:hAnsi="Times New Roman"/>
          <w:sz w:val="28"/>
          <w:szCs w:val="28"/>
          <w:lang w:val="uk-UA"/>
        </w:rPr>
        <w:t>поясн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6745E">
        <w:rPr>
          <w:rFonts w:ascii="Times New Roman" w:hAnsi="Times New Roman"/>
          <w:sz w:val="28"/>
          <w:szCs w:val="28"/>
          <w:lang w:val="uk-UA"/>
        </w:rPr>
        <w:t>вальної записки</w:t>
      </w:r>
    </w:p>
    <w:p w:rsidR="00C6745E" w:rsidRPr="00C6745E" w:rsidRDefault="00C6745E" w:rsidP="0048166E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6745E" w:rsidRPr="00C6745E" w:rsidRDefault="00C6745E" w:rsidP="0048166E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30044" w:rsidRPr="00E30044" w:rsidRDefault="00E30044" w:rsidP="00E30044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E30044">
        <w:rPr>
          <w:rFonts w:ascii="Times New Roman" w:hAnsi="Times New Roman"/>
          <w:sz w:val="28"/>
          <w:szCs w:val="28"/>
          <w:lang w:val="uk-UA"/>
        </w:rPr>
        <w:t xml:space="preserve">Витяг з </w:t>
      </w:r>
      <w:r w:rsidRPr="00E30044">
        <w:rPr>
          <w:rFonts w:ascii="Times New Roman" w:hAnsi="Times New Roman"/>
          <w:noProof/>
          <w:sz w:val="28"/>
          <w:lang w:val="uk-UA"/>
        </w:rPr>
        <w:t xml:space="preserve">Методики </w:t>
      </w:r>
      <w:r w:rsidRPr="00E30044">
        <w:rPr>
          <w:rFonts w:ascii="Times New Roman" w:hAnsi="Times New Roman"/>
          <w:sz w:val="28"/>
          <w:lang w:val="uk-UA"/>
        </w:rPr>
        <w:t xml:space="preserve">розрахунку та порядку використання плати за оренду майна комунальної власності територіальної громади м. Чернігова з  </w:t>
      </w:r>
      <w:r w:rsidRPr="00E30044">
        <w:rPr>
          <w:rFonts w:ascii="Times New Roman" w:hAnsi="Times New Roman"/>
          <w:sz w:val="28"/>
          <w:szCs w:val="28"/>
          <w:lang w:val="uk-UA"/>
        </w:rPr>
        <w:t>переліком підприємств, установ, організацій, яким</w:t>
      </w:r>
      <w:r w:rsidRPr="00E30044">
        <w:rPr>
          <w:rFonts w:ascii="Times New Roman" w:hAnsi="Times New Roman"/>
          <w:sz w:val="28"/>
          <w:lang w:val="uk-UA"/>
        </w:rPr>
        <w:t xml:space="preserve"> встановлена річна орендна плата у розмірі 1(однієї) гривни (п. 12 Методики).</w:t>
      </w:r>
      <w:r w:rsidRPr="00E300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745E" w:rsidRPr="00E30044" w:rsidRDefault="00C6745E" w:rsidP="0048166E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C6745E">
        <w:rPr>
          <w:rFonts w:ascii="Times New Roman" w:hAnsi="Times New Roman"/>
          <w:sz w:val="28"/>
          <w:szCs w:val="28"/>
        </w:rPr>
        <w:t>Розмір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р</w:t>
      </w:r>
      <w:proofErr w:type="gramEnd"/>
      <w:r w:rsidRPr="00C6745E">
        <w:rPr>
          <w:rFonts w:ascii="Times New Roman" w:hAnsi="Times New Roman"/>
          <w:sz w:val="28"/>
          <w:szCs w:val="28"/>
        </w:rPr>
        <w:t>ічної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C6745E">
        <w:rPr>
          <w:rFonts w:ascii="Times New Roman" w:hAnsi="Times New Roman"/>
          <w:sz w:val="28"/>
          <w:szCs w:val="28"/>
        </w:rPr>
        <w:t>оренду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іншого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окремого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індивідуально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майна становить 1 (одну) </w:t>
      </w:r>
      <w:proofErr w:type="spellStart"/>
      <w:r w:rsidRPr="00C6745E">
        <w:rPr>
          <w:rFonts w:ascii="Times New Roman" w:hAnsi="Times New Roman"/>
          <w:sz w:val="28"/>
          <w:szCs w:val="28"/>
        </w:rPr>
        <w:t>гривню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6745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: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бюджетними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які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утримуються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або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фінансуються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м</w:t>
      </w:r>
      <w:proofErr w:type="gramEnd"/>
      <w:r w:rsidRPr="00C6745E">
        <w:rPr>
          <w:rFonts w:ascii="Times New Roman" w:hAnsi="Times New Roman"/>
          <w:sz w:val="28"/>
          <w:szCs w:val="28"/>
        </w:rPr>
        <w:t>іста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Чернігова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комунальними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некомерційними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п</w:t>
      </w:r>
      <w:proofErr w:type="gramEnd"/>
      <w:r w:rsidRPr="00C6745E">
        <w:rPr>
          <w:rFonts w:ascii="Times New Roman" w:hAnsi="Times New Roman"/>
          <w:sz w:val="28"/>
          <w:szCs w:val="28"/>
        </w:rPr>
        <w:t>ідприємствами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ради;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6745E">
        <w:rPr>
          <w:rFonts w:ascii="Times New Roman" w:hAnsi="Times New Roman"/>
          <w:sz w:val="28"/>
          <w:szCs w:val="28"/>
        </w:rPr>
        <w:t>державними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комунальними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C6745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які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утримуються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674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45E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державними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комунальними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телерадіоорганізаціями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редакціями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періодичних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видань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пер</w:t>
      </w:r>
      <w:proofErr w:type="gramEnd"/>
      <w:r w:rsidRPr="00C6745E">
        <w:rPr>
          <w:rFonts w:ascii="Times New Roman" w:hAnsi="Times New Roman"/>
          <w:sz w:val="28"/>
          <w:szCs w:val="28"/>
        </w:rPr>
        <w:t>іодичних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видань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заснованих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об`єднаннями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державними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науково-дослідними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закладами, </w:t>
      </w:r>
      <w:proofErr w:type="spellStart"/>
      <w:r w:rsidRPr="00C6745E">
        <w:rPr>
          <w:rFonts w:ascii="Times New Roman" w:hAnsi="Times New Roman"/>
          <w:sz w:val="28"/>
          <w:szCs w:val="28"/>
        </w:rPr>
        <w:t>трудовими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журналістськими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колективами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Товариством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Червоного </w:t>
      </w:r>
      <w:proofErr w:type="spellStart"/>
      <w:r w:rsidRPr="00C6745E">
        <w:rPr>
          <w:rFonts w:ascii="Times New Roman" w:hAnsi="Times New Roman"/>
          <w:sz w:val="28"/>
          <w:szCs w:val="28"/>
        </w:rPr>
        <w:t>Хреста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його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м</w:t>
      </w:r>
      <w:proofErr w:type="gramEnd"/>
      <w:r w:rsidRPr="00C6745E">
        <w:rPr>
          <w:rFonts w:ascii="Times New Roman" w:hAnsi="Times New Roman"/>
          <w:sz w:val="28"/>
          <w:szCs w:val="28"/>
        </w:rPr>
        <w:t>ісцевими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C6745E">
        <w:rPr>
          <w:rFonts w:ascii="Times New Roman" w:hAnsi="Times New Roman"/>
          <w:sz w:val="28"/>
          <w:szCs w:val="28"/>
        </w:rPr>
        <w:t>об`єднаннями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745E">
        <w:rPr>
          <w:rFonts w:ascii="Times New Roman" w:hAnsi="Times New Roman"/>
          <w:sz w:val="28"/>
          <w:szCs w:val="28"/>
        </w:rPr>
        <w:t>асоціаціями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із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всеукраїнським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статусом та </w:t>
      </w:r>
      <w:proofErr w:type="spellStart"/>
      <w:r w:rsidRPr="00C6745E">
        <w:rPr>
          <w:rFonts w:ascii="Times New Roman" w:hAnsi="Times New Roman"/>
          <w:sz w:val="28"/>
          <w:szCs w:val="28"/>
        </w:rPr>
        <w:t>їхніми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регіональними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відділеннями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іншими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об`єднаннями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ветеранів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війни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осіб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C6745E">
        <w:rPr>
          <w:rFonts w:ascii="Times New Roman" w:hAnsi="Times New Roman"/>
          <w:sz w:val="28"/>
          <w:szCs w:val="28"/>
        </w:rPr>
        <w:t>яких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поширюється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чинність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C674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«Про статус </w:t>
      </w:r>
      <w:proofErr w:type="spellStart"/>
      <w:r w:rsidRPr="00C6745E">
        <w:rPr>
          <w:rFonts w:ascii="Times New Roman" w:hAnsi="Times New Roman"/>
          <w:sz w:val="28"/>
          <w:szCs w:val="28"/>
        </w:rPr>
        <w:t>ветеранів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війни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гарантії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їх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166E" w:rsidRPr="00C6745E">
        <w:rPr>
          <w:rFonts w:ascii="Times New Roman" w:hAnsi="Times New Roman"/>
          <w:sz w:val="28"/>
          <w:szCs w:val="28"/>
        </w:rPr>
        <w:t>с</w:t>
      </w:r>
      <w:r w:rsidRPr="00C6745E">
        <w:rPr>
          <w:rFonts w:ascii="Times New Roman" w:hAnsi="Times New Roman"/>
          <w:sz w:val="28"/>
          <w:szCs w:val="28"/>
        </w:rPr>
        <w:t>оціального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» в межах </w:t>
      </w:r>
      <w:proofErr w:type="spellStart"/>
      <w:r w:rsidRPr="00C6745E">
        <w:rPr>
          <w:rFonts w:ascii="Times New Roman" w:hAnsi="Times New Roman"/>
          <w:sz w:val="28"/>
          <w:szCs w:val="28"/>
        </w:rPr>
        <w:t>площ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6745E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їхніх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статутних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бюджетними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які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утримуються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674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45E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C6745E">
        <w:rPr>
          <w:rFonts w:ascii="Times New Roman" w:hAnsi="Times New Roman"/>
          <w:sz w:val="28"/>
          <w:szCs w:val="28"/>
        </w:rPr>
        <w:t xml:space="preserve"> бюджету: </w:t>
      </w:r>
      <w:proofErr w:type="spellStart"/>
      <w:r w:rsidRPr="00C6745E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поліції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Чернігівській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територіальним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юстиції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Чернігівській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6745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6745E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актів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стану у </w:t>
      </w:r>
      <w:proofErr w:type="spellStart"/>
      <w:r w:rsidRPr="00C6745E">
        <w:rPr>
          <w:rFonts w:ascii="Times New Roman" w:hAnsi="Times New Roman"/>
          <w:sz w:val="28"/>
          <w:szCs w:val="28"/>
        </w:rPr>
        <w:t>буді</w:t>
      </w:r>
      <w:proofErr w:type="gramStart"/>
      <w:r w:rsidRPr="00C6745E">
        <w:rPr>
          <w:rFonts w:ascii="Times New Roman" w:hAnsi="Times New Roman"/>
          <w:sz w:val="28"/>
          <w:szCs w:val="28"/>
        </w:rPr>
        <w:t>вл</w:t>
      </w:r>
      <w:proofErr w:type="gramEnd"/>
      <w:r w:rsidRPr="00C6745E">
        <w:rPr>
          <w:rFonts w:ascii="Times New Roman" w:hAnsi="Times New Roman"/>
          <w:sz w:val="28"/>
          <w:szCs w:val="28"/>
        </w:rPr>
        <w:t>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Палацу </w:t>
      </w:r>
      <w:proofErr w:type="spellStart"/>
      <w:r w:rsidRPr="00C6745E">
        <w:rPr>
          <w:rFonts w:ascii="Times New Roman" w:hAnsi="Times New Roman"/>
          <w:sz w:val="28"/>
          <w:szCs w:val="28"/>
        </w:rPr>
        <w:t>урочистих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подій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C6745E">
        <w:rPr>
          <w:rFonts w:ascii="Times New Roman" w:hAnsi="Times New Roman"/>
          <w:sz w:val="28"/>
          <w:szCs w:val="28"/>
        </w:rPr>
        <w:t>площі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що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6745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урочистого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укладання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актів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стану та на </w:t>
      </w:r>
      <w:proofErr w:type="spellStart"/>
      <w:r w:rsidRPr="00C6745E">
        <w:rPr>
          <w:rFonts w:ascii="Times New Roman" w:hAnsi="Times New Roman"/>
          <w:sz w:val="28"/>
          <w:szCs w:val="28"/>
        </w:rPr>
        <w:t>площі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);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закладами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соц</w:t>
      </w:r>
      <w:proofErr w:type="gramEnd"/>
      <w:r w:rsidRPr="00C6745E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6745E">
        <w:rPr>
          <w:rFonts w:ascii="Times New Roman" w:hAnsi="Times New Roman"/>
          <w:sz w:val="28"/>
          <w:szCs w:val="28"/>
        </w:rPr>
        <w:t>сімей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дітей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молоді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що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утримуються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674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6745E">
        <w:rPr>
          <w:rFonts w:ascii="Times New Roman" w:hAnsi="Times New Roman"/>
          <w:sz w:val="28"/>
          <w:szCs w:val="28"/>
        </w:rPr>
        <w:t>саме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6745E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установою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745E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C6745E">
        <w:rPr>
          <w:rFonts w:ascii="Times New Roman" w:hAnsi="Times New Roman"/>
          <w:sz w:val="28"/>
          <w:szCs w:val="28"/>
        </w:rPr>
        <w:t>комплексної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дітей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745E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обласним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C6745E">
        <w:rPr>
          <w:rFonts w:ascii="Times New Roman" w:hAnsi="Times New Roman"/>
          <w:sz w:val="28"/>
          <w:szCs w:val="28"/>
        </w:rPr>
        <w:t>соціально-психологічної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обласною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сліпих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благодійними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фондами, </w:t>
      </w:r>
      <w:proofErr w:type="spellStart"/>
      <w:r w:rsidRPr="00C6745E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яких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пов’язана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соц</w:t>
      </w:r>
      <w:proofErr w:type="gramEnd"/>
      <w:r w:rsidRPr="00C6745E">
        <w:rPr>
          <w:rFonts w:ascii="Times New Roman" w:hAnsi="Times New Roman"/>
          <w:sz w:val="28"/>
          <w:szCs w:val="28"/>
        </w:rPr>
        <w:t>іально-трудовою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медико-соціальною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166E" w:rsidRPr="00C6745E">
        <w:rPr>
          <w:rFonts w:ascii="Times New Roman" w:hAnsi="Times New Roman"/>
          <w:sz w:val="28"/>
          <w:szCs w:val="28"/>
        </w:rPr>
        <w:t>р</w:t>
      </w:r>
      <w:r w:rsidRPr="00C6745E">
        <w:rPr>
          <w:rFonts w:ascii="Times New Roman" w:hAnsi="Times New Roman"/>
          <w:sz w:val="28"/>
          <w:szCs w:val="28"/>
        </w:rPr>
        <w:t>еабілітацією</w:t>
      </w:r>
      <w:proofErr w:type="spellEnd"/>
      <w:r w:rsidR="0048166E" w:rsidRPr="00C6745E">
        <w:rPr>
          <w:rFonts w:ascii="Times New Roman" w:hAnsi="Times New Roman"/>
          <w:sz w:val="28"/>
          <w:szCs w:val="28"/>
        </w:rPr>
        <w:t xml:space="preserve">  </w:t>
      </w:r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дітей-інвалідів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сиріт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у межах </w:t>
      </w:r>
      <w:proofErr w:type="spellStart"/>
      <w:r w:rsidRPr="00C6745E">
        <w:rPr>
          <w:rFonts w:ascii="Times New Roman" w:hAnsi="Times New Roman"/>
          <w:sz w:val="28"/>
          <w:szCs w:val="28"/>
        </w:rPr>
        <w:t>площ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45E">
        <w:rPr>
          <w:rFonts w:ascii="Times New Roman" w:hAnsi="Times New Roman"/>
          <w:sz w:val="28"/>
          <w:szCs w:val="28"/>
        </w:rPr>
        <w:t>що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за таким </w:t>
      </w:r>
      <w:proofErr w:type="spellStart"/>
      <w:r w:rsidRPr="00C6745E">
        <w:rPr>
          <w:rFonts w:ascii="Times New Roman" w:hAnsi="Times New Roman"/>
          <w:sz w:val="28"/>
          <w:szCs w:val="28"/>
        </w:rPr>
        <w:t>призначенням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6745E">
        <w:rPr>
          <w:rFonts w:ascii="Times New Roman" w:hAnsi="Times New Roman"/>
          <w:sz w:val="28"/>
          <w:szCs w:val="28"/>
        </w:rPr>
        <w:t>саме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“Центр </w:t>
      </w:r>
      <w:proofErr w:type="spellStart"/>
      <w:r w:rsidRPr="00C6745E">
        <w:rPr>
          <w:rFonts w:ascii="Times New Roman" w:hAnsi="Times New Roman"/>
          <w:sz w:val="28"/>
          <w:szCs w:val="28"/>
        </w:rPr>
        <w:t>медикосоціальної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діте</w:t>
      </w:r>
      <w:proofErr w:type="gramStart"/>
      <w:r w:rsidRPr="00C6745E">
        <w:rPr>
          <w:rFonts w:ascii="Times New Roman" w:hAnsi="Times New Roman"/>
          <w:sz w:val="28"/>
          <w:szCs w:val="28"/>
        </w:rPr>
        <w:t>й-</w:t>
      </w:r>
      <w:proofErr w:type="gramEnd"/>
      <w:r w:rsidRPr="00C674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6745E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“Дорога до </w:t>
      </w:r>
      <w:proofErr w:type="spellStart"/>
      <w:r w:rsidRPr="00C6745E">
        <w:rPr>
          <w:rFonts w:ascii="Times New Roman" w:hAnsi="Times New Roman"/>
          <w:sz w:val="28"/>
          <w:szCs w:val="28"/>
        </w:rPr>
        <w:t>серця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міською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благодійною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батьків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дітей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“Логос”,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міським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об’єднанням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6745E">
        <w:rPr>
          <w:rFonts w:ascii="Times New Roman" w:hAnsi="Times New Roman"/>
          <w:sz w:val="28"/>
          <w:szCs w:val="28"/>
        </w:rPr>
        <w:t>Сузір’я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міським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об’єднанням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“Шанс”, </w:t>
      </w:r>
      <w:proofErr w:type="spellStart"/>
      <w:r w:rsidRPr="00C6745E">
        <w:rPr>
          <w:rFonts w:ascii="Times New Roman" w:hAnsi="Times New Roman"/>
          <w:sz w:val="28"/>
          <w:szCs w:val="28"/>
        </w:rPr>
        <w:t>Благодійним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Єврейським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Фондом “</w:t>
      </w:r>
      <w:proofErr w:type="spellStart"/>
      <w:r w:rsidRPr="00C6745E">
        <w:rPr>
          <w:rFonts w:ascii="Times New Roman" w:hAnsi="Times New Roman"/>
          <w:sz w:val="28"/>
          <w:szCs w:val="28"/>
        </w:rPr>
        <w:t>Хасде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Естер</w:t>
      </w:r>
      <w:proofErr w:type="spellEnd"/>
      <w:r w:rsidRPr="00C6745E">
        <w:rPr>
          <w:rFonts w:ascii="Times New Roman" w:hAnsi="Times New Roman"/>
          <w:sz w:val="28"/>
          <w:szCs w:val="28"/>
        </w:rPr>
        <w:t>”, ГРОМАДСЬКОЮ ОРГАНІЗАЦІЄ</w:t>
      </w:r>
      <w:proofErr w:type="gramStart"/>
      <w:r w:rsidRPr="00C6745E">
        <w:rPr>
          <w:rFonts w:ascii="Times New Roman" w:hAnsi="Times New Roman"/>
          <w:sz w:val="28"/>
          <w:szCs w:val="28"/>
        </w:rPr>
        <w:t>Ю</w:t>
      </w:r>
      <w:proofErr w:type="gramEnd"/>
      <w:r w:rsidRPr="00C6745E">
        <w:rPr>
          <w:rFonts w:ascii="Times New Roman" w:hAnsi="Times New Roman"/>
          <w:sz w:val="28"/>
          <w:szCs w:val="28"/>
        </w:rPr>
        <w:t xml:space="preserve"> «ТОВАРИСТВО БДЖОЛЯРІВ-ІНВАЛІДІВ М. ЧЕРНІГОВА»,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Чернігівська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міська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асоціація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6745E">
        <w:rPr>
          <w:rFonts w:ascii="Times New Roman" w:hAnsi="Times New Roman"/>
          <w:sz w:val="28"/>
          <w:szCs w:val="28"/>
        </w:rPr>
        <w:t>Конкордія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«Голос </w:t>
      </w:r>
      <w:proofErr w:type="spellStart"/>
      <w:r w:rsidRPr="00C6745E">
        <w:rPr>
          <w:rFonts w:ascii="Times New Roman" w:hAnsi="Times New Roman"/>
          <w:sz w:val="28"/>
          <w:szCs w:val="28"/>
        </w:rPr>
        <w:t>батьків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«Центр </w:t>
      </w:r>
      <w:proofErr w:type="spellStart"/>
      <w:r w:rsidRPr="00C6745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дітям-інвалідам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важкими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розладами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745E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св</w:t>
      </w:r>
      <w:proofErr w:type="gramEnd"/>
      <w:r w:rsidRPr="00C6745E">
        <w:rPr>
          <w:rFonts w:ascii="Times New Roman" w:hAnsi="Times New Roman"/>
          <w:sz w:val="28"/>
          <w:szCs w:val="28"/>
        </w:rPr>
        <w:t>іт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»;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“Центр </w:t>
      </w:r>
      <w:proofErr w:type="spellStart"/>
      <w:r w:rsidRPr="00C6745E">
        <w:rPr>
          <w:rFonts w:ascii="Times New Roman" w:hAnsi="Times New Roman"/>
          <w:sz w:val="28"/>
          <w:szCs w:val="28"/>
        </w:rPr>
        <w:t>медико-соціальної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вадами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“ІНТЕГРАЦІЯ”</w:t>
      </w:r>
      <w:r w:rsidR="0048166E" w:rsidRPr="00C6745E">
        <w:rPr>
          <w:rFonts w:ascii="Times New Roman" w:hAnsi="Times New Roman"/>
          <w:sz w:val="28"/>
          <w:szCs w:val="28"/>
        </w:rPr>
        <w:t xml:space="preserve">, </w:t>
      </w:r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реабілітаційним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«Центр </w:t>
      </w:r>
      <w:proofErr w:type="spellStart"/>
      <w:r w:rsidRPr="00C6745E">
        <w:rPr>
          <w:rFonts w:ascii="Times New Roman" w:hAnsi="Times New Roman"/>
          <w:sz w:val="28"/>
          <w:szCs w:val="28"/>
        </w:rPr>
        <w:t>медико-соціальної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вадами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«ІНТЕГРАЦІЯ»;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соц</w:t>
      </w:r>
      <w:proofErr w:type="gramEnd"/>
      <w:r w:rsidRPr="00C6745E">
        <w:rPr>
          <w:rFonts w:ascii="Times New Roman" w:hAnsi="Times New Roman"/>
          <w:sz w:val="28"/>
          <w:szCs w:val="28"/>
        </w:rPr>
        <w:t>іальної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бездомних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безпритульних</w:t>
      </w:r>
      <w:proofErr w:type="spellEnd"/>
      <w:r w:rsidRPr="00C6745E">
        <w:rPr>
          <w:rFonts w:ascii="Times New Roman" w:hAnsi="Times New Roman"/>
          <w:sz w:val="28"/>
          <w:szCs w:val="28"/>
        </w:rPr>
        <w:t>;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п</w:t>
      </w:r>
      <w:proofErr w:type="gramEnd"/>
      <w:r w:rsidRPr="00C6745E">
        <w:rPr>
          <w:rFonts w:ascii="Times New Roman" w:hAnsi="Times New Roman"/>
          <w:sz w:val="28"/>
          <w:szCs w:val="28"/>
        </w:rPr>
        <w:t>ідприємством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6745E">
        <w:rPr>
          <w:rFonts w:ascii="Times New Roman" w:hAnsi="Times New Roman"/>
          <w:sz w:val="28"/>
          <w:szCs w:val="28"/>
        </w:rPr>
        <w:t>Спеціалізований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комбінат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комунально-побутового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ради для </w:t>
      </w:r>
      <w:proofErr w:type="spellStart"/>
      <w:r w:rsidRPr="00C6745E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служби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0034;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депутатами </w:t>
      </w:r>
      <w:proofErr w:type="spellStart"/>
      <w:proofErr w:type="gramStart"/>
      <w:r w:rsidRPr="00C6745E">
        <w:rPr>
          <w:rFonts w:ascii="Times New Roman" w:hAnsi="Times New Roman"/>
          <w:sz w:val="28"/>
          <w:szCs w:val="28"/>
        </w:rPr>
        <w:t>м</w:t>
      </w:r>
      <w:proofErr w:type="gramEnd"/>
      <w:r w:rsidRPr="00C6745E">
        <w:rPr>
          <w:rFonts w:ascii="Times New Roman" w:hAnsi="Times New Roman"/>
          <w:sz w:val="28"/>
          <w:szCs w:val="28"/>
        </w:rPr>
        <w:t>іської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45E">
        <w:rPr>
          <w:rFonts w:ascii="Times New Roman" w:hAnsi="Times New Roman"/>
          <w:sz w:val="28"/>
          <w:szCs w:val="28"/>
        </w:rPr>
        <w:t>районних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у м.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Чернігові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рад для </w:t>
      </w:r>
      <w:proofErr w:type="spellStart"/>
      <w:r w:rsidRPr="00C6745E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приймалень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745E">
        <w:rPr>
          <w:rFonts w:ascii="Times New Roman" w:hAnsi="Times New Roman"/>
          <w:sz w:val="28"/>
          <w:szCs w:val="28"/>
        </w:rPr>
        <w:t>площі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до 30 кв. м;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благодійною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Чернігівське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благодійної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745E">
        <w:rPr>
          <w:rFonts w:ascii="Times New Roman" w:hAnsi="Times New Roman"/>
          <w:sz w:val="28"/>
          <w:szCs w:val="28"/>
        </w:rPr>
        <w:t>Всеукраїнська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Мережа людей, </w:t>
      </w:r>
      <w:proofErr w:type="spellStart"/>
      <w:r w:rsidRPr="00C6745E">
        <w:rPr>
          <w:rFonts w:ascii="Times New Roman" w:hAnsi="Times New Roman"/>
          <w:sz w:val="28"/>
          <w:szCs w:val="28"/>
        </w:rPr>
        <w:t>які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живуть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з</w:t>
      </w:r>
      <w:proofErr w:type="spellEnd"/>
      <w:proofErr w:type="gramStart"/>
      <w:r w:rsidRPr="00C6745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6745E">
        <w:rPr>
          <w:rFonts w:ascii="Times New Roman" w:hAnsi="Times New Roman"/>
          <w:sz w:val="28"/>
          <w:szCs w:val="28"/>
        </w:rPr>
        <w:t xml:space="preserve">ІЛ/СНІД; </w:t>
      </w:r>
    </w:p>
    <w:p w:rsidR="0048166E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благодійною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обдарованим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дітям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Чернігова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; </w:t>
      </w:r>
    </w:p>
    <w:p w:rsidR="004B63C1" w:rsidRPr="00C6745E" w:rsidRDefault="00445DA5" w:rsidP="00C67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7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745E">
        <w:rPr>
          <w:rFonts w:ascii="Times New Roman" w:hAnsi="Times New Roman"/>
          <w:sz w:val="28"/>
          <w:szCs w:val="28"/>
        </w:rPr>
        <w:t>громадською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«Центр </w:t>
      </w:r>
      <w:proofErr w:type="spellStart"/>
      <w:r w:rsidRPr="00C6745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особам, </w:t>
      </w:r>
      <w:proofErr w:type="spellStart"/>
      <w:r w:rsidRPr="00C6745E">
        <w:rPr>
          <w:rFonts w:ascii="Times New Roman" w:hAnsi="Times New Roman"/>
          <w:sz w:val="28"/>
          <w:szCs w:val="28"/>
        </w:rPr>
        <w:t>що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постраждали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6745E">
        <w:rPr>
          <w:rFonts w:ascii="Times New Roman" w:hAnsi="Times New Roman"/>
          <w:sz w:val="28"/>
          <w:szCs w:val="28"/>
        </w:rPr>
        <w:t>наслідок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військових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5E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C674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745E">
        <w:rPr>
          <w:rFonts w:ascii="Times New Roman" w:hAnsi="Times New Roman"/>
          <w:sz w:val="28"/>
          <w:szCs w:val="28"/>
        </w:rPr>
        <w:t>Чернігі</w:t>
      </w:r>
      <w:proofErr w:type="gramStart"/>
      <w:r w:rsidRPr="00C6745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6745E">
        <w:rPr>
          <w:rFonts w:ascii="Times New Roman" w:hAnsi="Times New Roman"/>
          <w:sz w:val="28"/>
          <w:szCs w:val="28"/>
        </w:rPr>
        <w:t>».</w:t>
      </w:r>
    </w:p>
    <w:sectPr w:rsidR="004B63C1" w:rsidRPr="00C6745E" w:rsidSect="004B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A5"/>
    <w:rsid w:val="00292A0B"/>
    <w:rsid w:val="00365123"/>
    <w:rsid w:val="00445DA5"/>
    <w:rsid w:val="0048166E"/>
    <w:rsid w:val="004B63C1"/>
    <w:rsid w:val="005D25C6"/>
    <w:rsid w:val="006671D8"/>
    <w:rsid w:val="00755E13"/>
    <w:rsid w:val="00765BE1"/>
    <w:rsid w:val="00C6745E"/>
    <w:rsid w:val="00E30044"/>
    <w:rsid w:val="00FC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13"/>
    <w:rPr>
      <w:rFonts w:ascii="UkrainianPeterburg" w:hAnsi="UkrainianPeterburg"/>
      <w:sz w:val="24"/>
    </w:rPr>
  </w:style>
  <w:style w:type="paragraph" w:styleId="1">
    <w:name w:val="heading 1"/>
    <w:basedOn w:val="a"/>
    <w:next w:val="a"/>
    <w:link w:val="10"/>
    <w:qFormat/>
    <w:rsid w:val="00755E13"/>
    <w:pPr>
      <w:keepNext/>
      <w:jc w:val="both"/>
      <w:outlineLvl w:val="0"/>
    </w:pPr>
    <w:rPr>
      <w:rFonts w:ascii="Times New Roman" w:hAnsi="Times New Roman"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E13"/>
    <w:rPr>
      <w:bCs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2020-08-10T12:10:00Z</cp:lastPrinted>
  <dcterms:created xsi:type="dcterms:W3CDTF">2020-08-03T12:43:00Z</dcterms:created>
  <dcterms:modified xsi:type="dcterms:W3CDTF">2020-08-10T12:54:00Z</dcterms:modified>
</cp:coreProperties>
</file>