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B2E" w:rsidRPr="002D7B2E" w:rsidRDefault="002D7B2E" w:rsidP="002D7B2E">
      <w:pPr>
        <w:spacing w:after="0" w:line="240" w:lineRule="auto"/>
        <w:ind w:left="3540" w:firstLine="708"/>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ЗАТВЕРДЖЕНО</w:t>
      </w:r>
    </w:p>
    <w:p w:rsidR="002D7B2E" w:rsidRPr="002D7B2E" w:rsidRDefault="002D7B2E" w:rsidP="002D7B2E">
      <w:pPr>
        <w:spacing w:after="0" w:line="240" w:lineRule="auto"/>
        <w:ind w:left="3540" w:firstLine="708"/>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 xml:space="preserve">Рішення виконавчого </w:t>
      </w:r>
    </w:p>
    <w:p w:rsidR="002D7B2E" w:rsidRPr="002D7B2E" w:rsidRDefault="002D7B2E" w:rsidP="002D7B2E">
      <w:pPr>
        <w:spacing w:after="0" w:line="240" w:lineRule="auto"/>
        <w:ind w:left="3540" w:firstLine="708"/>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комітету міської ради</w:t>
      </w:r>
    </w:p>
    <w:p w:rsidR="002D7B2E" w:rsidRPr="003F06A8" w:rsidRDefault="002D7B2E" w:rsidP="002D7B2E">
      <w:pPr>
        <w:spacing w:after="0" w:line="240" w:lineRule="auto"/>
        <w:ind w:left="4248"/>
        <w:rPr>
          <w:rFonts w:ascii="Times New Roman" w:eastAsia="Times New Roman" w:hAnsi="Times New Roman" w:cs="Times New Roman"/>
          <w:sz w:val="28"/>
          <w:szCs w:val="28"/>
          <w:u w:val="single"/>
          <w:lang w:val="uk-UA" w:eastAsia="ru-RU"/>
        </w:rPr>
      </w:pPr>
      <w:r w:rsidRPr="005E0EE1">
        <w:rPr>
          <w:rFonts w:ascii="Times New Roman" w:eastAsia="Times New Roman" w:hAnsi="Times New Roman" w:cs="Times New Roman"/>
          <w:sz w:val="28"/>
          <w:szCs w:val="28"/>
          <w:u w:val="single"/>
          <w:lang w:val="uk-UA" w:eastAsia="ru-RU"/>
        </w:rPr>
        <w:t>«</w:t>
      </w:r>
      <w:r w:rsidR="007B63D5" w:rsidRPr="005E0EE1">
        <w:rPr>
          <w:rFonts w:ascii="Times New Roman" w:eastAsia="Times New Roman" w:hAnsi="Times New Roman" w:cs="Times New Roman"/>
          <w:sz w:val="28"/>
          <w:szCs w:val="28"/>
          <w:u w:val="single"/>
          <w:lang w:val="uk-UA" w:eastAsia="ru-RU"/>
        </w:rPr>
        <w:t xml:space="preserve"> </w:t>
      </w:r>
      <w:r w:rsidR="003F06A8">
        <w:rPr>
          <w:rFonts w:ascii="Times New Roman" w:eastAsia="Times New Roman" w:hAnsi="Times New Roman" w:cs="Times New Roman"/>
          <w:sz w:val="28"/>
          <w:szCs w:val="28"/>
          <w:u w:val="single"/>
          <w:lang w:val="uk-UA" w:eastAsia="ru-RU"/>
        </w:rPr>
        <w:t xml:space="preserve">07 </w:t>
      </w:r>
      <w:r w:rsidRPr="005E0EE1">
        <w:rPr>
          <w:rFonts w:ascii="Times New Roman" w:eastAsia="Times New Roman" w:hAnsi="Times New Roman" w:cs="Times New Roman"/>
          <w:sz w:val="28"/>
          <w:szCs w:val="28"/>
          <w:u w:val="single"/>
          <w:lang w:val="uk-UA" w:eastAsia="ru-RU"/>
        </w:rPr>
        <w:t>»</w:t>
      </w:r>
      <w:r w:rsidR="007B63D5">
        <w:rPr>
          <w:rFonts w:ascii="Times New Roman" w:eastAsia="Times New Roman" w:hAnsi="Times New Roman" w:cs="Times New Roman"/>
          <w:sz w:val="28"/>
          <w:szCs w:val="28"/>
          <w:lang w:val="uk-UA" w:eastAsia="ru-RU"/>
        </w:rPr>
        <w:t xml:space="preserve"> </w:t>
      </w:r>
      <w:r w:rsidR="009B1482">
        <w:rPr>
          <w:rFonts w:ascii="Times New Roman" w:eastAsia="Times New Roman" w:hAnsi="Times New Roman" w:cs="Times New Roman"/>
          <w:sz w:val="28"/>
          <w:szCs w:val="28"/>
          <w:lang w:val="uk-UA" w:eastAsia="ru-RU"/>
        </w:rPr>
        <w:t xml:space="preserve"> </w:t>
      </w:r>
      <w:r w:rsidR="009B1482" w:rsidRPr="005E0EE1">
        <w:rPr>
          <w:rFonts w:ascii="Times New Roman" w:eastAsia="Times New Roman" w:hAnsi="Times New Roman" w:cs="Times New Roman"/>
          <w:sz w:val="28"/>
          <w:szCs w:val="28"/>
          <w:u w:val="single"/>
          <w:lang w:val="uk-UA" w:eastAsia="ru-RU"/>
        </w:rPr>
        <w:t xml:space="preserve"> </w:t>
      </w:r>
      <w:r w:rsidR="003F06A8">
        <w:rPr>
          <w:rFonts w:ascii="Times New Roman" w:eastAsia="Times New Roman" w:hAnsi="Times New Roman" w:cs="Times New Roman"/>
          <w:sz w:val="28"/>
          <w:szCs w:val="28"/>
          <w:u w:val="single"/>
          <w:lang w:val="uk-UA" w:eastAsia="ru-RU"/>
        </w:rPr>
        <w:t>жовтня</w:t>
      </w:r>
      <w:r w:rsidR="009B1482" w:rsidRPr="005E0EE1">
        <w:rPr>
          <w:rFonts w:ascii="Times New Roman" w:eastAsia="Times New Roman" w:hAnsi="Times New Roman" w:cs="Times New Roman"/>
          <w:sz w:val="28"/>
          <w:szCs w:val="28"/>
          <w:u w:val="single"/>
          <w:lang w:val="uk-UA" w:eastAsia="ru-RU"/>
        </w:rPr>
        <w:t xml:space="preserve">  </w:t>
      </w:r>
      <w:r w:rsidR="00C955E7">
        <w:rPr>
          <w:rFonts w:ascii="Times New Roman" w:eastAsia="Times New Roman" w:hAnsi="Times New Roman" w:cs="Times New Roman"/>
          <w:sz w:val="28"/>
          <w:szCs w:val="28"/>
          <w:lang w:val="uk-UA" w:eastAsia="ru-RU"/>
        </w:rPr>
        <w:t xml:space="preserve"> </w:t>
      </w:r>
      <w:r w:rsidRPr="002D7B2E">
        <w:rPr>
          <w:rFonts w:ascii="Times New Roman" w:eastAsia="Times New Roman" w:hAnsi="Times New Roman" w:cs="Times New Roman"/>
          <w:sz w:val="28"/>
          <w:szCs w:val="28"/>
          <w:lang w:val="uk-UA" w:eastAsia="ru-RU"/>
        </w:rPr>
        <w:t xml:space="preserve">2021 року № </w:t>
      </w:r>
      <w:r w:rsidR="003F06A8">
        <w:rPr>
          <w:rFonts w:ascii="Times New Roman" w:eastAsia="Times New Roman" w:hAnsi="Times New Roman" w:cs="Times New Roman"/>
          <w:sz w:val="28"/>
          <w:szCs w:val="28"/>
          <w:u w:val="single"/>
          <w:lang w:val="uk-UA" w:eastAsia="ru-RU"/>
        </w:rPr>
        <w:t>599</w:t>
      </w:r>
      <w:bookmarkStart w:id="0" w:name="_GoBack"/>
      <w:bookmarkEnd w:id="0"/>
    </w:p>
    <w:p w:rsidR="002D7B2E" w:rsidRPr="002D7B2E" w:rsidRDefault="002D7B2E" w:rsidP="002D7B2E">
      <w:pPr>
        <w:spacing w:after="0" w:line="240" w:lineRule="auto"/>
        <w:ind w:firstLine="5040"/>
        <w:rPr>
          <w:rFonts w:ascii="Times New Roman" w:eastAsia="Times New Roman" w:hAnsi="Times New Roman" w:cs="Times New Roman"/>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color w:val="000000"/>
          <w:sz w:val="28"/>
          <w:szCs w:val="28"/>
          <w:lang w:val="uk-UA" w:eastAsia="ru-RU"/>
        </w:rPr>
      </w:pPr>
      <w:r w:rsidRPr="002D7B2E">
        <w:rPr>
          <w:rFonts w:ascii="Times New Roman" w:eastAsia="Times New Roman" w:hAnsi="Times New Roman" w:cs="Times New Roman"/>
          <w:bCs/>
          <w:color w:val="000000"/>
          <w:sz w:val="28"/>
          <w:szCs w:val="28"/>
          <w:lang w:val="uk-UA" w:eastAsia="ru-RU"/>
        </w:rPr>
        <w:t> </w:t>
      </w: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0"/>
          <w:lang w:val="uk-UA" w:eastAsia="ru-RU"/>
        </w:rPr>
        <w:t> </w:t>
      </w: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0"/>
          <w:lang w:val="uk-UA" w:eastAsia="ru-RU"/>
        </w:rPr>
        <w:t> </w:t>
      </w:r>
    </w:p>
    <w:p w:rsidR="002D7B2E" w:rsidRPr="002D7B2E" w:rsidRDefault="002D7B2E" w:rsidP="002D7B2E">
      <w:pPr>
        <w:spacing w:after="0" w:line="240" w:lineRule="auto"/>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b/>
          <w:bCs/>
          <w:color w:val="000000"/>
          <w:sz w:val="28"/>
          <w:szCs w:val="20"/>
          <w:lang w:val="uk-UA" w:eastAsia="ru-RU"/>
        </w:rPr>
        <w:t> </w:t>
      </w:r>
      <w:r w:rsidRPr="002D7B2E">
        <w:rPr>
          <w:rFonts w:ascii="Times New Roman" w:eastAsia="Times New Roman" w:hAnsi="Times New Roman" w:cs="Times New Roman"/>
          <w:sz w:val="28"/>
          <w:szCs w:val="28"/>
          <w:lang w:val="uk-UA" w:eastAsia="ru-RU"/>
        </w:rPr>
        <w:t>Нова редакція</w:t>
      </w: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0"/>
          <w:lang w:val="uk-UA" w:eastAsia="ru-RU"/>
        </w:rPr>
        <w:t> </w:t>
      </w: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0"/>
          <w:lang w:val="uk-UA" w:eastAsia="ru-RU"/>
        </w:rPr>
        <w:t> </w:t>
      </w: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0"/>
          <w:lang w:val="uk-UA" w:eastAsia="ru-RU"/>
        </w:rPr>
        <w:t> </w:t>
      </w:r>
    </w:p>
    <w:p w:rsidR="002D7B2E" w:rsidRPr="002D7B2E" w:rsidRDefault="002D7B2E" w:rsidP="002D7B2E">
      <w:pPr>
        <w:spacing w:after="0" w:line="240" w:lineRule="auto"/>
        <w:ind w:firstLine="851"/>
        <w:jc w:val="center"/>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0"/>
          <w:lang w:val="uk-UA" w:eastAsia="ru-RU"/>
        </w:rPr>
        <w:t> </w:t>
      </w:r>
    </w:p>
    <w:p w:rsidR="002D7B2E" w:rsidRPr="002D7B2E" w:rsidRDefault="002D7B2E" w:rsidP="002D7B2E">
      <w:pPr>
        <w:spacing w:before="240" w:after="60" w:line="240" w:lineRule="auto"/>
        <w:jc w:val="center"/>
        <w:outlineLvl w:val="0"/>
        <w:rPr>
          <w:rFonts w:ascii="Times New Roman" w:eastAsia="Times New Roman" w:hAnsi="Times New Roman" w:cs="Times New Roman"/>
          <w:bCs/>
          <w:kern w:val="36"/>
          <w:sz w:val="36"/>
          <w:szCs w:val="36"/>
          <w:lang w:val="ru-RU" w:eastAsia="ru-RU"/>
        </w:rPr>
      </w:pPr>
      <w:bookmarkStart w:id="1" w:name="_Toc172456737"/>
      <w:r w:rsidRPr="002D7B2E">
        <w:rPr>
          <w:rFonts w:ascii="Times New Roman" w:eastAsia="Times New Roman" w:hAnsi="Times New Roman" w:cs="Times New Roman"/>
          <w:kern w:val="36"/>
          <w:sz w:val="36"/>
          <w:szCs w:val="36"/>
          <w:lang w:val="ru-RU" w:eastAsia="ru-RU"/>
        </w:rPr>
        <w:t>СТАТУТ</w:t>
      </w:r>
      <w:bookmarkEnd w:id="1"/>
    </w:p>
    <w:p w:rsidR="002D7B2E" w:rsidRPr="002D7B2E" w:rsidRDefault="002D7B2E" w:rsidP="002D7B2E">
      <w:pPr>
        <w:spacing w:after="0" w:line="240" w:lineRule="auto"/>
        <w:rPr>
          <w:rFonts w:ascii="Times New Roman" w:eastAsia="Times New Roman" w:hAnsi="Times New Roman" w:cs="Times New Roman"/>
          <w:sz w:val="36"/>
          <w:szCs w:val="36"/>
          <w:lang w:val="uk-UA" w:eastAsia="ru-RU"/>
        </w:rPr>
      </w:pPr>
      <w:r w:rsidRPr="002D7B2E">
        <w:rPr>
          <w:rFonts w:ascii="Times New Roman" w:eastAsia="Times New Roman" w:hAnsi="Times New Roman" w:cs="Times New Roman"/>
          <w:sz w:val="36"/>
          <w:szCs w:val="36"/>
          <w:lang w:val="uk-UA" w:eastAsia="ru-RU"/>
        </w:rPr>
        <w:t> </w:t>
      </w:r>
    </w:p>
    <w:p w:rsidR="002D7B2E" w:rsidRPr="002D7B2E" w:rsidRDefault="002D7B2E" w:rsidP="002D7B2E">
      <w:pPr>
        <w:spacing w:after="0" w:line="240" w:lineRule="auto"/>
        <w:jc w:val="center"/>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Cs/>
          <w:color w:val="000000"/>
          <w:sz w:val="32"/>
          <w:szCs w:val="32"/>
          <w:lang w:val="uk-UA" w:eastAsia="ru-RU"/>
        </w:rPr>
        <w:t>КОМУНАЛЬНОГО ПІДПРИЄМСТВА</w:t>
      </w:r>
    </w:p>
    <w:p w:rsidR="002D7B2E" w:rsidRPr="002D7B2E" w:rsidRDefault="002D7B2E" w:rsidP="002D7B2E">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2D7B2E">
        <w:rPr>
          <w:rFonts w:ascii="Times New Roman" w:eastAsia="Times New Roman" w:hAnsi="Times New Roman" w:cs="Times New Roman"/>
          <w:color w:val="000000"/>
          <w:kern w:val="36"/>
          <w:sz w:val="36"/>
          <w:szCs w:val="36"/>
          <w:lang w:val="uk-UA" w:eastAsia="ru-RU"/>
        </w:rPr>
        <w:t>«ЧЕРНІГІВВОДОКАНАЛ»</w:t>
      </w:r>
    </w:p>
    <w:p w:rsidR="002D7B2E" w:rsidRPr="002D7B2E" w:rsidRDefault="002D7B2E" w:rsidP="002D7B2E">
      <w:pPr>
        <w:spacing w:after="0" w:line="240" w:lineRule="auto"/>
        <w:jc w:val="center"/>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Cs/>
          <w:color w:val="000000"/>
          <w:sz w:val="32"/>
          <w:szCs w:val="32"/>
          <w:lang w:val="uk-UA" w:eastAsia="ru-RU"/>
        </w:rPr>
        <w:t xml:space="preserve"> ЧЕРНІГІВСЬКОЇ МІСЬКОЇ РАДИ</w:t>
      </w:r>
    </w:p>
    <w:p w:rsidR="002D7B2E" w:rsidRPr="002D7B2E" w:rsidRDefault="002D7B2E" w:rsidP="002D7B2E">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8"/>
          <w:lang w:val="uk-UA" w:eastAsia="ru-RU"/>
        </w:rPr>
        <w:t> </w:t>
      </w:r>
    </w:p>
    <w:p w:rsidR="002D7B2E" w:rsidRPr="002D7B2E" w:rsidRDefault="002D7B2E" w:rsidP="002D7B2E">
      <w:pPr>
        <w:spacing w:after="0" w:line="240" w:lineRule="auto"/>
        <w:ind w:firstLine="851"/>
        <w:jc w:val="center"/>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8"/>
          <w:lang w:val="uk-UA" w:eastAsia="ru-RU"/>
        </w:rPr>
        <w:t> </w:t>
      </w: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2D7B2E">
        <w:rPr>
          <w:rFonts w:ascii="Times New Roman" w:eastAsia="Times New Roman" w:hAnsi="Times New Roman" w:cs="Times New Roman"/>
          <w:bCs/>
          <w:color w:val="000000"/>
          <w:sz w:val="27"/>
          <w:szCs w:val="27"/>
          <w:lang w:val="uk-UA" w:eastAsia="ru-RU"/>
        </w:rPr>
        <w:t>м. Чернігів</w:t>
      </w:r>
    </w:p>
    <w:p w:rsidR="002D7B2E" w:rsidRPr="002D7B2E" w:rsidRDefault="002D7B2E" w:rsidP="002D7B2E">
      <w:pPr>
        <w:spacing w:after="0" w:line="240" w:lineRule="auto"/>
        <w:ind w:left="3397" w:firstLine="851"/>
        <w:rPr>
          <w:rFonts w:ascii="Times New Roman" w:eastAsia="Times New Roman" w:hAnsi="Times New Roman" w:cs="Times New Roman"/>
          <w:b/>
          <w:bCs/>
          <w:color w:val="000000"/>
          <w:sz w:val="27"/>
          <w:szCs w:val="27"/>
          <w:lang w:val="uk-UA" w:eastAsia="ru-RU"/>
        </w:rPr>
      </w:pPr>
      <w:r w:rsidRPr="002D7B2E">
        <w:rPr>
          <w:rFonts w:ascii="Times New Roman" w:eastAsia="Times New Roman" w:hAnsi="Times New Roman" w:cs="Times New Roman"/>
          <w:bCs/>
          <w:color w:val="000000"/>
          <w:sz w:val="27"/>
          <w:szCs w:val="27"/>
          <w:lang w:val="uk-UA" w:eastAsia="ru-RU"/>
        </w:rPr>
        <w:t>2021 рік</w:t>
      </w:r>
    </w:p>
    <w:p w:rsidR="002D7B2E" w:rsidRPr="002D7B2E" w:rsidRDefault="002D7B2E" w:rsidP="002D7B2E">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2D7B2E">
        <w:rPr>
          <w:rFonts w:ascii="Times New Roman" w:eastAsia="Times New Roman" w:hAnsi="Times New Roman" w:cs="Times New Roman"/>
          <w:b/>
          <w:bCs/>
          <w:color w:val="000000"/>
          <w:sz w:val="28"/>
          <w:szCs w:val="28"/>
          <w:lang w:val="uk-UA" w:eastAsia="ru-RU"/>
        </w:rPr>
        <w:lastRenderedPageBreak/>
        <w:t>1. Загальні положення.</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 xml:space="preserve"> 1.1. </w:t>
      </w:r>
      <w:r w:rsidRPr="002D7B2E">
        <w:rPr>
          <w:rFonts w:ascii="Times New Roman" w:eastAsia="Times New Roman CYR" w:hAnsi="Times New Roman" w:cs="Times New Roman"/>
          <w:color w:val="000000"/>
          <w:sz w:val="28"/>
          <w:szCs w:val="28"/>
          <w:lang w:val="uk-UA" w:eastAsia="ru-RU"/>
        </w:rPr>
        <w:t xml:space="preserve">Комунальне підприємство «Чернігівводоканал» Чернігівської  міської ради, далі за текстом – (далі </w:t>
      </w:r>
      <w:r w:rsidR="009B1482">
        <w:rPr>
          <w:rFonts w:ascii="Times New Roman" w:eastAsia="Times New Roman CYR" w:hAnsi="Times New Roman" w:cs="Times New Roman"/>
          <w:color w:val="000000"/>
          <w:sz w:val="28"/>
          <w:szCs w:val="28"/>
          <w:lang w:val="uk-UA" w:eastAsia="ru-RU"/>
        </w:rPr>
        <w:t xml:space="preserve">- </w:t>
      </w:r>
      <w:r w:rsidRPr="002D7B2E">
        <w:rPr>
          <w:rFonts w:ascii="Times New Roman" w:eastAsia="Times New Roman CYR" w:hAnsi="Times New Roman" w:cs="Times New Roman"/>
          <w:color w:val="000000"/>
          <w:sz w:val="28"/>
          <w:szCs w:val="28"/>
          <w:lang w:val="uk-UA" w:eastAsia="ru-RU"/>
        </w:rPr>
        <w:t>«Підприємство»),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 xml:space="preserve">Нова редакція статуту приймається у зв’язку із приведенням Статуту до вимог Господарського та Цивільного кодексів України, Закону </w:t>
      </w:r>
      <w:r w:rsidRPr="002D7B2E">
        <w:rPr>
          <w:rFonts w:ascii="Times New Roman" w:eastAsia="Times New Roman CYR" w:hAnsi="Times New Roman" w:cs="Times New Roman"/>
          <w:color w:val="000000"/>
          <w:sz w:val="28"/>
          <w:szCs w:val="28"/>
          <w:lang w:val="uk-UA" w:eastAsia="ru-RU"/>
        </w:rPr>
        <w:t>«</w:t>
      </w:r>
      <w:r w:rsidRPr="002D7B2E">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2D7B2E">
        <w:rPr>
          <w:rFonts w:ascii="Times New Roman" w:eastAsia="Times New Roman CYR" w:hAnsi="Times New Roman" w:cs="Times New Roman"/>
          <w:color w:val="000000"/>
          <w:sz w:val="28"/>
          <w:szCs w:val="28"/>
          <w:lang w:val="uk-UA" w:eastAsia="ru-RU"/>
        </w:rPr>
        <w:t>»</w:t>
      </w:r>
      <w:r w:rsidRPr="002D7B2E">
        <w:rPr>
          <w:rFonts w:ascii="Times New Roman" w:eastAsia="Tahoma" w:hAnsi="Times New Roman" w:cs="Times New Roman"/>
          <w:color w:val="000000"/>
          <w:sz w:val="28"/>
          <w:szCs w:val="28"/>
          <w:lang w:val="uk-UA" w:eastAsia="ru-RU"/>
        </w:rPr>
        <w:t xml:space="preserve">.  </w:t>
      </w:r>
    </w:p>
    <w:p w:rsidR="002D7B2E" w:rsidRPr="002D7B2E" w:rsidRDefault="002D7B2E" w:rsidP="002D7B2E">
      <w:pPr>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2D7B2E">
        <w:rPr>
          <w:rFonts w:ascii="Times New Roman" w:eastAsia="Times New Roman CYR" w:hAnsi="Times New Roman" w:cs="Times New Roman"/>
          <w:sz w:val="28"/>
          <w:szCs w:val="28"/>
          <w:lang w:val="uk-UA" w:eastAsia="ru-RU"/>
        </w:rPr>
        <w:t>«</w:t>
      </w:r>
      <w:r w:rsidRPr="002D7B2E">
        <w:rPr>
          <w:rFonts w:ascii="Times New Roman" w:eastAsia="Times New Roman" w:hAnsi="Times New Roman" w:cs="Times New Roman"/>
          <w:color w:val="000000"/>
          <w:sz w:val="28"/>
          <w:szCs w:val="28"/>
          <w:lang w:val="uk-UA" w:eastAsia="ru-RU"/>
        </w:rPr>
        <w:t xml:space="preserve">Власник»). </w:t>
      </w:r>
    </w:p>
    <w:p w:rsidR="002D7B2E" w:rsidRPr="002D7B2E" w:rsidRDefault="002D7B2E" w:rsidP="002D7B2E">
      <w:pPr>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2D7B2E" w:rsidRPr="002D7B2E" w:rsidRDefault="002D7B2E" w:rsidP="002D7B2E">
      <w:pPr>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2D7B2E" w:rsidRPr="002D7B2E" w:rsidRDefault="002D7B2E" w:rsidP="002D7B2E">
      <w:pPr>
        <w:spacing w:after="0" w:line="240" w:lineRule="auto"/>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        1.4. Найменування Підприємства: </w:t>
      </w:r>
    </w:p>
    <w:p w:rsidR="002D7B2E" w:rsidRPr="002D7B2E" w:rsidRDefault="002D7B2E" w:rsidP="002D7B2E">
      <w:pPr>
        <w:spacing w:after="0" w:line="240" w:lineRule="auto"/>
        <w:ind w:firstLine="851"/>
        <w:jc w:val="both"/>
        <w:rPr>
          <w:rFonts w:ascii="Times New Roman" w:eastAsia="Times New Roman" w:hAnsi="Times New Roman" w:cs="Times New Roman"/>
          <w:b/>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повне найменування українською мовою – </w:t>
      </w:r>
      <w:r w:rsidRPr="002D7B2E">
        <w:rPr>
          <w:rFonts w:ascii="Times New Roman" w:eastAsia="Times New Roman" w:hAnsi="Times New Roman" w:cs="Times New Roman"/>
          <w:bCs/>
          <w:color w:val="000000"/>
          <w:sz w:val="28"/>
          <w:szCs w:val="28"/>
          <w:lang w:val="uk-UA" w:eastAsia="ru-RU"/>
        </w:rPr>
        <w:t xml:space="preserve">комунальне підприємство  </w:t>
      </w:r>
      <w:r w:rsidRPr="002D7B2E">
        <w:rPr>
          <w:rFonts w:ascii="Times New Roman" w:eastAsia="Times New Roman CYR" w:hAnsi="Times New Roman" w:cs="Times New Roman"/>
          <w:sz w:val="28"/>
          <w:szCs w:val="28"/>
          <w:lang w:val="uk-UA" w:eastAsia="ru-RU"/>
        </w:rPr>
        <w:t>«</w:t>
      </w:r>
      <w:r w:rsidRPr="002D7B2E">
        <w:rPr>
          <w:rFonts w:ascii="Times New Roman" w:eastAsia="Times New Roman" w:hAnsi="Times New Roman" w:cs="Times New Roman"/>
          <w:bCs/>
          <w:color w:val="000000"/>
          <w:sz w:val="28"/>
          <w:szCs w:val="28"/>
          <w:lang w:val="uk-UA" w:eastAsia="ru-RU"/>
        </w:rPr>
        <w:t>Чернігівводоканал»  Чернігівської міської ради;</w:t>
      </w:r>
    </w:p>
    <w:p w:rsidR="002D7B2E" w:rsidRPr="002D7B2E" w:rsidRDefault="002D7B2E" w:rsidP="002D7B2E">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 скорочене найменування українською мовою –  </w:t>
      </w:r>
      <w:r w:rsidRPr="002D7B2E">
        <w:rPr>
          <w:rFonts w:ascii="Times New Roman" w:eastAsia="Times New Roman" w:hAnsi="Times New Roman" w:cs="Times New Roman"/>
          <w:bCs/>
          <w:color w:val="000000"/>
          <w:sz w:val="28"/>
          <w:szCs w:val="28"/>
          <w:lang w:val="uk-UA" w:eastAsia="ru-RU"/>
        </w:rPr>
        <w:t xml:space="preserve">КП </w:t>
      </w:r>
      <w:r w:rsidRPr="002D7B2E">
        <w:rPr>
          <w:rFonts w:ascii="Times New Roman" w:eastAsia="Times New Roman CYR" w:hAnsi="Times New Roman" w:cs="Times New Roman"/>
          <w:sz w:val="28"/>
          <w:szCs w:val="28"/>
          <w:lang w:val="uk-UA" w:eastAsia="ru-RU"/>
        </w:rPr>
        <w:t>«</w:t>
      </w:r>
      <w:r w:rsidRPr="002D7B2E">
        <w:rPr>
          <w:rFonts w:ascii="Times New Roman" w:eastAsia="Times New Roman" w:hAnsi="Times New Roman" w:cs="Times New Roman"/>
          <w:bCs/>
          <w:color w:val="000000"/>
          <w:sz w:val="28"/>
          <w:szCs w:val="28"/>
          <w:lang w:val="uk-UA" w:eastAsia="ru-RU"/>
        </w:rPr>
        <w:t>Чернігівводоканал»;</w:t>
      </w:r>
    </w:p>
    <w:p w:rsidR="002D7B2E" w:rsidRPr="002D7B2E" w:rsidRDefault="002D7B2E" w:rsidP="002D7B2E">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bCs/>
          <w:color w:val="000000"/>
          <w:sz w:val="28"/>
          <w:szCs w:val="28"/>
          <w:lang w:val="uk-UA" w:eastAsia="ru-RU"/>
        </w:rPr>
        <w:t xml:space="preserve">- повне найменування </w:t>
      </w:r>
      <w:r w:rsidRPr="002D7B2E">
        <w:rPr>
          <w:rFonts w:ascii="Times New Roman" w:eastAsia="Times New Roman" w:hAnsi="Times New Roman" w:cs="Times New Roman"/>
          <w:sz w:val="28"/>
          <w:szCs w:val="28"/>
          <w:lang w:val="uk-UA" w:eastAsia="ru-RU"/>
        </w:rPr>
        <w:t xml:space="preserve">англійською мовою: </w:t>
      </w:r>
      <w:r w:rsidRPr="002D7B2E">
        <w:rPr>
          <w:rFonts w:ascii="Times New Roman" w:eastAsia="Times New Roman" w:hAnsi="Times New Roman" w:cs="Times New Roman"/>
          <w:sz w:val="28"/>
          <w:szCs w:val="28"/>
          <w:lang w:val="en-US" w:eastAsia="ru-RU"/>
        </w:rPr>
        <w:t xml:space="preserve">UTILITY COMPANY </w:t>
      </w:r>
      <w:r w:rsidRPr="002D7B2E">
        <w:rPr>
          <w:rFonts w:ascii="Times New Roman" w:eastAsia="Times New Roman" w:hAnsi="Times New Roman" w:cs="Times New Roman"/>
          <w:sz w:val="28"/>
          <w:szCs w:val="28"/>
          <w:lang w:val="uk-UA" w:eastAsia="ru-RU"/>
        </w:rPr>
        <w:t>«</w:t>
      </w:r>
      <w:r w:rsidRPr="002D7B2E">
        <w:rPr>
          <w:rFonts w:ascii="Times New Roman" w:eastAsia="Times New Roman" w:hAnsi="Times New Roman" w:cs="Times New Roman"/>
          <w:sz w:val="28"/>
          <w:szCs w:val="28"/>
          <w:lang w:val="en-US" w:eastAsia="ru-RU"/>
        </w:rPr>
        <w:t>CHERNIHIVVODOKANAL</w:t>
      </w:r>
      <w:r w:rsidRPr="002D7B2E">
        <w:rPr>
          <w:rFonts w:ascii="Times New Roman" w:eastAsia="Times New Roman" w:hAnsi="Times New Roman" w:cs="Times New Roman"/>
          <w:sz w:val="28"/>
          <w:szCs w:val="28"/>
          <w:lang w:val="uk-UA" w:eastAsia="ru-RU"/>
        </w:rPr>
        <w:t>»</w:t>
      </w:r>
      <w:r w:rsidRPr="002D7B2E">
        <w:rPr>
          <w:rFonts w:ascii="Times New Roman" w:eastAsia="Times New Roman" w:hAnsi="Times New Roman" w:cs="Times New Roman"/>
          <w:sz w:val="28"/>
          <w:szCs w:val="28"/>
          <w:lang w:val="en-US" w:eastAsia="ru-RU"/>
        </w:rPr>
        <w:t xml:space="preserve"> OF CHERNIHIV CITY COUNCIL</w:t>
      </w:r>
      <w:r w:rsidRPr="002D7B2E">
        <w:rPr>
          <w:rFonts w:ascii="Times New Roman" w:eastAsia="Times New Roman" w:hAnsi="Times New Roman" w:cs="Times New Roman"/>
          <w:sz w:val="28"/>
          <w:szCs w:val="28"/>
          <w:lang w:val="uk-UA" w:eastAsia="ru-RU"/>
        </w:rPr>
        <w:t>;</w:t>
      </w:r>
    </w:p>
    <w:p w:rsidR="002D7B2E" w:rsidRPr="002D7B2E" w:rsidRDefault="002D7B2E" w:rsidP="002D7B2E">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 xml:space="preserve">- скорочене найменування англійською мовою: </w:t>
      </w:r>
      <w:r w:rsidRPr="002D7B2E">
        <w:rPr>
          <w:rFonts w:ascii="Times New Roman" w:eastAsia="Times New Roman" w:hAnsi="Times New Roman" w:cs="Times New Roman"/>
          <w:sz w:val="28"/>
          <w:szCs w:val="28"/>
          <w:lang w:val="en-US" w:eastAsia="ru-RU"/>
        </w:rPr>
        <w:t>UC</w:t>
      </w:r>
      <w:r w:rsidRPr="002D7B2E">
        <w:rPr>
          <w:rFonts w:ascii="Times New Roman" w:eastAsia="Times New Roman" w:hAnsi="Times New Roman" w:cs="Times New Roman"/>
          <w:sz w:val="28"/>
          <w:szCs w:val="28"/>
          <w:lang w:val="uk-UA" w:eastAsia="ru-RU"/>
        </w:rPr>
        <w:t xml:space="preserve"> «</w:t>
      </w:r>
      <w:r w:rsidRPr="002D7B2E">
        <w:rPr>
          <w:rFonts w:ascii="Times New Roman" w:eastAsia="Times New Roman" w:hAnsi="Times New Roman" w:cs="Times New Roman"/>
          <w:sz w:val="28"/>
          <w:szCs w:val="28"/>
          <w:lang w:val="en-US" w:eastAsia="ru-RU"/>
        </w:rPr>
        <w:t>CHERNIHIVVODOKANAL</w:t>
      </w:r>
      <w:r w:rsidRPr="002D7B2E">
        <w:rPr>
          <w:rFonts w:ascii="Times New Roman" w:eastAsia="Times New Roman" w:hAnsi="Times New Roman" w:cs="Times New Roman"/>
          <w:sz w:val="28"/>
          <w:szCs w:val="28"/>
          <w:lang w:val="uk-UA" w:eastAsia="ru-RU"/>
        </w:rPr>
        <w:t>».</w:t>
      </w:r>
    </w:p>
    <w:p w:rsidR="002D7B2E" w:rsidRPr="002D7B2E" w:rsidRDefault="002D7B2E" w:rsidP="002D7B2E">
      <w:p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bCs/>
          <w:color w:val="000000"/>
          <w:sz w:val="28"/>
          <w:szCs w:val="28"/>
          <w:lang w:val="uk-UA" w:eastAsia="ru-RU"/>
        </w:rPr>
        <w:t xml:space="preserve">        1.5.</w:t>
      </w:r>
      <w:r w:rsidRPr="002D7B2E">
        <w:rPr>
          <w:rFonts w:ascii="Times New Roman" w:eastAsia="Times New Roman" w:hAnsi="Times New Roman" w:cs="Times New Roman"/>
          <w:color w:val="000000"/>
          <w:sz w:val="28"/>
          <w:szCs w:val="28"/>
          <w:lang w:val="uk-UA" w:eastAsia="ru-RU"/>
        </w:rPr>
        <w:t xml:space="preserve">     Місцезнаходження Підприємства: </w:t>
      </w:r>
      <w:r w:rsidRPr="002D7B2E">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2D7B2E">
        <w:rPr>
          <w:rFonts w:ascii="Times New Roman" w:eastAsia="Times New Roman" w:hAnsi="Times New Roman" w:cs="Times New Roman"/>
          <w:bCs/>
          <w:color w:val="000000"/>
          <w:sz w:val="28"/>
          <w:szCs w:val="28"/>
          <w:lang w:val="uk-UA" w:eastAsia="ru-RU"/>
        </w:rPr>
        <w:t>Жабинського</w:t>
      </w:r>
      <w:proofErr w:type="spellEnd"/>
      <w:r w:rsidRPr="002D7B2E">
        <w:rPr>
          <w:rFonts w:ascii="Times New Roman" w:eastAsia="Times New Roman" w:hAnsi="Times New Roman" w:cs="Times New Roman"/>
          <w:bCs/>
          <w:color w:val="000000"/>
          <w:sz w:val="28"/>
          <w:szCs w:val="28"/>
          <w:lang w:val="uk-UA" w:eastAsia="ru-RU"/>
        </w:rPr>
        <w:t xml:space="preserve">, 15.  </w:t>
      </w: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w:t>
      </w: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2D7B2E">
        <w:rPr>
          <w:rFonts w:ascii="Times New Roman" w:eastAsia="Times New Roman" w:hAnsi="Times New Roman" w:cs="Times New Roman"/>
          <w:b/>
          <w:bCs/>
          <w:color w:val="000000"/>
          <w:sz w:val="28"/>
          <w:szCs w:val="28"/>
          <w:lang w:val="uk-UA" w:eastAsia="ru-RU"/>
        </w:rPr>
        <w:t>2.</w:t>
      </w:r>
      <w:r w:rsidRPr="002D7B2E">
        <w:rPr>
          <w:rFonts w:ascii="Times New Roman" w:eastAsia="Times New Roman" w:hAnsi="Times New Roman" w:cs="Times New Roman"/>
          <w:color w:val="000000"/>
          <w:sz w:val="28"/>
          <w:szCs w:val="28"/>
          <w:lang w:val="uk-UA" w:eastAsia="ru-RU"/>
        </w:rPr>
        <w:t> </w:t>
      </w:r>
      <w:r w:rsidRPr="002D7B2E">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2D7B2E" w:rsidRPr="002D7B2E" w:rsidRDefault="002D7B2E" w:rsidP="002D7B2E">
      <w:pPr>
        <w:spacing w:after="0" w:line="240" w:lineRule="auto"/>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2D7B2E" w:rsidRPr="002D7B2E" w:rsidRDefault="002D7B2E" w:rsidP="002D7B2E">
      <w:pPr>
        <w:spacing w:after="0" w:line="240" w:lineRule="auto"/>
        <w:ind w:left="426" w:hanging="284"/>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2D7B2E" w:rsidRPr="002D7B2E" w:rsidRDefault="002D7B2E" w:rsidP="002D7B2E">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2D7B2E">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2D7B2E">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2D7B2E">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2D7B2E">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забір, очищення та постачання води;</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каналізація, відведення й очищення стічних вод;</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будівництво житлових і нежитлових будівель;</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будівництво трубопроводів;</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вантажний автомобільний транспорт;</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технічні випробування та дослідження;</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розподілення електроенергії;</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оптова торгівля відходами та брухтом;</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2D7B2E">
        <w:rPr>
          <w:rFonts w:ascii="Times New Roman" w:eastAsia="Times New Roman" w:hAnsi="Times New Roman" w:cs="Times New Roman"/>
          <w:sz w:val="28"/>
          <w:szCs w:val="28"/>
          <w:lang w:val="en-US" w:eastAsia="ru-RU"/>
        </w:rPr>
        <w:t>IV</w:t>
      </w:r>
      <w:r w:rsidRPr="002D7B2E">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 року № 770;</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інші види роздрібної торгівлі поза магазинами.</w:t>
      </w:r>
    </w:p>
    <w:p w:rsidR="002D7B2E" w:rsidRPr="002D7B2E" w:rsidRDefault="002D7B2E" w:rsidP="002D7B2E">
      <w:pPr>
        <w:spacing w:after="0" w:line="240" w:lineRule="auto"/>
        <w:ind w:firstLine="360"/>
        <w:jc w:val="both"/>
        <w:rPr>
          <w:rFonts w:ascii="Times New Roman" w:eastAsia="Times New Roman" w:hAnsi="Times New Roman" w:cs="Times New Roman"/>
          <w:color w:val="000000"/>
          <w:sz w:val="28"/>
          <w:szCs w:val="20"/>
          <w:lang w:val="uk-UA" w:eastAsia="ru-RU"/>
        </w:rPr>
      </w:pPr>
      <w:r w:rsidRPr="002D7B2E">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2D7B2E" w:rsidRPr="002D7B2E" w:rsidRDefault="002D7B2E" w:rsidP="002D7B2E">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2D7B2E" w:rsidRPr="002D7B2E" w:rsidRDefault="002D7B2E" w:rsidP="002D7B2E">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2D7B2E">
        <w:rPr>
          <w:rFonts w:ascii="Times New Roman" w:eastAsia="Times New Roman" w:hAnsi="Times New Roman" w:cs="Times New Roman"/>
          <w:b/>
          <w:bCs/>
          <w:color w:val="000000"/>
          <w:sz w:val="28"/>
          <w:szCs w:val="28"/>
          <w:lang w:val="uk-UA" w:eastAsia="ru-RU"/>
        </w:rPr>
        <w:t>3.</w:t>
      </w:r>
      <w:r w:rsidRPr="002D7B2E">
        <w:rPr>
          <w:rFonts w:ascii="Times New Roman" w:eastAsia="Times New Roman" w:hAnsi="Times New Roman" w:cs="Times New Roman"/>
          <w:color w:val="000000"/>
          <w:sz w:val="28"/>
          <w:szCs w:val="28"/>
          <w:lang w:val="uk-UA" w:eastAsia="ru-RU"/>
        </w:rPr>
        <w:t> </w:t>
      </w:r>
      <w:r w:rsidRPr="002D7B2E">
        <w:rPr>
          <w:rFonts w:ascii="Times New Roman" w:eastAsia="Times New Roman" w:hAnsi="Times New Roman" w:cs="Times New Roman"/>
          <w:b/>
          <w:bCs/>
          <w:color w:val="000000"/>
          <w:sz w:val="28"/>
          <w:szCs w:val="28"/>
          <w:lang w:val="uk-UA" w:eastAsia="ru-RU"/>
        </w:rPr>
        <w:t>Майно Підприємства.</w:t>
      </w:r>
    </w:p>
    <w:p w:rsidR="002D7B2E" w:rsidRPr="002D7B2E" w:rsidRDefault="002D7B2E" w:rsidP="002D7B2E">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2D7B2E" w:rsidRPr="002D7B2E" w:rsidRDefault="002D7B2E" w:rsidP="002D7B2E">
      <w:pPr>
        <w:spacing w:after="0" w:line="240" w:lineRule="auto"/>
        <w:ind w:firstLine="720"/>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2D7B2E">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2D7B2E" w:rsidRPr="002D7B2E" w:rsidRDefault="002D7B2E" w:rsidP="002D7B2E">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2D7B2E">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2D7B2E" w:rsidRPr="002D7B2E" w:rsidRDefault="002D7B2E" w:rsidP="002D7B2E">
      <w:pPr>
        <w:spacing w:after="0" w:line="240" w:lineRule="auto"/>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майно, передане йому Власником;</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2D7B2E">
        <w:rPr>
          <w:rFonts w:ascii="Times New Roman" w:eastAsia="Times New Roman" w:hAnsi="Times New Roman" w:cs="Times New Roman"/>
          <w:color w:val="000000"/>
          <w:spacing w:val="4"/>
          <w:sz w:val="28"/>
          <w:szCs w:val="28"/>
          <w:lang w:val="uk-UA" w:eastAsia="ru-RU"/>
        </w:rPr>
        <w:br/>
      </w:r>
      <w:r w:rsidRPr="002D7B2E">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1"/>
          <w:sz w:val="28"/>
          <w:szCs w:val="28"/>
          <w:lang w:val="uk-UA" w:eastAsia="ru-RU"/>
        </w:rPr>
        <w:t>доходи від цінних паперів;</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1"/>
          <w:sz w:val="28"/>
          <w:szCs w:val="28"/>
          <w:lang w:val="uk-UA" w:eastAsia="ru-RU"/>
        </w:rPr>
        <w:t>кредити банків та інших кредиторів;</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1"/>
          <w:sz w:val="28"/>
          <w:szCs w:val="28"/>
          <w:lang w:val="uk-UA" w:eastAsia="ru-RU"/>
        </w:rPr>
        <w:t>капітальні вкладення з бюджету;</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2D7B2E">
        <w:rPr>
          <w:rFonts w:ascii="Times New Roman" w:eastAsia="Times New Roman" w:hAnsi="Times New Roman" w:cs="Times New Roman"/>
          <w:color w:val="000000"/>
          <w:spacing w:val="1"/>
          <w:sz w:val="28"/>
          <w:szCs w:val="28"/>
          <w:lang w:val="uk-UA" w:eastAsia="ru-RU"/>
        </w:rPr>
        <w:br/>
      </w:r>
      <w:r w:rsidRPr="002D7B2E">
        <w:rPr>
          <w:rFonts w:ascii="Times New Roman" w:eastAsia="Times New Roman" w:hAnsi="Times New Roman" w:cs="Times New Roman"/>
          <w:color w:val="000000"/>
          <w:spacing w:val="2"/>
          <w:sz w:val="28"/>
          <w:szCs w:val="28"/>
          <w:lang w:val="uk-UA" w:eastAsia="ru-RU"/>
        </w:rPr>
        <w:lastRenderedPageBreak/>
        <w:t>підприємств і громадян;</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2D7B2E">
        <w:rPr>
          <w:rFonts w:ascii="Times New Roman" w:eastAsia="Times New Roman" w:hAnsi="Times New Roman" w:cs="Times New Roman"/>
          <w:color w:val="000000"/>
          <w:spacing w:val="1"/>
          <w:sz w:val="28"/>
          <w:szCs w:val="28"/>
          <w:lang w:val="uk-UA" w:eastAsia="ru-RU"/>
        </w:rPr>
        <w:br/>
      </w:r>
      <w:r w:rsidRPr="002D7B2E">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2D7B2E" w:rsidRPr="002D7B2E" w:rsidRDefault="002D7B2E" w:rsidP="002D7B2E">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2D7B2E">
        <w:rPr>
          <w:rFonts w:ascii="Times New Roman" w:eastAsia="Times New Roman" w:hAnsi="Times New Roman" w:cs="Times New Roman"/>
          <w:color w:val="000000"/>
          <w:spacing w:val="-3"/>
          <w:sz w:val="28"/>
          <w:szCs w:val="28"/>
          <w:lang w:val="uk-UA" w:eastAsia="ru-RU"/>
        </w:rPr>
        <w:t xml:space="preserve"> </w:t>
      </w:r>
      <w:r w:rsidRPr="002D7B2E">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2D7B2E" w:rsidRPr="002D7B2E" w:rsidRDefault="002D7B2E" w:rsidP="002D7B2E">
      <w:pPr>
        <w:spacing w:after="0" w:line="240" w:lineRule="auto"/>
        <w:ind w:left="344"/>
        <w:jc w:val="both"/>
        <w:rPr>
          <w:rFonts w:ascii="Times New Roman" w:eastAsia="Times New Roman" w:hAnsi="Times New Roman" w:cs="Times New Roman"/>
          <w:color w:val="000000"/>
          <w:sz w:val="28"/>
          <w:szCs w:val="20"/>
          <w:lang w:val="uk-UA" w:eastAsia="ru-RU"/>
        </w:rPr>
      </w:pPr>
      <w:r w:rsidRPr="002D7B2E">
        <w:rPr>
          <w:rFonts w:ascii="Times New Roman" w:eastAsia="Times New Roman" w:hAnsi="Times New Roman" w:cs="Times New Roman"/>
          <w:sz w:val="28"/>
          <w:szCs w:val="20"/>
          <w:lang w:val="uk-UA" w:eastAsia="ru-RU"/>
        </w:rPr>
        <w:tab/>
        <w:t>3</w:t>
      </w:r>
      <w:r w:rsidRPr="002D7B2E">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2D7B2E">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2D7B2E" w:rsidRPr="002D7B2E" w:rsidRDefault="002D7B2E" w:rsidP="002D7B2E">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2D7B2E" w:rsidRPr="002D7B2E" w:rsidRDefault="002D7B2E" w:rsidP="002D7B2E">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 xml:space="preserve">        </w:t>
      </w:r>
      <w:r w:rsidRPr="002D7B2E">
        <w:rPr>
          <w:rFonts w:ascii="Times New Roman" w:eastAsia="Times New Roman CYR" w:hAnsi="Times New Roman" w:cs="Times New Roman"/>
          <w:color w:val="000000"/>
          <w:sz w:val="28"/>
          <w:lang w:val="ru-RU" w:eastAsia="ru-RU"/>
        </w:rPr>
        <w:t xml:space="preserve"> </w:t>
      </w:r>
      <w:r w:rsidRPr="002D7B2E">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2D7B2E" w:rsidRPr="002D7B2E" w:rsidRDefault="002D7B2E" w:rsidP="002D7B2E">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D7B2E">
        <w:rPr>
          <w:rFonts w:ascii="Times New Roman" w:eastAsia="Tahoma" w:hAnsi="Times New Roman" w:cs="Times New Roman"/>
          <w:color w:val="000000"/>
          <w:lang w:val="uk-UA" w:eastAsia="ru-RU"/>
        </w:rPr>
        <w:t xml:space="preserve"> </w:t>
      </w:r>
    </w:p>
    <w:p w:rsidR="002D7B2E" w:rsidRPr="002D7B2E" w:rsidRDefault="002D7B2E" w:rsidP="002D7B2E">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val="ru-RU" w:eastAsia="ru-RU"/>
        </w:rPr>
      </w:pPr>
      <w:r w:rsidRPr="002D7B2E">
        <w:rPr>
          <w:rFonts w:ascii="Times New Roman" w:eastAsia="Tahoma" w:hAnsi="Times New Roman" w:cs="Times New Roman"/>
          <w:b/>
          <w:bCs/>
          <w:color w:val="000000"/>
          <w:sz w:val="28"/>
          <w:szCs w:val="28"/>
          <w:lang w:val="uk-UA" w:eastAsia="ru-RU"/>
        </w:rPr>
        <w:t>4. Розмір і порядок формування статутного фонду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2D7B2E">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становить </w:t>
      </w:r>
      <w:r w:rsidR="009B1482">
        <w:rPr>
          <w:rFonts w:ascii="Times New Roman" w:hAnsi="Times New Roman" w:cs="Times New Roman"/>
          <w:sz w:val="28"/>
          <w:szCs w:val="28"/>
          <w:lang w:val="uk-UA"/>
        </w:rPr>
        <w:t>401</w:t>
      </w:r>
      <w:r w:rsidRPr="002D7B2E">
        <w:rPr>
          <w:rFonts w:ascii="Times New Roman" w:hAnsi="Times New Roman" w:cs="Times New Roman"/>
          <w:sz w:val="28"/>
          <w:szCs w:val="28"/>
          <w:lang w:val="uk-UA"/>
        </w:rPr>
        <w:t> </w:t>
      </w:r>
      <w:r w:rsidR="009B1482">
        <w:rPr>
          <w:rFonts w:ascii="Times New Roman" w:hAnsi="Times New Roman" w:cs="Times New Roman"/>
          <w:sz w:val="28"/>
          <w:szCs w:val="28"/>
          <w:lang w:val="uk-UA"/>
        </w:rPr>
        <w:t>369</w:t>
      </w:r>
      <w:r w:rsidRPr="002D7B2E">
        <w:rPr>
          <w:rFonts w:ascii="Times New Roman" w:hAnsi="Times New Roman" w:cs="Times New Roman"/>
          <w:sz w:val="28"/>
          <w:szCs w:val="28"/>
          <w:lang w:val="uk-UA"/>
        </w:rPr>
        <w:t> </w:t>
      </w:r>
      <w:r w:rsidR="009B1482">
        <w:rPr>
          <w:rFonts w:ascii="Times New Roman" w:hAnsi="Times New Roman" w:cs="Times New Roman"/>
          <w:sz w:val="28"/>
          <w:szCs w:val="28"/>
          <w:lang w:val="uk-UA"/>
        </w:rPr>
        <w:t>333</w:t>
      </w:r>
      <w:r w:rsidRPr="002D7B2E">
        <w:rPr>
          <w:rFonts w:ascii="Times New Roman" w:hAnsi="Times New Roman" w:cs="Times New Roman"/>
          <w:sz w:val="28"/>
          <w:szCs w:val="28"/>
          <w:lang w:val="uk-UA"/>
        </w:rPr>
        <w:t>, </w:t>
      </w:r>
      <w:r w:rsidR="009B1482">
        <w:rPr>
          <w:rFonts w:ascii="Times New Roman" w:hAnsi="Times New Roman" w:cs="Times New Roman"/>
          <w:sz w:val="28"/>
          <w:szCs w:val="28"/>
          <w:lang w:val="uk-UA"/>
        </w:rPr>
        <w:t>45</w:t>
      </w:r>
      <w:r w:rsidRPr="002D7B2E">
        <w:rPr>
          <w:rFonts w:ascii="Times New Roman" w:hAnsi="Times New Roman" w:cs="Times New Roman"/>
          <w:sz w:val="28"/>
          <w:szCs w:val="28"/>
          <w:lang w:val="uk-UA"/>
        </w:rPr>
        <w:t> грн.</w:t>
      </w:r>
      <w:r w:rsidR="00F758CA" w:rsidRPr="002D7B2E">
        <w:rPr>
          <w:rFonts w:ascii="Times New Roman" w:hAnsi="Times New Roman" w:cs="Times New Roman"/>
          <w:sz w:val="28"/>
          <w:szCs w:val="28"/>
          <w:lang w:val="uk-UA"/>
        </w:rPr>
        <w:t xml:space="preserve"> </w:t>
      </w:r>
      <w:r w:rsidRPr="002D7B2E">
        <w:rPr>
          <w:rFonts w:ascii="Times New Roman" w:hAnsi="Times New Roman" w:cs="Times New Roman"/>
          <w:sz w:val="28"/>
          <w:szCs w:val="28"/>
          <w:lang w:val="uk-UA"/>
        </w:rPr>
        <w:t>(</w:t>
      </w:r>
      <w:r w:rsidR="009B1482">
        <w:rPr>
          <w:rFonts w:ascii="Times New Roman" w:hAnsi="Times New Roman" w:cs="Times New Roman"/>
          <w:sz w:val="28"/>
          <w:szCs w:val="28"/>
          <w:lang w:val="uk-UA"/>
        </w:rPr>
        <w:t>чотириста один</w:t>
      </w:r>
      <w:r w:rsidRPr="002D7B2E">
        <w:rPr>
          <w:rFonts w:ascii="Times New Roman" w:hAnsi="Times New Roman" w:cs="Times New Roman"/>
          <w:sz w:val="28"/>
          <w:szCs w:val="28"/>
          <w:lang w:val="uk-UA"/>
        </w:rPr>
        <w:t xml:space="preserve"> мільйон </w:t>
      </w:r>
      <w:r w:rsidR="009B1482">
        <w:rPr>
          <w:rFonts w:ascii="Times New Roman" w:hAnsi="Times New Roman" w:cs="Times New Roman"/>
          <w:sz w:val="28"/>
          <w:szCs w:val="28"/>
          <w:lang w:val="uk-UA"/>
        </w:rPr>
        <w:t xml:space="preserve">триста шістдесят дев’ять </w:t>
      </w:r>
      <w:r w:rsidRPr="002D7B2E">
        <w:rPr>
          <w:rFonts w:ascii="Times New Roman" w:hAnsi="Times New Roman" w:cs="Times New Roman"/>
          <w:sz w:val="28"/>
          <w:szCs w:val="28"/>
          <w:lang w:val="uk-UA"/>
        </w:rPr>
        <w:t xml:space="preserve">тисяч </w:t>
      </w:r>
      <w:r w:rsidR="009B1482">
        <w:rPr>
          <w:rFonts w:ascii="Times New Roman" w:hAnsi="Times New Roman" w:cs="Times New Roman"/>
          <w:sz w:val="28"/>
          <w:szCs w:val="28"/>
          <w:lang w:val="uk-UA"/>
        </w:rPr>
        <w:t xml:space="preserve">триста тридцять три </w:t>
      </w:r>
      <w:r w:rsidRPr="002D7B2E">
        <w:rPr>
          <w:rFonts w:ascii="Times New Roman" w:hAnsi="Times New Roman" w:cs="Times New Roman"/>
          <w:sz w:val="28"/>
          <w:szCs w:val="28"/>
          <w:lang w:val="uk-UA"/>
        </w:rPr>
        <w:t>гривн</w:t>
      </w:r>
      <w:r w:rsidR="009B1482">
        <w:rPr>
          <w:rFonts w:ascii="Times New Roman" w:hAnsi="Times New Roman" w:cs="Times New Roman"/>
          <w:sz w:val="28"/>
          <w:szCs w:val="28"/>
          <w:lang w:val="uk-UA"/>
        </w:rPr>
        <w:t>і</w:t>
      </w:r>
      <w:r w:rsidRPr="002D7B2E">
        <w:rPr>
          <w:rFonts w:ascii="Times New Roman" w:hAnsi="Times New Roman" w:cs="Times New Roman"/>
          <w:sz w:val="28"/>
          <w:szCs w:val="28"/>
          <w:lang w:val="uk-UA"/>
        </w:rPr>
        <w:t xml:space="preserve">, </w:t>
      </w:r>
      <w:r w:rsidR="009B1482">
        <w:rPr>
          <w:rFonts w:ascii="Times New Roman" w:hAnsi="Times New Roman" w:cs="Times New Roman"/>
          <w:sz w:val="28"/>
          <w:szCs w:val="28"/>
          <w:lang w:val="uk-UA"/>
        </w:rPr>
        <w:t>45</w:t>
      </w:r>
      <w:r w:rsidRPr="002D7B2E">
        <w:rPr>
          <w:rFonts w:ascii="Times New Roman" w:hAnsi="Times New Roman" w:cs="Times New Roman"/>
          <w:sz w:val="28"/>
          <w:szCs w:val="28"/>
          <w:lang w:val="uk-UA"/>
        </w:rPr>
        <w:t xml:space="preserve"> копій</w:t>
      </w:r>
      <w:r w:rsidR="009B1482">
        <w:rPr>
          <w:rFonts w:ascii="Times New Roman" w:hAnsi="Times New Roman" w:cs="Times New Roman"/>
          <w:sz w:val="28"/>
          <w:szCs w:val="28"/>
          <w:lang w:val="uk-UA"/>
        </w:rPr>
        <w:t>о</w:t>
      </w:r>
      <w:r w:rsidRPr="002D7B2E">
        <w:rPr>
          <w:rFonts w:ascii="Times New Roman" w:hAnsi="Times New Roman" w:cs="Times New Roman"/>
          <w:sz w:val="28"/>
          <w:szCs w:val="28"/>
          <w:lang w:val="uk-UA"/>
        </w:rPr>
        <w:t>к)</w:t>
      </w:r>
      <w:r w:rsidRPr="002D7B2E">
        <w:rPr>
          <w:rFonts w:ascii="Times New Roman" w:eastAsia="Times New Roman CYR" w:hAnsi="Times New Roman" w:cs="Times New Roman"/>
          <w:sz w:val="28"/>
          <w:lang w:val="uk-UA" w:eastAsia="ru-RU"/>
        </w:rPr>
        <w:t>.</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4.3. Статутний капітал Підприємства формується внесенням матеріальних, грошових та інших цінностей Власника майна.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 xml:space="preserve"> </w:t>
      </w:r>
    </w:p>
    <w:p w:rsidR="002D7B2E" w:rsidRPr="002D7B2E" w:rsidRDefault="002D7B2E" w:rsidP="002D7B2E">
      <w:pPr>
        <w:widowControl w:val="0"/>
        <w:suppressAutoHyphens/>
        <w:autoSpaceDE w:val="0"/>
        <w:spacing w:after="0" w:line="240" w:lineRule="auto"/>
        <w:jc w:val="center"/>
        <w:rPr>
          <w:rFonts w:ascii="Times New Roman" w:eastAsia="Tahoma" w:hAnsi="Times New Roman" w:cs="Times New Roman"/>
          <w:b/>
          <w:bCs/>
          <w:color w:val="000000"/>
          <w:sz w:val="28"/>
          <w:szCs w:val="28"/>
          <w:lang w:val="ru-RU" w:eastAsia="ru-RU"/>
        </w:rPr>
      </w:pPr>
      <w:r w:rsidRPr="002D7B2E">
        <w:rPr>
          <w:rFonts w:ascii="Times New Roman" w:eastAsia="Tahoma" w:hAnsi="Times New Roman" w:cs="Times New Roman"/>
          <w:color w:val="000000"/>
          <w:sz w:val="28"/>
          <w:szCs w:val="28"/>
          <w:lang w:val="uk-UA" w:eastAsia="ru-RU"/>
        </w:rPr>
        <w:t xml:space="preserve"> </w:t>
      </w:r>
      <w:r w:rsidRPr="002D7B2E">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2D7B2E" w:rsidRPr="002D7B2E" w:rsidRDefault="002D7B2E" w:rsidP="002D7B2E">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w:t>
      </w:r>
      <w:r w:rsidRPr="002D7B2E">
        <w:rPr>
          <w:rFonts w:ascii="Times New Roman" w:eastAsia="Times New Roman CYR" w:hAnsi="Times New Roman" w:cs="Times New Roman"/>
          <w:color w:val="000000"/>
          <w:sz w:val="28"/>
          <w:szCs w:val="28"/>
          <w:lang w:val="uk-UA" w:eastAsia="ru-RU"/>
        </w:rPr>
        <w:lastRenderedPageBreak/>
        <w:t>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2D7B2E" w:rsidRPr="002D7B2E" w:rsidRDefault="002D7B2E" w:rsidP="002D7B2E">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2D7B2E" w:rsidRPr="002D7B2E" w:rsidRDefault="002D7B2E" w:rsidP="002D7B2E">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2D7B2E" w:rsidRPr="002D7B2E" w:rsidRDefault="002D7B2E" w:rsidP="002D7B2E">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законодавством.</w:t>
      </w:r>
    </w:p>
    <w:p w:rsidR="002D7B2E" w:rsidRPr="002D7B2E" w:rsidRDefault="002D7B2E" w:rsidP="002D7B2E">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5.5.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5.7. Підприємство несе відповідальність за своїми зобов'язаннями у відповідності до чинного законодавства.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5.8. Підприємство користується іншими правами, наданими підприємствам України згідно з законодавством України.</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5.9.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5.10. </w:t>
      </w:r>
      <w:r w:rsidRPr="002D7B2E">
        <w:rPr>
          <w:rFonts w:ascii="Times New Roman" w:eastAsia="Times New Roman" w:hAnsi="Times New Roman" w:cs="Times New Roman"/>
          <w:color w:val="000000"/>
          <w:sz w:val="28"/>
          <w:szCs w:val="28"/>
          <w:lang w:val="uk-UA" w:eastAsia="ru-RU"/>
        </w:rPr>
        <w:t>Обов'язки Підприємства:</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2D7B2E">
        <w:rPr>
          <w:rFonts w:ascii="Times New Roman" w:eastAsia="Times New Roman" w:hAnsi="Times New Roman" w:cs="Times New Roman"/>
          <w:color w:val="000000"/>
          <w:sz w:val="28"/>
          <w:szCs w:val="28"/>
          <w:lang w:val="uk-UA" w:eastAsia="ru-RU"/>
        </w:rPr>
        <w:t>потужностей</w:t>
      </w:r>
      <w:proofErr w:type="spellEnd"/>
      <w:r w:rsidRPr="002D7B2E">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lastRenderedPageBreak/>
        <w:t>- здійснює   оперативну   діяльність   по   матеріально-технічному   забезпеченню  виробництва;</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2D7B2E" w:rsidRPr="002D7B2E" w:rsidRDefault="002D7B2E" w:rsidP="002D7B2E">
      <w:pPr>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2D7B2E" w:rsidRPr="002D7B2E" w:rsidRDefault="002D7B2E" w:rsidP="002D7B2E">
      <w:pPr>
        <w:spacing w:after="0" w:line="240" w:lineRule="auto"/>
        <w:ind w:firstLine="567"/>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2D7B2E" w:rsidRPr="002D7B2E" w:rsidRDefault="002D7B2E" w:rsidP="002D7B2E">
      <w:pPr>
        <w:widowControl w:val="0"/>
        <w:numPr>
          <w:ilvl w:val="0"/>
          <w:numId w:val="3"/>
        </w:numPr>
        <w:shd w:val="clear" w:color="FFFFFF" w:fill="FFFFFF"/>
        <w:tabs>
          <w:tab w:val="clear" w:pos="360"/>
          <w:tab w:val="num" w:pos="0"/>
        </w:tabs>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 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2D7B2E">
        <w:rPr>
          <w:rFonts w:ascii="Times New Roman" w:eastAsia="Times New Roman" w:hAnsi="Times New Roman" w:cs="Times New Roman"/>
          <w:color w:val="000000"/>
          <w:sz w:val="28"/>
          <w:szCs w:val="28"/>
          <w:lang w:val="uk-UA" w:eastAsia="ru-RU"/>
        </w:rPr>
        <w:t xml:space="preserve"> </w:t>
      </w:r>
      <w:r w:rsidRPr="002D7B2E">
        <w:rPr>
          <w:rFonts w:ascii="Times New Roman" w:eastAsia="Times New Roman CYR" w:hAnsi="Times New Roman" w:cs="Times New Roman"/>
          <w:color w:val="000000"/>
          <w:sz w:val="28"/>
          <w:szCs w:val="28"/>
          <w:lang w:val="uk-UA" w:eastAsia="ru-RU"/>
        </w:rPr>
        <w:t>її достовірність.</w:t>
      </w:r>
    </w:p>
    <w:p w:rsidR="002D7B2E" w:rsidRPr="002D7B2E" w:rsidRDefault="002D7B2E" w:rsidP="002D7B2E">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2D7B2E" w:rsidRPr="002D7B2E" w:rsidRDefault="002D7B2E" w:rsidP="002D7B2E">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2D7B2E" w:rsidRPr="002D7B2E" w:rsidRDefault="002D7B2E" w:rsidP="002D7B2E">
      <w:pPr>
        <w:spacing w:after="0" w:line="240" w:lineRule="auto"/>
        <w:ind w:right="-6" w:firstLine="426"/>
        <w:jc w:val="center"/>
        <w:rPr>
          <w:rFonts w:ascii="Times New Roman" w:eastAsia="Calibri" w:hAnsi="Times New Roman" w:cs="Times New Roman"/>
          <w:b/>
          <w:sz w:val="28"/>
          <w:szCs w:val="28"/>
          <w:lang w:val="uk-UA" w:eastAsia="ru-RU"/>
        </w:rPr>
      </w:pPr>
      <w:r w:rsidRPr="002D7B2E">
        <w:rPr>
          <w:rFonts w:ascii="Times New Roman" w:eastAsia="Calibri" w:hAnsi="Times New Roman" w:cs="Times New Roman"/>
          <w:b/>
          <w:sz w:val="28"/>
          <w:szCs w:val="28"/>
          <w:lang w:val="uk-UA" w:eastAsia="ru-RU"/>
        </w:rPr>
        <w:t>6. Управління Підприємством.</w:t>
      </w:r>
    </w:p>
    <w:p w:rsidR="002D7B2E" w:rsidRPr="002D7B2E" w:rsidRDefault="002D7B2E" w:rsidP="002D7B2E">
      <w:pPr>
        <w:spacing w:after="0" w:line="240" w:lineRule="auto"/>
        <w:ind w:right="-6" w:firstLine="426"/>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6.1. Управління Підприємством здійснюють:</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вищий орган Підприємства – Власник;</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виконавчий орган Підприємства – Директор Підприємства.</w:t>
      </w:r>
    </w:p>
    <w:p w:rsidR="002D7B2E" w:rsidRPr="002D7B2E" w:rsidRDefault="002D7B2E" w:rsidP="002D7B2E">
      <w:pPr>
        <w:spacing w:after="0" w:line="240" w:lineRule="auto"/>
        <w:ind w:right="-6" w:firstLine="426"/>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6.2. До компетенції Власника належать:</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2D7B2E">
        <w:rPr>
          <w:rFonts w:ascii="Times New Roman" w:eastAsia="Calibri" w:hAnsi="Times New Roman" w:cs="Times New Roman"/>
          <w:sz w:val="28"/>
          <w:szCs w:val="28"/>
          <w:lang w:val="ru-RU" w:eastAsia="ru-RU"/>
        </w:rPr>
        <w:t>'</w:t>
      </w:r>
      <w:r w:rsidRPr="002D7B2E">
        <w:rPr>
          <w:rFonts w:ascii="Times New Roman" w:eastAsia="Calibri" w:hAnsi="Times New Roman" w:cs="Times New Roman"/>
          <w:sz w:val="28"/>
          <w:szCs w:val="28"/>
          <w:lang w:val="uk-UA" w:eastAsia="ru-RU"/>
        </w:rPr>
        <w:t>єднань</w:t>
      </w:r>
      <w:r w:rsidRPr="002D7B2E">
        <w:rPr>
          <w:rFonts w:ascii="Times New Roman" w:eastAsia="Calibri" w:hAnsi="Times New Roman" w:cs="Times New Roman"/>
          <w:sz w:val="28"/>
          <w:szCs w:val="28"/>
          <w:lang w:val="ru-RU" w:eastAsia="ru-RU"/>
        </w:rPr>
        <w:t>;</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2D7B2E" w:rsidRPr="002D7B2E" w:rsidRDefault="002D7B2E" w:rsidP="002D7B2E">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ru-RU" w:eastAsia="ru-RU"/>
        </w:rPr>
        <w:t xml:space="preserve">6.3. </w:t>
      </w:r>
      <w:r w:rsidRPr="002D7B2E">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lastRenderedPageBreak/>
        <w:t>внесення змін та доповнень до Статуту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одній з наведених нижче ознак:</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2D7B2E">
        <w:rPr>
          <w:rFonts w:ascii="Times New Roman" w:eastAsia="Calibri" w:hAnsi="Times New Roman" w:cs="Times New Roman"/>
          <w:color w:val="000000"/>
          <w:spacing w:val="-2"/>
          <w:sz w:val="28"/>
          <w:szCs w:val="28"/>
          <w:lang w:val="uk-UA" w:eastAsia="ru-RU"/>
        </w:rPr>
        <w:t>5 000 000 (п’ять мільйонів) гривень</w:t>
      </w:r>
      <w:r w:rsidRPr="002D7B2E">
        <w:rPr>
          <w:rFonts w:ascii="Times New Roman" w:eastAsia="Calibri" w:hAnsi="Times New Roman" w:cs="Times New Roman"/>
          <w:sz w:val="28"/>
          <w:szCs w:val="28"/>
          <w:lang w:val="uk-UA" w:eastAsia="ru-RU"/>
        </w:rPr>
        <w:t>;</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2D7B2E">
        <w:rPr>
          <w:rFonts w:ascii="Times New Roman" w:eastAsia="Calibri" w:hAnsi="Times New Roman" w:cs="Times New Roman"/>
          <w:color w:val="000000"/>
          <w:spacing w:val="-2"/>
          <w:sz w:val="28"/>
          <w:szCs w:val="28"/>
          <w:lang w:val="uk-UA" w:eastAsia="ru-RU"/>
        </w:rPr>
        <w:t>5 000 000 (п’ять мільйонів)  гривень</w:t>
      </w:r>
      <w:r w:rsidRPr="002D7B2E">
        <w:rPr>
          <w:rFonts w:ascii="Times New Roman" w:eastAsia="Calibri" w:hAnsi="Times New Roman" w:cs="Times New Roman"/>
          <w:sz w:val="28"/>
          <w:szCs w:val="28"/>
          <w:lang w:val="uk-UA" w:eastAsia="ru-RU"/>
        </w:rPr>
        <w:t>;</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2D7B2E">
        <w:rPr>
          <w:rFonts w:ascii="Times New Roman" w:eastAsia="Calibri" w:hAnsi="Times New Roman" w:cs="Times New Roman"/>
          <w:color w:val="000000"/>
          <w:spacing w:val="-2"/>
          <w:sz w:val="28"/>
          <w:szCs w:val="28"/>
          <w:lang w:val="uk-UA" w:eastAsia="ru-RU"/>
        </w:rPr>
        <w:t xml:space="preserve"> 5 000 000 (п’ять мільйонів)  гривень</w:t>
      </w:r>
      <w:r w:rsidRPr="002D7B2E">
        <w:rPr>
          <w:rFonts w:ascii="Times New Roman" w:eastAsia="Calibri" w:hAnsi="Times New Roman" w:cs="Times New Roman"/>
          <w:sz w:val="28"/>
          <w:szCs w:val="28"/>
          <w:lang w:val="uk-UA" w:eastAsia="ru-RU"/>
        </w:rPr>
        <w:t>;</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Надання дозволу на створення дочірніх підприємств.</w:t>
      </w:r>
    </w:p>
    <w:p w:rsidR="002D7B2E" w:rsidRPr="002D7B2E" w:rsidRDefault="002D7B2E" w:rsidP="002D7B2E">
      <w:pPr>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ru-RU" w:eastAsia="ru-RU"/>
        </w:rPr>
        <w:t xml:space="preserve">6.4. </w:t>
      </w:r>
      <w:r w:rsidRPr="002D7B2E">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lastRenderedPageBreak/>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2D7B2E" w:rsidRPr="002D7B2E" w:rsidRDefault="002D7B2E" w:rsidP="002D7B2E">
      <w:pPr>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6.</w:t>
      </w:r>
      <w:r w:rsidRPr="002D7B2E">
        <w:rPr>
          <w:rFonts w:ascii="Times New Roman" w:eastAsia="Calibri" w:hAnsi="Times New Roman" w:cs="Times New Roman"/>
          <w:sz w:val="28"/>
          <w:szCs w:val="28"/>
          <w:lang w:val="ru-RU" w:eastAsia="ru-RU"/>
        </w:rPr>
        <w:t>5</w:t>
      </w:r>
      <w:r w:rsidRPr="002D7B2E">
        <w:rPr>
          <w:rFonts w:ascii="Times New Roman" w:eastAsia="Calibri" w:hAnsi="Times New Roman" w:cs="Times New Roman"/>
          <w:sz w:val="28"/>
          <w:szCs w:val="28"/>
          <w:lang w:val="uk-UA" w:eastAsia="ru-RU"/>
        </w:rPr>
        <w:t xml:space="preserve">. До компетенції </w:t>
      </w:r>
      <w:r w:rsidRPr="002D7B2E">
        <w:rPr>
          <w:rFonts w:ascii="Times New Roman" w:eastAsia="Calibri" w:hAnsi="Times New Roman" w:cs="Times New Roman"/>
          <w:sz w:val="28"/>
          <w:szCs w:val="28"/>
          <w:lang w:val="ru-RU" w:eastAsia="ru-RU"/>
        </w:rPr>
        <w:t>Директора П</w:t>
      </w:r>
      <w:proofErr w:type="spellStart"/>
      <w:r w:rsidRPr="002D7B2E">
        <w:rPr>
          <w:rFonts w:ascii="Times New Roman" w:eastAsia="Calibri" w:hAnsi="Times New Roman" w:cs="Times New Roman"/>
          <w:sz w:val="28"/>
          <w:szCs w:val="28"/>
          <w:lang w:val="uk-UA" w:eastAsia="ru-RU"/>
        </w:rPr>
        <w:t>ідприємства</w:t>
      </w:r>
      <w:proofErr w:type="spellEnd"/>
      <w:r w:rsidRPr="002D7B2E">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xml:space="preserve">здійснювати особисто контроль за фінансово-економічною діяльністю Підприємства, в тому числі: координувати роботу функціонування </w:t>
      </w:r>
      <w:r w:rsidRPr="002D7B2E">
        <w:rPr>
          <w:rFonts w:ascii="Times New Roman" w:eastAsia="Calibri" w:hAnsi="Times New Roman" w:cs="Times New Roman"/>
          <w:sz w:val="28"/>
          <w:szCs w:val="28"/>
          <w:lang w:val="en-US" w:eastAsia="ru-RU"/>
        </w:rPr>
        <w:t>ERS</w:t>
      </w:r>
      <w:r w:rsidRPr="002D7B2E">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sidRPr="002D7B2E">
        <w:rPr>
          <w:rFonts w:ascii="Times New Roman" w:eastAsia="Calibri" w:hAnsi="Times New Roman" w:cs="Times New Roman"/>
          <w:sz w:val="28"/>
          <w:szCs w:val="28"/>
          <w:lang w:val="en-US" w:eastAsia="ru-RU"/>
        </w:rPr>
        <w:t>ISO</w:t>
      </w:r>
      <w:r w:rsidRPr="002D7B2E">
        <w:rPr>
          <w:rFonts w:ascii="Times New Roman" w:eastAsia="Calibri" w:hAnsi="Times New Roman" w:cs="Times New Roman"/>
          <w:sz w:val="28"/>
          <w:szCs w:val="28"/>
          <w:lang w:val="uk-UA" w:eastAsia="ru-RU"/>
        </w:rPr>
        <w:t xml:space="preserve">-9000 та </w:t>
      </w:r>
      <w:r w:rsidRPr="002D7B2E">
        <w:rPr>
          <w:rFonts w:ascii="Times New Roman" w:eastAsia="Calibri" w:hAnsi="Times New Roman" w:cs="Times New Roman"/>
          <w:sz w:val="28"/>
          <w:szCs w:val="28"/>
          <w:lang w:val="en-US" w:eastAsia="ru-RU"/>
        </w:rPr>
        <w:t>ISO</w:t>
      </w:r>
      <w:r w:rsidRPr="002D7B2E">
        <w:rPr>
          <w:rFonts w:ascii="Times New Roman" w:eastAsia="Calibri" w:hAnsi="Times New Roman" w:cs="Times New Roman"/>
          <w:sz w:val="28"/>
          <w:szCs w:val="28"/>
          <w:lang w:val="uk-UA" w:eastAsia="ru-RU"/>
        </w:rPr>
        <w:t>-14000; організовувати роботу з удосконалення планування та аналізу витрат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здійснювати інші дії, що випливають з діяльності Підприємства відповідно до чинного законодавства та цього Статуту;</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2D7B2E" w:rsidRPr="002D7B2E" w:rsidRDefault="002D7B2E" w:rsidP="002D7B2E">
      <w:pPr>
        <w:spacing w:after="0" w:line="240" w:lineRule="auto"/>
        <w:ind w:right="-6" w:firstLine="426"/>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2D7B2E" w:rsidRPr="002D7B2E" w:rsidRDefault="002D7B2E" w:rsidP="002D7B2E">
      <w:pPr>
        <w:spacing w:after="0" w:line="240" w:lineRule="auto"/>
        <w:ind w:right="-6" w:firstLine="426"/>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lastRenderedPageBreak/>
        <w:t>6.7. Директор несе особисту відповідальність за виконання покладених на нього обов’язків.</w:t>
      </w:r>
    </w:p>
    <w:p w:rsidR="002D7B2E" w:rsidRPr="002D7B2E" w:rsidRDefault="002D7B2E" w:rsidP="002D7B2E">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2D7B2E" w:rsidRPr="002D7B2E" w:rsidRDefault="002D7B2E" w:rsidP="002D7B2E">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2D7B2E">
        <w:rPr>
          <w:rFonts w:ascii="Times New Roman" w:eastAsia="Tahoma" w:hAnsi="Times New Roman" w:cs="Times New Roman"/>
          <w:b/>
          <w:bCs/>
          <w:color w:val="000000"/>
          <w:sz w:val="28"/>
          <w:szCs w:val="28"/>
          <w:lang w:val="uk-UA" w:eastAsia="ru-RU"/>
        </w:rPr>
        <w:t>7. Трудовий колектив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2D7B2E">
        <w:rPr>
          <w:rFonts w:ascii="Times New Roman" w:eastAsia="Times New Roman CYR" w:hAnsi="Times New Roman" w:cs="Times New Roman"/>
          <w:color w:val="000000"/>
          <w:sz w:val="28"/>
          <w:szCs w:val="28"/>
          <w:lang w:val="uk-UA" w:eastAsia="ru-RU"/>
        </w:rPr>
        <w:t>підряду</w:t>
      </w:r>
      <w:proofErr w:type="spellEnd"/>
      <w:r w:rsidRPr="002D7B2E">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7.5.  Трудовий колектив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w:t>
      </w:r>
      <w:r w:rsidRPr="002D7B2E">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2D7B2E">
        <w:rPr>
          <w:rFonts w:ascii="Times New Roman" w:eastAsia="Times New Roman CYR" w:hAnsi="Times New Roman" w:cs="Times New Roman"/>
          <w:color w:val="000000"/>
          <w:sz w:val="28"/>
          <w:szCs w:val="28"/>
          <w:lang w:val="ru-RU" w:eastAsia="ru-RU"/>
        </w:rPr>
        <w:t>П</w:t>
      </w:r>
      <w:proofErr w:type="spellStart"/>
      <w:r w:rsidRPr="002D7B2E">
        <w:rPr>
          <w:rFonts w:ascii="Times New Roman" w:eastAsia="Times New Roman CYR" w:hAnsi="Times New Roman" w:cs="Times New Roman"/>
          <w:color w:val="000000"/>
          <w:sz w:val="28"/>
          <w:szCs w:val="28"/>
          <w:lang w:val="uk-UA" w:eastAsia="ru-RU"/>
        </w:rPr>
        <w:t>ідприємства</w:t>
      </w:r>
      <w:proofErr w:type="spellEnd"/>
      <w:r w:rsidRPr="002D7B2E">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2D7B2E" w:rsidRPr="002D7B2E" w:rsidRDefault="002D7B2E" w:rsidP="002D7B2E">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2D7B2E" w:rsidRPr="002D7B2E" w:rsidRDefault="002D7B2E" w:rsidP="002D7B2E">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2D7B2E" w:rsidRPr="002D7B2E" w:rsidRDefault="002D7B2E" w:rsidP="002D7B2E">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2D7B2E" w:rsidRPr="002D7B2E" w:rsidRDefault="002D7B2E" w:rsidP="002D7B2E">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2D7B2E">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w:t>
      </w:r>
      <w:r w:rsidRPr="002D7B2E">
        <w:rPr>
          <w:rFonts w:ascii="Times New Roman" w:eastAsia="Times New Roman CYR" w:hAnsi="Times New Roman" w:cs="Times New Roman"/>
          <w:color w:val="000000"/>
          <w:sz w:val="28"/>
          <w:szCs w:val="28"/>
          <w:lang w:val="uk-UA" w:eastAsia="ru-RU"/>
        </w:rPr>
        <w:lastRenderedPageBreak/>
        <w:t>за попередньою згодою органу, до сфери управління якого воно входить.</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фонд розвитку виробництва;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фонд споживання (оплати праці);</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резервний фонд.</w:t>
      </w:r>
    </w:p>
    <w:p w:rsidR="002D7B2E" w:rsidRPr="002D7B2E" w:rsidRDefault="002D7B2E" w:rsidP="002D7B2E">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2D7B2E" w:rsidRPr="002D7B2E" w:rsidRDefault="002D7B2E" w:rsidP="002D7B2E">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2D7B2E">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2D7B2E" w:rsidRPr="002D7B2E" w:rsidRDefault="002D7B2E" w:rsidP="002D7B2E">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9.1. Основним узагальнюючим показником фінансових результатів господарської діяльності Підприємства є прибуток.</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9.3. Підприємство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w:t>
      </w:r>
      <w:r w:rsidRPr="002D7B2E">
        <w:rPr>
          <w:rFonts w:ascii="Times New Roman" w:eastAsia="Times New Roman CYR" w:hAnsi="Times New Roman" w:cs="Times New Roman"/>
          <w:color w:val="000000"/>
          <w:sz w:val="28"/>
          <w:szCs w:val="28"/>
          <w:lang w:val="uk-UA" w:eastAsia="ru-RU"/>
        </w:rPr>
        <w:lastRenderedPageBreak/>
        <w:t>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2D7B2E" w:rsidRPr="002D7B2E" w:rsidRDefault="002D7B2E" w:rsidP="002D7B2E">
      <w:pPr>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2D7B2E" w:rsidRPr="002D7B2E" w:rsidRDefault="002D7B2E" w:rsidP="002D7B2E">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2D7B2E" w:rsidRPr="002D7B2E" w:rsidRDefault="002D7B2E" w:rsidP="002D7B2E">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2D7B2E" w:rsidRPr="002D7B2E" w:rsidRDefault="002D7B2E" w:rsidP="002D7B2E">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2D7B2E">
        <w:rPr>
          <w:rFonts w:ascii="Times New Roman" w:eastAsia="Tahoma" w:hAnsi="Times New Roman" w:cs="Times New Roman"/>
          <w:b/>
          <w:bCs/>
          <w:color w:val="000000"/>
          <w:sz w:val="28"/>
          <w:szCs w:val="28"/>
          <w:lang w:val="uk-UA" w:eastAsia="ru-RU"/>
        </w:rPr>
        <w:t>10. Припинення діяльності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10.2. Реорганізація Підприємства (злиття, приєднання, поділ, виділення, перетворення) здійснюється за рішенням Власника та за іншими підставами, </w:t>
      </w:r>
      <w:r w:rsidRPr="002D7B2E">
        <w:rPr>
          <w:rFonts w:ascii="Times New Roman" w:eastAsia="Times New Roman CYR" w:hAnsi="Times New Roman" w:cs="Times New Roman"/>
          <w:color w:val="000000"/>
          <w:sz w:val="28"/>
          <w:szCs w:val="28"/>
          <w:lang w:val="uk-UA" w:eastAsia="ru-RU"/>
        </w:rPr>
        <w:lastRenderedPageBreak/>
        <w:t>передбаченими законодавством України.</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10.9</w:t>
      </w:r>
      <w:r w:rsidRPr="002D7B2E">
        <w:rPr>
          <w:rFonts w:ascii="Times New Roman" w:eastAsia="Times New Roman" w:hAnsi="Times New Roman" w:cs="Times New Roman"/>
          <w:i/>
          <w:color w:val="000000"/>
          <w:sz w:val="28"/>
          <w:szCs w:val="28"/>
          <w:lang w:val="uk-UA" w:eastAsia="ru-RU"/>
        </w:rPr>
        <w:t xml:space="preserve">. </w:t>
      </w:r>
      <w:r w:rsidRPr="002D7B2E">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2D7B2E">
        <w:rPr>
          <w:rFonts w:ascii="Times New Roman" w:eastAsia="Times New Roman" w:hAnsi="Times New Roman" w:cs="Times New Roman"/>
          <w:color w:val="000000"/>
          <w:sz w:val="28"/>
          <w:szCs w:val="28"/>
          <w:lang w:val="uk-UA" w:eastAsia="ru-RU"/>
        </w:rPr>
        <w:t>виникло</w:t>
      </w:r>
      <w:proofErr w:type="spellEnd"/>
      <w:r w:rsidRPr="002D7B2E">
        <w:rPr>
          <w:rFonts w:ascii="Times New Roman" w:eastAsia="Times New Roman" w:hAnsi="Times New Roman" w:cs="Times New Roman"/>
          <w:color w:val="000000"/>
          <w:sz w:val="28"/>
          <w:szCs w:val="28"/>
          <w:lang w:val="uk-UA" w:eastAsia="ru-RU"/>
        </w:rPr>
        <w:t>, переходять всі його майнові права та обов'язки.</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2D7B2E" w:rsidRPr="002D7B2E" w:rsidRDefault="002D7B2E" w:rsidP="002D7B2E">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w:t>
      </w:r>
    </w:p>
    <w:p w:rsidR="002D7B2E" w:rsidRPr="002D7B2E" w:rsidRDefault="002D7B2E" w:rsidP="002D7B2E">
      <w:pPr>
        <w:spacing w:after="0" w:line="240" w:lineRule="auto"/>
        <w:jc w:val="center"/>
        <w:rPr>
          <w:lang w:val="uk-UA"/>
        </w:rPr>
      </w:pPr>
      <w:r w:rsidRPr="002D7B2E">
        <w:rPr>
          <w:rFonts w:ascii="Times New Roman" w:eastAsia="Times New Roman" w:hAnsi="Times New Roman" w:cs="Times New Roman"/>
          <w:sz w:val="28"/>
          <w:szCs w:val="28"/>
          <w:lang w:val="uk-UA" w:eastAsia="ru-RU"/>
        </w:rPr>
        <w:t xml:space="preserve">Міський голова                    </w:t>
      </w:r>
      <w:r w:rsidRPr="002D7B2E">
        <w:rPr>
          <w:rFonts w:ascii="Times New Roman" w:eastAsia="Times New Roman" w:hAnsi="Times New Roman" w:cs="Times New Roman"/>
          <w:sz w:val="28"/>
          <w:szCs w:val="28"/>
          <w:lang w:val="uk-UA" w:eastAsia="ru-RU"/>
        </w:rPr>
        <w:tab/>
        <w:t xml:space="preserve">                                В</w:t>
      </w:r>
      <w:r w:rsidR="009B1482">
        <w:rPr>
          <w:rFonts w:ascii="Times New Roman" w:eastAsia="Times New Roman" w:hAnsi="Times New Roman" w:cs="Times New Roman"/>
          <w:sz w:val="28"/>
          <w:szCs w:val="28"/>
          <w:lang w:val="uk-UA" w:eastAsia="ru-RU"/>
        </w:rPr>
        <w:t>ладислав</w:t>
      </w:r>
      <w:r w:rsidRPr="002D7B2E">
        <w:rPr>
          <w:rFonts w:ascii="Times New Roman" w:eastAsia="Times New Roman" w:hAnsi="Times New Roman" w:cs="Times New Roman"/>
          <w:sz w:val="28"/>
          <w:szCs w:val="28"/>
          <w:lang w:val="uk-UA" w:eastAsia="ru-RU"/>
        </w:rPr>
        <w:t> АТРОШЕНКО</w:t>
      </w:r>
    </w:p>
    <w:p w:rsidR="002D7B2E" w:rsidRPr="002D7B2E" w:rsidRDefault="002D7B2E" w:rsidP="002D7B2E">
      <w:pPr>
        <w:spacing w:after="200" w:line="276" w:lineRule="auto"/>
        <w:rPr>
          <w:lang w:val="ru-RU"/>
        </w:rPr>
      </w:pPr>
    </w:p>
    <w:sectPr w:rsidR="002D7B2E" w:rsidRPr="002D7B2E" w:rsidSect="007711F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983" w:rsidRDefault="00006983">
      <w:pPr>
        <w:spacing w:after="0" w:line="240" w:lineRule="auto"/>
      </w:pPr>
      <w:r>
        <w:separator/>
      </w:r>
    </w:p>
  </w:endnote>
  <w:endnote w:type="continuationSeparator" w:id="0">
    <w:p w:rsidR="00006983" w:rsidRDefault="0000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983" w:rsidRDefault="00006983">
      <w:pPr>
        <w:spacing w:after="0" w:line="240" w:lineRule="auto"/>
      </w:pPr>
      <w:r>
        <w:separator/>
      </w:r>
    </w:p>
  </w:footnote>
  <w:footnote w:type="continuationSeparator" w:id="0">
    <w:p w:rsidR="00006983" w:rsidRDefault="00006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rsidR="007711F8" w:rsidRDefault="00F758CA">
        <w:pPr>
          <w:pStyle w:val="a3"/>
          <w:jc w:val="center"/>
        </w:pPr>
        <w:r>
          <w:fldChar w:fldCharType="begin"/>
        </w:r>
        <w:r>
          <w:instrText>PAGE   \* MERGEFORMAT</w:instrText>
        </w:r>
        <w:r>
          <w:fldChar w:fldCharType="separate"/>
        </w:r>
        <w:r>
          <w:rPr>
            <w:noProof/>
          </w:rPr>
          <w:t>12</w:t>
        </w:r>
        <w:r>
          <w:fldChar w:fldCharType="end"/>
        </w:r>
      </w:p>
    </w:sdtContent>
  </w:sdt>
  <w:p w:rsidR="007711F8" w:rsidRDefault="000069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2E"/>
    <w:rsid w:val="00006983"/>
    <w:rsid w:val="002D7B2E"/>
    <w:rsid w:val="003F06A8"/>
    <w:rsid w:val="005E0EE1"/>
    <w:rsid w:val="006718F2"/>
    <w:rsid w:val="006A552C"/>
    <w:rsid w:val="00763116"/>
    <w:rsid w:val="007B63D5"/>
    <w:rsid w:val="007D4322"/>
    <w:rsid w:val="00837BB4"/>
    <w:rsid w:val="00974624"/>
    <w:rsid w:val="009B1482"/>
    <w:rsid w:val="009D1F5E"/>
    <w:rsid w:val="00C955E7"/>
    <w:rsid w:val="00F23948"/>
    <w:rsid w:val="00F758C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AAC7"/>
  <w15:chartTrackingRefBased/>
  <w15:docId w15:val="{02C269B8-3CD1-4EB6-B8B5-5078A712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B2E"/>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2D7B2E"/>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3882</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7</cp:revision>
  <dcterms:created xsi:type="dcterms:W3CDTF">2021-10-01T05:45:00Z</dcterms:created>
  <dcterms:modified xsi:type="dcterms:W3CDTF">2021-10-07T09:41:00Z</dcterms:modified>
</cp:coreProperties>
</file>