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10606A" w:rsidRPr="0010606A" w:rsidTr="00A64900">
        <w:trPr>
          <w:trHeight w:val="983"/>
        </w:trPr>
        <w:tc>
          <w:tcPr>
            <w:tcW w:w="6487" w:type="dxa"/>
          </w:tcPr>
          <w:p w:rsidR="0010606A" w:rsidRPr="0010606A" w:rsidRDefault="0010606A" w:rsidP="00A64900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ab/>
              <w:t xml:space="preserve">      </w:t>
            </w:r>
            <w:r w:rsidRPr="0010606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  <w:r w:rsidRPr="0010606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0606A">
              <w:rPr>
                <w:rFonts w:ascii="Times New Roman" w:hAnsi="Times New Roman" w:cs="Times New Roman"/>
                <w:noProof/>
                <w:sz w:val="36"/>
                <w:szCs w:val="36"/>
                <w:lang w:val="ru-RU" w:eastAsia="ru-RU"/>
              </w:rPr>
              <w:drawing>
                <wp:inline distT="0" distB="0" distL="0" distR="0" wp14:anchorId="28CC69AE" wp14:editId="44FF00AB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10606A" w:rsidRPr="0010606A" w:rsidRDefault="0010606A" w:rsidP="00A64900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0606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10606A" w:rsidRPr="0010606A" w:rsidRDefault="0010606A" w:rsidP="00A64900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06A" w:rsidRPr="0010606A" w:rsidRDefault="0010606A" w:rsidP="0010606A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 w:rsidRPr="0010606A">
        <w:rPr>
          <w:b/>
          <w:sz w:val="24"/>
          <w:szCs w:val="28"/>
        </w:rPr>
        <w:t>УКРАЇНА</w:t>
      </w:r>
    </w:p>
    <w:p w:rsidR="0010606A" w:rsidRPr="0010606A" w:rsidRDefault="0010606A" w:rsidP="0010606A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6A">
        <w:rPr>
          <w:rFonts w:ascii="Times New Roman" w:hAnsi="Times New Roman" w:cs="Times New Roman"/>
          <w:b/>
          <w:sz w:val="28"/>
          <w:szCs w:val="28"/>
        </w:rPr>
        <w:t xml:space="preserve">     ЧЕРНІГІВСЬКА МІСЬКА РАДА</w:t>
      </w:r>
    </w:p>
    <w:p w:rsidR="0010606A" w:rsidRPr="0010606A" w:rsidRDefault="0010606A" w:rsidP="0010606A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6A">
        <w:rPr>
          <w:rFonts w:ascii="Times New Roman" w:hAnsi="Times New Roman" w:cs="Times New Roman"/>
          <w:sz w:val="28"/>
          <w:szCs w:val="28"/>
        </w:rPr>
        <w:t xml:space="preserve">     </w:t>
      </w:r>
      <w:r w:rsidRPr="0010606A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0606A" w:rsidRPr="0010606A" w:rsidRDefault="0010606A" w:rsidP="0010606A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6A">
        <w:rPr>
          <w:rFonts w:ascii="Times New Roman" w:hAnsi="Times New Roman" w:cs="Times New Roman"/>
          <w:b/>
          <w:sz w:val="28"/>
          <w:szCs w:val="28"/>
        </w:rPr>
        <w:t xml:space="preserve">  Р І Ш Е Н </w:t>
      </w:r>
      <w:proofErr w:type="spellStart"/>
      <w:r w:rsidRPr="0010606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0606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10606A" w:rsidRPr="0010606A" w:rsidRDefault="0010606A" w:rsidP="0010606A">
      <w:pPr>
        <w:pStyle w:val="a3"/>
        <w:tabs>
          <w:tab w:val="left" w:pos="6300"/>
          <w:tab w:val="left" w:pos="6480"/>
        </w:tabs>
        <w:rPr>
          <w:sz w:val="16"/>
          <w:szCs w:val="16"/>
        </w:rPr>
      </w:pPr>
    </w:p>
    <w:p w:rsidR="0010606A" w:rsidRPr="0010606A" w:rsidRDefault="0010606A" w:rsidP="0010606A">
      <w:pPr>
        <w:pStyle w:val="a3"/>
      </w:pPr>
      <w:r w:rsidRPr="0010606A">
        <w:t>________________20      року        м. Чернігів</w:t>
      </w:r>
      <w:r w:rsidRPr="0010606A">
        <w:tab/>
      </w:r>
      <w:r w:rsidRPr="0010606A">
        <w:tab/>
      </w:r>
      <w:r w:rsidRPr="0010606A">
        <w:tab/>
      </w:r>
      <w:r w:rsidRPr="0010606A">
        <w:tab/>
        <w:t>№ _______</w:t>
      </w:r>
    </w:p>
    <w:p w:rsidR="0010606A" w:rsidRDefault="0010606A" w:rsidP="0010606A">
      <w:pPr>
        <w:pStyle w:val="a3"/>
        <w:rPr>
          <w:i/>
        </w:rPr>
      </w:pPr>
    </w:p>
    <w:p w:rsidR="000E3712" w:rsidRDefault="00985290" w:rsidP="000E3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згоди на </w:t>
      </w:r>
      <w:r w:rsidR="000E3712">
        <w:rPr>
          <w:rFonts w:ascii="Times New Roman" w:hAnsi="Times New Roman" w:cs="Times New Roman"/>
          <w:sz w:val="28"/>
          <w:szCs w:val="28"/>
        </w:rPr>
        <w:t>передачу</w:t>
      </w:r>
    </w:p>
    <w:p w:rsidR="00985290" w:rsidRPr="00985290" w:rsidRDefault="00985290" w:rsidP="000E3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проектної документації</w:t>
      </w:r>
    </w:p>
    <w:p w:rsidR="00985290" w:rsidRDefault="00985290" w:rsidP="000E3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290" w:rsidRDefault="00985290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Керуючись підпунктом 1 пункту «а» статті 29 Закону України «Про місцеве самоврядування в Україні» виконавчий комітет міської ради вирішив:</w:t>
      </w:r>
    </w:p>
    <w:p w:rsidR="00985290" w:rsidRDefault="00985290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Надати згоду на передачу з балансу управління освіти Чернігівської міської ради (Білогура В. О.) на баланс управління капітального будівництва Чернігівської міської ради (Дзядзько А. М.) проектну документацію:</w:t>
      </w:r>
    </w:p>
    <w:p w:rsidR="00985290" w:rsidRDefault="00985290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05FFD">
        <w:rPr>
          <w:rFonts w:ascii="Times New Roman" w:hAnsi="Times New Roman" w:cs="Times New Roman"/>
          <w:sz w:val="28"/>
          <w:szCs w:val="28"/>
        </w:rPr>
        <w:t xml:space="preserve"> Капітальний ремонт будівлі ліцею № 15 (утеплення фасаду, заміна дверних та віконних блоків) за адресою: вул. Козацька, 4Б, м. Чернігів</w:t>
      </w:r>
      <w:r w:rsidR="00094D57">
        <w:rPr>
          <w:rFonts w:ascii="Times New Roman" w:hAnsi="Times New Roman" w:cs="Times New Roman"/>
          <w:sz w:val="28"/>
          <w:szCs w:val="28"/>
        </w:rPr>
        <w:t>, Чернігівська обл.;</w:t>
      </w:r>
    </w:p>
    <w:p w:rsidR="00985290" w:rsidRPr="00094D57" w:rsidRDefault="00985290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05FFD">
        <w:rPr>
          <w:rFonts w:ascii="Times New Roman" w:hAnsi="Times New Roman" w:cs="Times New Roman"/>
          <w:sz w:val="28"/>
          <w:szCs w:val="28"/>
        </w:rPr>
        <w:t>Капітальний ремонт будівлі Чернігівського дитячого садка № 30 (</w:t>
      </w:r>
      <w:r w:rsidR="00094D57">
        <w:rPr>
          <w:rFonts w:ascii="Times New Roman" w:hAnsi="Times New Roman" w:cs="Times New Roman"/>
          <w:sz w:val="28"/>
          <w:szCs w:val="28"/>
        </w:rPr>
        <w:t>утеплення фасаду, заміна дверних та віконних блоків</w:t>
      </w:r>
      <w:r w:rsidR="00F05FFD">
        <w:rPr>
          <w:rFonts w:ascii="Times New Roman" w:hAnsi="Times New Roman" w:cs="Times New Roman"/>
          <w:sz w:val="28"/>
          <w:szCs w:val="28"/>
        </w:rPr>
        <w:t>)</w:t>
      </w:r>
      <w:r w:rsidR="00094D57">
        <w:rPr>
          <w:rFonts w:ascii="Times New Roman" w:hAnsi="Times New Roman" w:cs="Times New Roman"/>
          <w:sz w:val="28"/>
          <w:szCs w:val="28"/>
        </w:rPr>
        <w:t xml:space="preserve"> за адресою: вул. Козацька,4, м. Чернігів, Чернігівська обл. з виділенням черговості: I та II черги;</w:t>
      </w:r>
    </w:p>
    <w:p w:rsidR="00EA75F2" w:rsidRDefault="00985290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Надати згоду на передачу з балансу управління </w:t>
      </w:r>
      <w:r w:rsidR="00EA75F2">
        <w:rPr>
          <w:rFonts w:ascii="Times New Roman" w:hAnsi="Times New Roman" w:cs="Times New Roman"/>
          <w:sz w:val="28"/>
          <w:szCs w:val="28"/>
        </w:rPr>
        <w:t>охорони здоров’я Чернігівської міської ради (Кухар В. В.) на баланс управління капітального будівництва Чернігівської міської ради (Дзядзько А. М.) проектну документацію:</w:t>
      </w:r>
    </w:p>
    <w:p w:rsidR="00EA75F2" w:rsidRDefault="00EA75F2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94D57">
        <w:rPr>
          <w:rFonts w:ascii="Times New Roman" w:hAnsi="Times New Roman" w:cs="Times New Roman"/>
          <w:sz w:val="28"/>
          <w:szCs w:val="28"/>
        </w:rPr>
        <w:t>Реконструкція 3-го поліклінічного відділення міської лікарні № 1 по проспекту Миру, 44 на земельній ділянці, яка знаходиться в постійному користуванні в м. Чернігові.</w:t>
      </w:r>
    </w:p>
    <w:p w:rsidR="00EA75F2" w:rsidRDefault="00EA75F2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Надати згоду на передачу з балансу КП «Міський палац культури» Чернігівської міської ради (</w:t>
      </w:r>
      <w:proofErr w:type="spellStart"/>
      <w:r w:rsidRPr="00EA75F2">
        <w:rPr>
          <w:rFonts w:ascii="Times New Roman" w:hAnsi="Times New Roman"/>
          <w:sz w:val="28"/>
          <w:szCs w:val="28"/>
        </w:rPr>
        <w:t>Должикова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І. О.</w:t>
      </w:r>
      <w:r>
        <w:rPr>
          <w:rFonts w:ascii="Times New Roman" w:hAnsi="Times New Roman" w:cs="Times New Roman"/>
          <w:sz w:val="28"/>
          <w:szCs w:val="28"/>
        </w:rPr>
        <w:t>) на баланс управління капітального будівництва Чернігівської міської ради (Дзядзько А. М.) проектну документацію:</w:t>
      </w:r>
    </w:p>
    <w:p w:rsidR="00EA75F2" w:rsidRDefault="00EA75F2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94D57">
        <w:rPr>
          <w:rFonts w:ascii="Times New Roman" w:hAnsi="Times New Roman" w:cs="Times New Roman"/>
          <w:sz w:val="28"/>
          <w:szCs w:val="28"/>
        </w:rPr>
        <w:t xml:space="preserve"> Заміна вікон на </w:t>
      </w:r>
      <w:proofErr w:type="spellStart"/>
      <w:r w:rsidR="00094D57">
        <w:rPr>
          <w:rFonts w:ascii="Times New Roman" w:hAnsi="Times New Roman" w:cs="Times New Roman"/>
          <w:sz w:val="28"/>
          <w:szCs w:val="28"/>
        </w:rPr>
        <w:t>енергоефективні</w:t>
      </w:r>
      <w:proofErr w:type="spellEnd"/>
      <w:r w:rsidR="000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57">
        <w:rPr>
          <w:rFonts w:ascii="Times New Roman" w:hAnsi="Times New Roman" w:cs="Times New Roman"/>
          <w:sz w:val="28"/>
          <w:szCs w:val="28"/>
        </w:rPr>
        <w:t>вітражні</w:t>
      </w:r>
      <w:proofErr w:type="spellEnd"/>
      <w:r w:rsidR="00094D57">
        <w:rPr>
          <w:rFonts w:ascii="Times New Roman" w:hAnsi="Times New Roman" w:cs="Times New Roman"/>
          <w:sz w:val="28"/>
          <w:szCs w:val="28"/>
        </w:rPr>
        <w:t xml:space="preserve"> конструкції в Міському палаці культури по вул. Івана Мазепи, 23, м. Чернігів.</w:t>
      </w:r>
    </w:p>
    <w:p w:rsidR="00EA75F2" w:rsidRDefault="00EA75F2" w:rsidP="000E3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цього рішення покласти на заступника міського голови Бондарчука В. М.</w:t>
      </w:r>
    </w:p>
    <w:p w:rsidR="000E3712" w:rsidRDefault="000E3712" w:rsidP="000E37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E3712" w:rsidRDefault="000E3712" w:rsidP="000E37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В. А. Атрошенко</w:t>
      </w:r>
    </w:p>
    <w:p w:rsidR="000E3712" w:rsidRDefault="000E3712" w:rsidP="000E37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3712" w:rsidRDefault="000E3712" w:rsidP="000E37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В.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Бистров</w:t>
      </w:r>
      <w:proofErr w:type="spellEnd"/>
    </w:p>
    <w:p w:rsidR="00EF13BA" w:rsidRPr="00EF13BA" w:rsidRDefault="00F05FFD" w:rsidP="00F05FFD">
      <w:pPr>
        <w:tabs>
          <w:tab w:val="left" w:pos="5940"/>
        </w:tabs>
        <w:spacing w:after="0"/>
        <w:ind w:left="-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EF13BA" w:rsidRPr="00EF13BA" w:rsidSect="000E37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5290"/>
    <w:rsid w:val="00094D57"/>
    <w:rsid w:val="000E3712"/>
    <w:rsid w:val="0010606A"/>
    <w:rsid w:val="0034757E"/>
    <w:rsid w:val="00657A0F"/>
    <w:rsid w:val="00985290"/>
    <w:rsid w:val="00D15F84"/>
    <w:rsid w:val="00EA75F2"/>
    <w:rsid w:val="00EF13BA"/>
    <w:rsid w:val="00F0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84"/>
  </w:style>
  <w:style w:type="paragraph" w:styleId="1">
    <w:name w:val="heading 1"/>
    <w:basedOn w:val="a"/>
    <w:next w:val="a"/>
    <w:link w:val="10"/>
    <w:qFormat/>
    <w:rsid w:val="00EF13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06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1060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10606A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2016-07-20T12:44:00Z</cp:lastPrinted>
  <dcterms:created xsi:type="dcterms:W3CDTF">2016-07-20T11:24:00Z</dcterms:created>
  <dcterms:modified xsi:type="dcterms:W3CDTF">2016-07-20T14:21:00Z</dcterms:modified>
</cp:coreProperties>
</file>