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89637E">
        <w:rPr>
          <w:sz w:val="28"/>
          <w:szCs w:val="28"/>
          <w:lang w:val="uk-UA"/>
        </w:rPr>
        <w:t xml:space="preserve"> 2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9637E">
        <w:rPr>
          <w:sz w:val="28"/>
          <w:szCs w:val="28"/>
          <w:u w:val="single"/>
          <w:lang w:val="uk-UA"/>
        </w:rPr>
        <w:t xml:space="preserve">   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EA47A3">
        <w:rPr>
          <w:sz w:val="28"/>
          <w:szCs w:val="28"/>
          <w:u w:val="single"/>
          <w:lang w:val="uk-UA"/>
        </w:rPr>
        <w:t xml:space="preserve"> </w:t>
      </w:r>
      <w:r w:rsidR="0089637E">
        <w:rPr>
          <w:sz w:val="28"/>
          <w:szCs w:val="28"/>
          <w:u w:val="single"/>
          <w:lang w:val="uk-UA"/>
        </w:rPr>
        <w:t>грудня</w:t>
      </w:r>
      <w:r w:rsidR="005D03F5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861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5D03F5">
        <w:rPr>
          <w:sz w:val="28"/>
          <w:szCs w:val="28"/>
          <w:u w:val="single"/>
          <w:lang w:val="uk-UA"/>
        </w:rPr>
        <w:t xml:space="preserve"> </w:t>
      </w:r>
      <w:r w:rsidR="0089637E">
        <w:rPr>
          <w:sz w:val="28"/>
          <w:szCs w:val="28"/>
          <w:u w:val="single"/>
          <w:lang w:val="uk-UA"/>
        </w:rPr>
        <w:t xml:space="preserve">     </w:t>
      </w:r>
      <w:r w:rsidR="00EA47A3"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8613A0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Pr="008613A0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Перелік </w:t>
      </w:r>
      <w:r w:rsidR="007038EA" w:rsidRPr="008613A0">
        <w:rPr>
          <w:sz w:val="28"/>
          <w:szCs w:val="28"/>
          <w:lang w:val="uk-UA"/>
        </w:rPr>
        <w:t>майна</w:t>
      </w:r>
      <w:r w:rsidRPr="008613A0">
        <w:rPr>
          <w:sz w:val="28"/>
          <w:szCs w:val="28"/>
          <w:lang w:val="uk-UA"/>
        </w:rPr>
        <w:t xml:space="preserve">, </w:t>
      </w:r>
      <w:r w:rsidR="002D4ADE" w:rsidRPr="008613A0">
        <w:rPr>
          <w:sz w:val="28"/>
          <w:szCs w:val="28"/>
          <w:lang w:val="uk-UA"/>
        </w:rPr>
        <w:t>як</w:t>
      </w:r>
      <w:r w:rsidR="007038EA" w:rsidRPr="008613A0">
        <w:rPr>
          <w:sz w:val="28"/>
          <w:szCs w:val="28"/>
          <w:lang w:val="uk-UA"/>
        </w:rPr>
        <w:t>е</w:t>
      </w:r>
      <w:r w:rsidR="002D4ADE" w:rsidRPr="008613A0">
        <w:rPr>
          <w:sz w:val="28"/>
          <w:szCs w:val="28"/>
          <w:lang w:val="uk-UA"/>
        </w:rPr>
        <w:t xml:space="preserve"> </w:t>
      </w:r>
      <w:r w:rsidRPr="008613A0">
        <w:rPr>
          <w:sz w:val="28"/>
          <w:szCs w:val="28"/>
          <w:lang w:val="uk-UA"/>
        </w:rPr>
        <w:t xml:space="preserve">передається </w:t>
      </w:r>
      <w:r w:rsidR="000F6F2A" w:rsidRPr="008613A0">
        <w:rPr>
          <w:sz w:val="28"/>
          <w:szCs w:val="28"/>
          <w:lang w:val="uk-UA"/>
        </w:rPr>
        <w:t xml:space="preserve">з </w:t>
      </w:r>
      <w:r w:rsidR="008613A0" w:rsidRPr="008613A0">
        <w:rPr>
          <w:sz w:val="28"/>
          <w:szCs w:val="28"/>
          <w:lang w:val="uk-UA"/>
        </w:rPr>
        <w:t>оперативного управління</w:t>
      </w:r>
      <w:r w:rsidR="000F6F2A" w:rsidRPr="008613A0">
        <w:rPr>
          <w:sz w:val="28"/>
          <w:szCs w:val="28"/>
          <w:lang w:val="uk-UA"/>
        </w:rPr>
        <w:t xml:space="preserve"> </w:t>
      </w:r>
      <w:r w:rsidR="005F6D86" w:rsidRPr="008613A0">
        <w:rPr>
          <w:sz w:val="28"/>
          <w:szCs w:val="28"/>
          <w:lang w:val="uk-UA"/>
        </w:rPr>
        <w:t>в</w:t>
      </w:r>
      <w:r w:rsidR="00A6256C" w:rsidRPr="008613A0">
        <w:rPr>
          <w:sz w:val="28"/>
          <w:szCs w:val="28"/>
          <w:lang w:val="uk-UA"/>
        </w:rPr>
        <w:t>иконавч</w:t>
      </w:r>
      <w:r w:rsidR="000F6F2A" w:rsidRPr="008613A0">
        <w:rPr>
          <w:sz w:val="28"/>
          <w:szCs w:val="28"/>
          <w:lang w:val="uk-UA"/>
        </w:rPr>
        <w:t>ого</w:t>
      </w:r>
      <w:r w:rsidR="00A6256C" w:rsidRPr="008613A0">
        <w:rPr>
          <w:sz w:val="28"/>
          <w:szCs w:val="28"/>
          <w:lang w:val="uk-UA"/>
        </w:rPr>
        <w:t xml:space="preserve"> комітет</w:t>
      </w:r>
      <w:r w:rsidR="000F6F2A" w:rsidRPr="008613A0">
        <w:rPr>
          <w:sz w:val="28"/>
          <w:szCs w:val="28"/>
          <w:lang w:val="uk-UA"/>
        </w:rPr>
        <w:t>у</w:t>
      </w:r>
      <w:r w:rsidR="00A6256C" w:rsidRPr="008613A0">
        <w:rPr>
          <w:sz w:val="28"/>
          <w:szCs w:val="28"/>
          <w:lang w:val="uk-UA"/>
        </w:rPr>
        <w:t xml:space="preserve"> Чернігівської міської ради</w:t>
      </w:r>
      <w:r w:rsidR="000F6F2A" w:rsidRPr="008613A0">
        <w:rPr>
          <w:sz w:val="28"/>
          <w:szCs w:val="28"/>
          <w:lang w:val="uk-UA"/>
        </w:rPr>
        <w:t xml:space="preserve"> (код ЄДРПОУ 04062015) </w:t>
      </w:r>
      <w:r w:rsidR="008613A0" w:rsidRPr="008613A0">
        <w:rPr>
          <w:sz w:val="28"/>
          <w:szCs w:val="28"/>
          <w:lang w:val="uk-UA"/>
        </w:rPr>
        <w:t xml:space="preserve">в оперативне управління </w:t>
      </w:r>
      <w:r w:rsidR="00E37FF9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к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омунального некомерційного</w:t>
      </w:r>
      <w:r w:rsidR="005D03F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підприємства</w:t>
      </w:r>
      <w:r w:rsidR="005D03F5" w:rsidRPr="00B81473">
        <w:rPr>
          <w:i/>
          <w:sz w:val="28"/>
          <w:szCs w:val="28"/>
          <w:shd w:val="clear" w:color="auto" w:fill="FFFFFF"/>
        </w:rPr>
        <w:t> </w:t>
      </w:r>
      <w:r w:rsidR="005D03F5" w:rsidRPr="00B81473">
        <w:rPr>
          <w:sz w:val="28"/>
          <w:szCs w:val="28"/>
          <w:shd w:val="clear" w:color="auto" w:fill="FFFFFF"/>
          <w:lang w:val="uk-UA"/>
        </w:rPr>
        <w:t>"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Чернігівська міська лікарня №</w:t>
      </w:r>
      <w:r w:rsidR="005D03F5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3</w:t>
      </w:r>
      <w:r w:rsidR="005D03F5" w:rsidRPr="00B81473">
        <w:rPr>
          <w:sz w:val="28"/>
          <w:szCs w:val="28"/>
          <w:shd w:val="clear" w:color="auto" w:fill="FFFFFF"/>
          <w:lang w:val="uk-UA"/>
        </w:rPr>
        <w:t>"</w:t>
      </w:r>
      <w:r w:rsidR="005D03F5">
        <w:rPr>
          <w:sz w:val="28"/>
          <w:szCs w:val="28"/>
          <w:shd w:val="clear" w:color="auto" w:fill="FFFFFF"/>
          <w:lang w:val="uk-UA"/>
        </w:rPr>
        <w:t xml:space="preserve"> </w:t>
      </w:r>
      <w:r w:rsidR="005D03F5" w:rsidRPr="00B81473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5D03F5" w:rsidRPr="008613A0">
        <w:rPr>
          <w:sz w:val="28"/>
          <w:szCs w:val="28"/>
          <w:lang w:val="uk-UA"/>
        </w:rPr>
        <w:t xml:space="preserve"> </w:t>
      </w:r>
      <w:r w:rsidR="00C81A7E" w:rsidRPr="008613A0">
        <w:rPr>
          <w:sz w:val="28"/>
          <w:szCs w:val="28"/>
          <w:lang w:val="uk-UA"/>
        </w:rPr>
        <w:t xml:space="preserve">(код ЄДРПОУ </w:t>
      </w:r>
      <w:r w:rsidR="005D03F5" w:rsidRPr="009D0D58">
        <w:rPr>
          <w:sz w:val="28"/>
          <w:szCs w:val="28"/>
          <w:shd w:val="clear" w:color="auto" w:fill="FFFFFF"/>
          <w:lang w:val="uk-UA"/>
        </w:rPr>
        <w:t>14242161</w:t>
      </w:r>
      <w:r w:rsidR="00C81A7E" w:rsidRPr="008613A0">
        <w:rPr>
          <w:sz w:val="28"/>
          <w:szCs w:val="28"/>
          <w:lang w:val="uk-UA"/>
        </w:rPr>
        <w:t>)</w:t>
      </w:r>
    </w:p>
    <w:p w:rsidR="008C0553" w:rsidRPr="008613A0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4536"/>
        <w:gridCol w:w="709"/>
        <w:gridCol w:w="709"/>
        <w:gridCol w:w="1133"/>
        <w:gridCol w:w="1277"/>
        <w:gridCol w:w="1559"/>
      </w:tblGrid>
      <w:tr w:rsidR="005D03F5" w:rsidRPr="008613A0" w:rsidTr="0089637E">
        <w:trPr>
          <w:trHeight w:val="535"/>
        </w:trPr>
        <w:tc>
          <w:tcPr>
            <w:tcW w:w="284" w:type="dxa"/>
            <w:hideMark/>
          </w:tcPr>
          <w:p w:rsidR="005D03F5" w:rsidRPr="005D03F5" w:rsidRDefault="005D03F5" w:rsidP="00197537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536" w:type="dxa"/>
            <w:hideMark/>
          </w:tcPr>
          <w:p w:rsidR="005D03F5" w:rsidRPr="005D03F5" w:rsidRDefault="005D03F5" w:rsidP="00115A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>Найменування майна</w:t>
            </w:r>
          </w:p>
        </w:tc>
        <w:tc>
          <w:tcPr>
            <w:tcW w:w="709" w:type="dxa"/>
            <w:hideMark/>
          </w:tcPr>
          <w:p w:rsidR="005D03F5" w:rsidRPr="005D03F5" w:rsidRDefault="005D03F5" w:rsidP="00115A88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5D03F5">
              <w:rPr>
                <w:sz w:val="26"/>
                <w:szCs w:val="26"/>
                <w:lang w:val="uk-UA"/>
              </w:rPr>
              <w:t>вим</w:t>
            </w:r>
            <w:proofErr w:type="spellEnd"/>
            <w:r w:rsidRPr="005D03F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  <w:hideMark/>
          </w:tcPr>
          <w:p w:rsidR="005D03F5" w:rsidRPr="005D03F5" w:rsidRDefault="005D03F5" w:rsidP="005D03F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133" w:type="dxa"/>
            <w:hideMark/>
          </w:tcPr>
          <w:p w:rsidR="005D03F5" w:rsidRPr="005D03F5" w:rsidRDefault="005D03F5" w:rsidP="00115A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Ціна</w:t>
            </w:r>
            <w:r w:rsidRPr="005D03F5">
              <w:rPr>
                <w:bCs/>
                <w:sz w:val="26"/>
                <w:szCs w:val="26"/>
                <w:lang w:val="uk-UA"/>
              </w:rPr>
              <w:br/>
              <w:t>(грн)</w:t>
            </w:r>
          </w:p>
        </w:tc>
        <w:tc>
          <w:tcPr>
            <w:tcW w:w="1277" w:type="dxa"/>
          </w:tcPr>
          <w:p w:rsidR="005D03F5" w:rsidRPr="005D03F5" w:rsidRDefault="005D03F5" w:rsidP="00115A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Вартість</w:t>
            </w:r>
          </w:p>
        </w:tc>
        <w:tc>
          <w:tcPr>
            <w:tcW w:w="1559" w:type="dxa"/>
          </w:tcPr>
          <w:p w:rsidR="005D03F5" w:rsidRPr="005D03F5" w:rsidRDefault="005D03F5" w:rsidP="005D03F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5D03F5">
              <w:rPr>
                <w:bCs/>
                <w:sz w:val="26"/>
                <w:szCs w:val="26"/>
                <w:lang w:val="uk-UA"/>
              </w:rPr>
              <w:t>Період часу, протягом якого майно не буде продано, утилізовано чи використано для інших цілей</w:t>
            </w:r>
          </w:p>
        </w:tc>
      </w:tr>
      <w:tr w:rsidR="0089637E" w:rsidRPr="008613A0" w:rsidTr="0089637E">
        <w:trPr>
          <w:trHeight w:val="256"/>
        </w:trPr>
        <w:tc>
          <w:tcPr>
            <w:tcW w:w="284" w:type="dxa"/>
            <w:noWrap/>
            <w:vAlign w:val="center"/>
            <w:hideMark/>
          </w:tcPr>
          <w:p w:rsidR="0089637E" w:rsidRPr="0089637E" w:rsidRDefault="0089637E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bookmarkStart w:id="0" w:name="_GoBack" w:colFirst="2" w:colLast="2"/>
            <w:r w:rsidRPr="0089637E">
              <w:rPr>
                <w:rFonts w:cs="Calibri"/>
                <w:sz w:val="26"/>
                <w:szCs w:val="26"/>
                <w:lang w:val="uk-UA"/>
              </w:rPr>
              <w:t>1</w:t>
            </w:r>
          </w:p>
        </w:tc>
        <w:tc>
          <w:tcPr>
            <w:tcW w:w="4536" w:type="dxa"/>
            <w:noWrap/>
            <w:vAlign w:val="center"/>
          </w:tcPr>
          <w:p w:rsidR="0089637E" w:rsidRPr="0089637E" w:rsidRDefault="0089637E" w:rsidP="0089637E">
            <w:pPr>
              <w:ind w:right="-108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Складні пор</w:t>
            </w:r>
            <w:r>
              <w:rPr>
                <w:rFonts w:cs="Calibri"/>
                <w:sz w:val="26"/>
                <w:szCs w:val="26"/>
                <w:lang w:val="uk-UA"/>
              </w:rPr>
              <w:t>у</w:t>
            </w:r>
            <w:r w:rsidRPr="0089637E">
              <w:rPr>
                <w:rFonts w:cs="Calibri"/>
                <w:sz w:val="26"/>
                <w:szCs w:val="26"/>
                <w:lang w:val="uk-UA"/>
              </w:rPr>
              <w:t>чні для людей з обмеженими фізичними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Pr="0089637E">
              <w:rPr>
                <w:rFonts w:cs="Calibri"/>
                <w:sz w:val="26"/>
                <w:szCs w:val="26"/>
                <w:lang w:val="uk-UA"/>
              </w:rPr>
              <w:t xml:space="preserve">можливостями складаний </w:t>
            </w:r>
            <w:r>
              <w:rPr>
                <w:rFonts w:cs="Calibri"/>
                <w:sz w:val="26"/>
                <w:szCs w:val="26"/>
                <w:lang w:val="uk-UA"/>
              </w:rPr>
              <w:t>п</w:t>
            </w:r>
            <w:r w:rsidRPr="0089637E">
              <w:rPr>
                <w:rFonts w:cs="Calibri"/>
                <w:sz w:val="26"/>
                <w:szCs w:val="26"/>
                <w:lang w:val="uk-UA"/>
              </w:rPr>
              <w:t>ідлоговий посилений з додатковою опорою, нержавіюча сталь</w:t>
            </w:r>
          </w:p>
        </w:tc>
        <w:tc>
          <w:tcPr>
            <w:tcW w:w="709" w:type="dxa"/>
            <w:noWrap/>
            <w:vAlign w:val="center"/>
            <w:hideMark/>
          </w:tcPr>
          <w:p w:rsidR="0089637E" w:rsidRPr="0089637E" w:rsidRDefault="0089637E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noWrap/>
            <w:vAlign w:val="center"/>
            <w:hideMark/>
          </w:tcPr>
          <w:p w:rsidR="0089637E" w:rsidRPr="0089637E" w:rsidRDefault="0089637E" w:rsidP="006839CD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25</w:t>
            </w:r>
          </w:p>
        </w:tc>
        <w:tc>
          <w:tcPr>
            <w:tcW w:w="1133" w:type="dxa"/>
            <w:noWrap/>
            <w:vAlign w:val="center"/>
            <w:hideMark/>
          </w:tcPr>
          <w:p w:rsidR="0089637E" w:rsidRPr="0089637E" w:rsidRDefault="0089637E" w:rsidP="006839CD">
            <w:pPr>
              <w:ind w:lef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4 750,00</w:t>
            </w:r>
          </w:p>
        </w:tc>
        <w:tc>
          <w:tcPr>
            <w:tcW w:w="1277" w:type="dxa"/>
            <w:vAlign w:val="center"/>
          </w:tcPr>
          <w:p w:rsidR="0089637E" w:rsidRPr="0089637E" w:rsidRDefault="0089637E" w:rsidP="0089637E">
            <w:pPr>
              <w:ind w:left="-107" w:righ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118 750,00</w:t>
            </w:r>
          </w:p>
        </w:tc>
        <w:tc>
          <w:tcPr>
            <w:tcW w:w="1559" w:type="dxa"/>
          </w:tcPr>
          <w:p w:rsidR="0089637E" w:rsidRPr="005D03F5" w:rsidRDefault="0089637E" w:rsidP="00E37FF9">
            <w:pPr>
              <w:spacing w:before="120" w:after="120"/>
              <w:ind w:lef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rFonts w:cs="Calibri"/>
                <w:sz w:val="26"/>
                <w:szCs w:val="26"/>
                <w:lang w:val="uk-UA"/>
              </w:rPr>
              <w:t>5 років</w:t>
            </w:r>
          </w:p>
        </w:tc>
      </w:tr>
      <w:tr w:rsidR="0089637E" w:rsidRPr="008613A0" w:rsidTr="0089637E">
        <w:trPr>
          <w:trHeight w:val="256"/>
        </w:trPr>
        <w:tc>
          <w:tcPr>
            <w:tcW w:w="284" w:type="dxa"/>
            <w:noWrap/>
            <w:vAlign w:val="center"/>
          </w:tcPr>
          <w:p w:rsidR="0089637E" w:rsidRPr="0089637E" w:rsidRDefault="0089637E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2</w:t>
            </w:r>
          </w:p>
        </w:tc>
        <w:tc>
          <w:tcPr>
            <w:tcW w:w="4536" w:type="dxa"/>
            <w:noWrap/>
            <w:vAlign w:val="center"/>
          </w:tcPr>
          <w:p w:rsidR="0089637E" w:rsidRPr="0089637E" w:rsidRDefault="0089637E" w:rsidP="006839CD">
            <w:pPr>
              <w:ind w:right="-59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Поручні з нержавіючої сталі настінні внутрішні з монтажем</w:t>
            </w:r>
          </w:p>
        </w:tc>
        <w:tc>
          <w:tcPr>
            <w:tcW w:w="709" w:type="dxa"/>
            <w:noWrap/>
            <w:vAlign w:val="center"/>
          </w:tcPr>
          <w:p w:rsidR="0089637E" w:rsidRPr="0089637E" w:rsidRDefault="0089637E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м</w:t>
            </w:r>
          </w:p>
        </w:tc>
        <w:tc>
          <w:tcPr>
            <w:tcW w:w="709" w:type="dxa"/>
            <w:noWrap/>
            <w:vAlign w:val="center"/>
          </w:tcPr>
          <w:p w:rsidR="0089637E" w:rsidRPr="0089637E" w:rsidRDefault="0089637E" w:rsidP="006839CD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97</w:t>
            </w:r>
          </w:p>
        </w:tc>
        <w:tc>
          <w:tcPr>
            <w:tcW w:w="1133" w:type="dxa"/>
            <w:noWrap/>
            <w:vAlign w:val="center"/>
          </w:tcPr>
          <w:p w:rsidR="0089637E" w:rsidRPr="0089637E" w:rsidRDefault="0089637E" w:rsidP="006839CD">
            <w:pPr>
              <w:ind w:lef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1 480,00</w:t>
            </w:r>
          </w:p>
        </w:tc>
        <w:tc>
          <w:tcPr>
            <w:tcW w:w="1277" w:type="dxa"/>
            <w:vAlign w:val="center"/>
          </w:tcPr>
          <w:p w:rsidR="0089637E" w:rsidRPr="0089637E" w:rsidRDefault="0089637E" w:rsidP="0089637E">
            <w:pPr>
              <w:ind w:left="-107" w:righ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143 560,00</w:t>
            </w:r>
          </w:p>
        </w:tc>
        <w:tc>
          <w:tcPr>
            <w:tcW w:w="1559" w:type="dxa"/>
          </w:tcPr>
          <w:p w:rsidR="0089637E" w:rsidRDefault="0089637E" w:rsidP="00E37FF9">
            <w:pPr>
              <w:spacing w:before="120" w:after="120"/>
              <w:ind w:left="-108"/>
              <w:jc w:val="center"/>
              <w:rPr>
                <w:rFonts w:cs="Calibri"/>
                <w:sz w:val="26"/>
                <w:szCs w:val="26"/>
                <w:lang w:val="uk-UA"/>
              </w:rPr>
            </w:pPr>
          </w:p>
        </w:tc>
      </w:tr>
      <w:tr w:rsidR="0089637E" w:rsidRPr="008613A0" w:rsidTr="0089637E">
        <w:trPr>
          <w:trHeight w:val="256"/>
        </w:trPr>
        <w:tc>
          <w:tcPr>
            <w:tcW w:w="284" w:type="dxa"/>
            <w:noWrap/>
            <w:vAlign w:val="center"/>
          </w:tcPr>
          <w:p w:rsidR="0089637E" w:rsidRPr="0089637E" w:rsidRDefault="0089637E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3</w:t>
            </w:r>
          </w:p>
        </w:tc>
        <w:tc>
          <w:tcPr>
            <w:tcW w:w="4536" w:type="dxa"/>
            <w:noWrap/>
            <w:vAlign w:val="center"/>
          </w:tcPr>
          <w:p w:rsidR="0089637E" w:rsidRPr="0089637E" w:rsidRDefault="0089637E" w:rsidP="006839CD">
            <w:pPr>
              <w:ind w:right="-59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Поручні з нержавіючої сталі настінні зовнішні з монтажем</w:t>
            </w:r>
          </w:p>
        </w:tc>
        <w:tc>
          <w:tcPr>
            <w:tcW w:w="709" w:type="dxa"/>
            <w:noWrap/>
            <w:vAlign w:val="center"/>
          </w:tcPr>
          <w:p w:rsidR="0089637E" w:rsidRPr="0089637E" w:rsidRDefault="0089637E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м</w:t>
            </w:r>
          </w:p>
        </w:tc>
        <w:tc>
          <w:tcPr>
            <w:tcW w:w="709" w:type="dxa"/>
            <w:noWrap/>
            <w:vAlign w:val="center"/>
          </w:tcPr>
          <w:p w:rsidR="0089637E" w:rsidRPr="0089637E" w:rsidRDefault="0089637E" w:rsidP="006839CD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38</w:t>
            </w:r>
          </w:p>
        </w:tc>
        <w:tc>
          <w:tcPr>
            <w:tcW w:w="1133" w:type="dxa"/>
            <w:noWrap/>
            <w:vAlign w:val="center"/>
          </w:tcPr>
          <w:p w:rsidR="0089637E" w:rsidRPr="0089637E" w:rsidRDefault="0089637E" w:rsidP="006839CD">
            <w:pPr>
              <w:ind w:lef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3 300,00</w:t>
            </w:r>
          </w:p>
        </w:tc>
        <w:tc>
          <w:tcPr>
            <w:tcW w:w="1277" w:type="dxa"/>
            <w:vAlign w:val="center"/>
          </w:tcPr>
          <w:p w:rsidR="0089637E" w:rsidRPr="0089637E" w:rsidRDefault="0089637E" w:rsidP="0089637E">
            <w:pPr>
              <w:ind w:left="-107" w:righ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125 400,00</w:t>
            </w:r>
          </w:p>
        </w:tc>
        <w:tc>
          <w:tcPr>
            <w:tcW w:w="1559" w:type="dxa"/>
          </w:tcPr>
          <w:p w:rsidR="0089637E" w:rsidRDefault="0089637E" w:rsidP="00E37FF9">
            <w:pPr>
              <w:spacing w:before="120" w:after="120"/>
              <w:ind w:left="-108"/>
              <w:jc w:val="center"/>
              <w:rPr>
                <w:rFonts w:cs="Calibri"/>
                <w:sz w:val="26"/>
                <w:szCs w:val="26"/>
                <w:lang w:val="uk-UA"/>
              </w:rPr>
            </w:pPr>
          </w:p>
        </w:tc>
      </w:tr>
      <w:tr w:rsidR="0089637E" w:rsidRPr="008613A0" w:rsidTr="0089637E">
        <w:trPr>
          <w:trHeight w:val="256"/>
        </w:trPr>
        <w:tc>
          <w:tcPr>
            <w:tcW w:w="284" w:type="dxa"/>
            <w:noWrap/>
            <w:vAlign w:val="center"/>
          </w:tcPr>
          <w:p w:rsidR="0089637E" w:rsidRPr="0089637E" w:rsidRDefault="0089637E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4</w:t>
            </w:r>
          </w:p>
        </w:tc>
        <w:tc>
          <w:tcPr>
            <w:tcW w:w="4536" w:type="dxa"/>
            <w:noWrap/>
            <w:vAlign w:val="center"/>
          </w:tcPr>
          <w:p w:rsidR="0089637E" w:rsidRPr="0089637E" w:rsidRDefault="0089637E" w:rsidP="006839CD">
            <w:pPr>
              <w:ind w:right="-59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Сидіння для туалету</w:t>
            </w:r>
          </w:p>
        </w:tc>
        <w:tc>
          <w:tcPr>
            <w:tcW w:w="709" w:type="dxa"/>
            <w:noWrap/>
          </w:tcPr>
          <w:p w:rsidR="0089637E" w:rsidRPr="0089637E" w:rsidRDefault="0089637E" w:rsidP="0089637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noWrap/>
            <w:vAlign w:val="center"/>
          </w:tcPr>
          <w:p w:rsidR="0089637E" w:rsidRPr="0089637E" w:rsidRDefault="0089637E" w:rsidP="006839CD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</w:t>
            </w:r>
          </w:p>
        </w:tc>
        <w:tc>
          <w:tcPr>
            <w:tcW w:w="1133" w:type="dxa"/>
            <w:noWrap/>
            <w:vAlign w:val="center"/>
          </w:tcPr>
          <w:p w:rsidR="0089637E" w:rsidRPr="0089637E" w:rsidRDefault="0089637E" w:rsidP="006839CD">
            <w:pPr>
              <w:ind w:lef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2 099,00</w:t>
            </w:r>
          </w:p>
        </w:tc>
        <w:tc>
          <w:tcPr>
            <w:tcW w:w="1277" w:type="dxa"/>
            <w:vAlign w:val="center"/>
          </w:tcPr>
          <w:p w:rsidR="0089637E" w:rsidRPr="0089637E" w:rsidRDefault="0089637E" w:rsidP="0089637E">
            <w:pPr>
              <w:ind w:left="-107" w:righ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2 099,00</w:t>
            </w:r>
          </w:p>
        </w:tc>
        <w:tc>
          <w:tcPr>
            <w:tcW w:w="1559" w:type="dxa"/>
          </w:tcPr>
          <w:p w:rsidR="0089637E" w:rsidRDefault="0089637E" w:rsidP="00E37FF9">
            <w:pPr>
              <w:spacing w:before="120" w:after="120"/>
              <w:ind w:left="-108"/>
              <w:jc w:val="center"/>
              <w:rPr>
                <w:rFonts w:cs="Calibri"/>
                <w:sz w:val="26"/>
                <w:szCs w:val="26"/>
                <w:lang w:val="uk-UA"/>
              </w:rPr>
            </w:pPr>
          </w:p>
        </w:tc>
      </w:tr>
      <w:tr w:rsidR="0089637E" w:rsidRPr="008613A0" w:rsidTr="0089637E">
        <w:trPr>
          <w:trHeight w:val="256"/>
        </w:trPr>
        <w:tc>
          <w:tcPr>
            <w:tcW w:w="284" w:type="dxa"/>
            <w:noWrap/>
            <w:vAlign w:val="center"/>
          </w:tcPr>
          <w:p w:rsidR="0089637E" w:rsidRPr="0089637E" w:rsidRDefault="0089637E" w:rsidP="0089637E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5</w:t>
            </w:r>
          </w:p>
        </w:tc>
        <w:tc>
          <w:tcPr>
            <w:tcW w:w="4536" w:type="dxa"/>
            <w:noWrap/>
            <w:vAlign w:val="center"/>
          </w:tcPr>
          <w:p w:rsidR="0089637E" w:rsidRPr="0089637E" w:rsidRDefault="0089637E" w:rsidP="006839CD">
            <w:pPr>
              <w:ind w:right="-59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 xml:space="preserve">Сидіння для туалету </w:t>
            </w:r>
            <w:r w:rsidRPr="0089637E">
              <w:rPr>
                <w:rFonts w:cs="Calibri"/>
                <w:sz w:val="26"/>
                <w:szCs w:val="26"/>
                <w:lang w:val="en-US"/>
              </w:rPr>
              <w:t>Clip</w:t>
            </w:r>
            <w:r w:rsidRPr="0089637E">
              <w:rPr>
                <w:rFonts w:cs="Calibri"/>
                <w:sz w:val="26"/>
                <w:szCs w:val="26"/>
              </w:rPr>
              <w:t xml:space="preserve"> </w:t>
            </w:r>
            <w:r w:rsidRPr="0089637E">
              <w:rPr>
                <w:rFonts w:cs="Calibri"/>
                <w:sz w:val="26"/>
                <w:szCs w:val="26"/>
                <w:lang w:val="en-US"/>
              </w:rPr>
              <w:t>Up</w:t>
            </w:r>
            <w:r w:rsidRPr="0089637E">
              <w:rPr>
                <w:rFonts w:cs="Calibri"/>
                <w:sz w:val="26"/>
                <w:szCs w:val="26"/>
                <w:lang w:val="uk-UA"/>
              </w:rPr>
              <w:t xml:space="preserve"> 10 см</w:t>
            </w:r>
          </w:p>
        </w:tc>
        <w:tc>
          <w:tcPr>
            <w:tcW w:w="709" w:type="dxa"/>
            <w:noWrap/>
          </w:tcPr>
          <w:p w:rsidR="0089637E" w:rsidRPr="0089637E" w:rsidRDefault="0089637E" w:rsidP="0089637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noWrap/>
            <w:vAlign w:val="center"/>
          </w:tcPr>
          <w:p w:rsidR="0089637E" w:rsidRPr="0089637E" w:rsidRDefault="0089637E" w:rsidP="006839CD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</w:t>
            </w:r>
          </w:p>
        </w:tc>
        <w:tc>
          <w:tcPr>
            <w:tcW w:w="1133" w:type="dxa"/>
            <w:noWrap/>
            <w:vAlign w:val="center"/>
          </w:tcPr>
          <w:p w:rsidR="0089637E" w:rsidRPr="0089637E" w:rsidRDefault="0089637E" w:rsidP="006839CD">
            <w:pPr>
              <w:ind w:lef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1 310,00</w:t>
            </w:r>
          </w:p>
        </w:tc>
        <w:tc>
          <w:tcPr>
            <w:tcW w:w="1277" w:type="dxa"/>
            <w:vAlign w:val="center"/>
          </w:tcPr>
          <w:p w:rsidR="0089637E" w:rsidRPr="0089637E" w:rsidRDefault="0089637E" w:rsidP="0089637E">
            <w:pPr>
              <w:ind w:left="-107" w:righ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1 310,00</w:t>
            </w:r>
          </w:p>
        </w:tc>
        <w:tc>
          <w:tcPr>
            <w:tcW w:w="1559" w:type="dxa"/>
          </w:tcPr>
          <w:p w:rsidR="0089637E" w:rsidRDefault="0089637E" w:rsidP="00E37FF9">
            <w:pPr>
              <w:spacing w:before="120" w:after="120"/>
              <w:ind w:left="-108"/>
              <w:jc w:val="center"/>
              <w:rPr>
                <w:rFonts w:cs="Calibri"/>
                <w:sz w:val="26"/>
                <w:szCs w:val="26"/>
                <w:lang w:val="uk-UA"/>
              </w:rPr>
            </w:pPr>
          </w:p>
        </w:tc>
      </w:tr>
      <w:bookmarkEnd w:id="0"/>
      <w:tr w:rsidR="0089637E" w:rsidRPr="008613A0" w:rsidTr="0089637E">
        <w:trPr>
          <w:trHeight w:val="256"/>
        </w:trPr>
        <w:tc>
          <w:tcPr>
            <w:tcW w:w="284" w:type="dxa"/>
            <w:noWrap/>
            <w:vAlign w:val="center"/>
          </w:tcPr>
          <w:p w:rsidR="0089637E" w:rsidRPr="0089637E" w:rsidRDefault="0089637E" w:rsidP="006839CD">
            <w:pPr>
              <w:jc w:val="center"/>
              <w:rPr>
                <w:rFonts w:cs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noWrap/>
            <w:vAlign w:val="center"/>
          </w:tcPr>
          <w:p w:rsidR="0089637E" w:rsidRPr="0089637E" w:rsidRDefault="0089637E" w:rsidP="006839CD">
            <w:pPr>
              <w:ind w:right="459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 xml:space="preserve">ВСЬОГО:    </w:t>
            </w:r>
          </w:p>
        </w:tc>
        <w:tc>
          <w:tcPr>
            <w:tcW w:w="709" w:type="dxa"/>
            <w:noWrap/>
          </w:tcPr>
          <w:p w:rsidR="0089637E" w:rsidRPr="0089637E" w:rsidRDefault="0089637E" w:rsidP="006839CD">
            <w:pPr>
              <w:rPr>
                <w:rFonts w:cs="Calibri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noWrap/>
            <w:vAlign w:val="center"/>
          </w:tcPr>
          <w:p w:rsidR="0089637E" w:rsidRPr="0089637E" w:rsidRDefault="0089637E" w:rsidP="006839CD">
            <w:pPr>
              <w:ind w:left="-108" w:right="-108"/>
              <w:jc w:val="center"/>
              <w:rPr>
                <w:rFonts w:cs="Calibri"/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noWrap/>
            <w:vAlign w:val="center"/>
          </w:tcPr>
          <w:p w:rsidR="0089637E" w:rsidRPr="0089637E" w:rsidRDefault="0089637E" w:rsidP="006839CD">
            <w:pPr>
              <w:ind w:left="-108"/>
              <w:jc w:val="right"/>
              <w:rPr>
                <w:rFonts w:cs="Calibri"/>
                <w:sz w:val="26"/>
                <w:szCs w:val="26"/>
                <w:lang w:val="uk-UA"/>
              </w:rPr>
            </w:pPr>
          </w:p>
        </w:tc>
        <w:tc>
          <w:tcPr>
            <w:tcW w:w="1277" w:type="dxa"/>
            <w:vAlign w:val="center"/>
          </w:tcPr>
          <w:p w:rsidR="0089637E" w:rsidRPr="0089637E" w:rsidRDefault="0089637E" w:rsidP="0089637E">
            <w:pPr>
              <w:ind w:left="-107" w:right="-108"/>
              <w:jc w:val="right"/>
              <w:rPr>
                <w:rFonts w:cs="Calibri"/>
                <w:sz w:val="26"/>
                <w:szCs w:val="26"/>
                <w:lang w:val="uk-UA"/>
              </w:rPr>
            </w:pPr>
            <w:r w:rsidRPr="0089637E">
              <w:rPr>
                <w:rFonts w:cs="Calibri"/>
                <w:sz w:val="26"/>
                <w:szCs w:val="26"/>
                <w:lang w:val="uk-UA"/>
              </w:rPr>
              <w:t>391 119,00</w:t>
            </w:r>
          </w:p>
        </w:tc>
        <w:tc>
          <w:tcPr>
            <w:tcW w:w="1559" w:type="dxa"/>
          </w:tcPr>
          <w:p w:rsidR="0089637E" w:rsidRDefault="0089637E" w:rsidP="00E37FF9">
            <w:pPr>
              <w:spacing w:before="120" w:after="120"/>
              <w:ind w:left="-108"/>
              <w:jc w:val="center"/>
              <w:rPr>
                <w:rFonts w:cs="Calibri"/>
                <w:sz w:val="26"/>
                <w:szCs w:val="26"/>
                <w:lang w:val="uk-UA"/>
              </w:rPr>
            </w:pP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C81A7E" w:rsidRPr="001D1A15" w:rsidRDefault="00C81A7E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8C2457" w:rsidRDefault="008613A0" w:rsidP="008613A0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D03F5"/>
    <w:rsid w:val="005F6D86"/>
    <w:rsid w:val="007038EA"/>
    <w:rsid w:val="00743081"/>
    <w:rsid w:val="00775514"/>
    <w:rsid w:val="00831F79"/>
    <w:rsid w:val="00834DF3"/>
    <w:rsid w:val="008613A0"/>
    <w:rsid w:val="00883F26"/>
    <w:rsid w:val="0089637E"/>
    <w:rsid w:val="008C0553"/>
    <w:rsid w:val="008C2457"/>
    <w:rsid w:val="009B0A85"/>
    <w:rsid w:val="00A16E7B"/>
    <w:rsid w:val="00A6256C"/>
    <w:rsid w:val="00B66133"/>
    <w:rsid w:val="00C66A57"/>
    <w:rsid w:val="00C81A7E"/>
    <w:rsid w:val="00CE661C"/>
    <w:rsid w:val="00CF60AE"/>
    <w:rsid w:val="00DA0704"/>
    <w:rsid w:val="00DB2F94"/>
    <w:rsid w:val="00DC2BA6"/>
    <w:rsid w:val="00E37FF9"/>
    <w:rsid w:val="00EA47A3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uiPriority w:val="20"/>
    <w:qFormat/>
    <w:rsid w:val="005D03F5"/>
    <w:rPr>
      <w:i/>
      <w:iCs/>
    </w:rPr>
  </w:style>
  <w:style w:type="paragraph" w:customStyle="1" w:styleId="13">
    <w:name w:val="Знак Знак Знак Знак1 Знак Знак Знак"/>
    <w:basedOn w:val="a"/>
    <w:rsid w:val="005D03F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uiPriority w:val="20"/>
    <w:qFormat/>
    <w:rsid w:val="005D03F5"/>
    <w:rPr>
      <w:i/>
      <w:iCs/>
    </w:rPr>
  </w:style>
  <w:style w:type="paragraph" w:customStyle="1" w:styleId="13">
    <w:name w:val="Знак Знак Знак Знак1 Знак Знак Знак"/>
    <w:basedOn w:val="a"/>
    <w:rsid w:val="005D03F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2023-10-09T13:55:00Z</cp:lastPrinted>
  <dcterms:created xsi:type="dcterms:W3CDTF">2023-12-18T07:16:00Z</dcterms:created>
  <dcterms:modified xsi:type="dcterms:W3CDTF">2023-12-18T07:16:00Z</dcterms:modified>
</cp:coreProperties>
</file>