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FB" w:rsidRDefault="006149FB" w:rsidP="006149FB">
      <w:pPr>
        <w:rPr>
          <w:sz w:val="28"/>
          <w:szCs w:val="28"/>
          <w:lang w:val="uk-UA"/>
        </w:rPr>
      </w:pPr>
    </w:p>
    <w:p w:rsidR="006149FB" w:rsidRDefault="006149FB" w:rsidP="006149FB">
      <w:pPr>
        <w:widowControl w:val="0"/>
        <w:tabs>
          <w:tab w:val="left" w:pos="4962"/>
        </w:tabs>
        <w:autoSpaceDE w:val="0"/>
        <w:autoSpaceDN w:val="0"/>
        <w:adjustRightInd w:val="0"/>
        <w:jc w:val="center"/>
        <w:rPr>
          <w:sz w:val="28"/>
          <w:szCs w:val="28"/>
          <w:lang w:val="uk-UA"/>
        </w:rPr>
      </w:pPr>
      <w:r>
        <w:rPr>
          <w:sz w:val="28"/>
          <w:szCs w:val="28"/>
          <w:lang w:val="uk-UA"/>
        </w:rPr>
        <w:t xml:space="preserve">                                    ЗАТВЕРДЖЕНО</w:t>
      </w:r>
    </w:p>
    <w:p w:rsidR="006149FB" w:rsidRDefault="006149FB" w:rsidP="006149FB">
      <w:pPr>
        <w:widowControl w:val="0"/>
        <w:autoSpaceDE w:val="0"/>
        <w:autoSpaceDN w:val="0"/>
        <w:adjustRightInd w:val="0"/>
        <w:ind w:left="36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Рішення виконавчого комітету</w:t>
      </w:r>
    </w:p>
    <w:p w:rsidR="006149FB" w:rsidRDefault="006149FB" w:rsidP="006149FB">
      <w:pPr>
        <w:widowControl w:val="0"/>
        <w:autoSpaceDE w:val="0"/>
        <w:autoSpaceDN w:val="0"/>
        <w:adjustRightInd w:val="0"/>
        <w:ind w:left="36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Чернігівської міської ради</w:t>
      </w:r>
    </w:p>
    <w:p w:rsidR="006149FB" w:rsidRDefault="006149FB" w:rsidP="006149FB">
      <w:pPr>
        <w:widowControl w:val="0"/>
        <w:autoSpaceDE w:val="0"/>
        <w:autoSpaceDN w:val="0"/>
        <w:adjustRightInd w:val="0"/>
        <w:ind w:left="360"/>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«____»___________2017 року</w:t>
      </w:r>
    </w:p>
    <w:p w:rsidR="006149FB" w:rsidRDefault="006149FB" w:rsidP="006149FB">
      <w:pPr>
        <w:widowControl w:val="0"/>
        <w:autoSpaceDE w:val="0"/>
        <w:autoSpaceDN w:val="0"/>
        <w:adjustRightInd w:val="0"/>
        <w:rPr>
          <w:sz w:val="28"/>
          <w:szCs w:val="28"/>
          <w:lang w:val="uk-UA"/>
        </w:rPr>
      </w:pP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w:t>
      </w:r>
    </w:p>
    <w:p w:rsidR="006149FB" w:rsidRDefault="006149FB" w:rsidP="006149FB">
      <w:pPr>
        <w:widowControl w:val="0"/>
        <w:autoSpaceDE w:val="0"/>
        <w:autoSpaceDN w:val="0"/>
        <w:adjustRightInd w:val="0"/>
        <w:ind w:left="360"/>
        <w:rPr>
          <w:sz w:val="28"/>
          <w:szCs w:val="28"/>
          <w:lang w:val="uk-UA"/>
        </w:rPr>
      </w:pPr>
    </w:p>
    <w:p w:rsidR="006149FB" w:rsidRDefault="006149FB" w:rsidP="006149FB">
      <w:pPr>
        <w:widowControl w:val="0"/>
        <w:autoSpaceDE w:val="0"/>
        <w:autoSpaceDN w:val="0"/>
        <w:adjustRightInd w:val="0"/>
        <w:ind w:left="360"/>
        <w:rPr>
          <w:sz w:val="28"/>
          <w:szCs w:val="28"/>
          <w:lang w:val="uk-UA"/>
        </w:rPr>
      </w:pPr>
    </w:p>
    <w:p w:rsidR="006149FB" w:rsidRDefault="006149FB" w:rsidP="006149FB">
      <w:pPr>
        <w:widowControl w:val="0"/>
        <w:autoSpaceDE w:val="0"/>
        <w:autoSpaceDN w:val="0"/>
        <w:adjustRightInd w:val="0"/>
        <w:ind w:left="360"/>
        <w:jc w:val="both"/>
        <w:rPr>
          <w:sz w:val="28"/>
          <w:szCs w:val="28"/>
          <w:lang w:val="uk-UA"/>
        </w:rPr>
      </w:pPr>
    </w:p>
    <w:p w:rsidR="006149FB" w:rsidRDefault="006149FB" w:rsidP="006149FB">
      <w:pPr>
        <w:widowControl w:val="0"/>
        <w:autoSpaceDE w:val="0"/>
        <w:autoSpaceDN w:val="0"/>
        <w:adjustRightInd w:val="0"/>
        <w:ind w:left="360"/>
        <w:rPr>
          <w:sz w:val="28"/>
          <w:szCs w:val="28"/>
          <w:lang w:val="uk-UA"/>
        </w:rPr>
      </w:pPr>
    </w:p>
    <w:p w:rsidR="006149FB" w:rsidRDefault="006149FB" w:rsidP="006149FB">
      <w:pPr>
        <w:widowControl w:val="0"/>
        <w:autoSpaceDE w:val="0"/>
        <w:autoSpaceDN w:val="0"/>
        <w:adjustRightInd w:val="0"/>
        <w:ind w:left="360"/>
        <w:rPr>
          <w:sz w:val="28"/>
          <w:szCs w:val="28"/>
          <w:lang w:val="uk-UA"/>
        </w:rPr>
      </w:pPr>
    </w:p>
    <w:p w:rsidR="006149FB" w:rsidRDefault="006149FB" w:rsidP="006149FB">
      <w:pPr>
        <w:widowControl w:val="0"/>
        <w:autoSpaceDE w:val="0"/>
        <w:autoSpaceDN w:val="0"/>
        <w:adjustRightInd w:val="0"/>
        <w:ind w:left="360"/>
        <w:rPr>
          <w:sz w:val="28"/>
          <w:szCs w:val="28"/>
          <w:lang w:val="uk-UA"/>
        </w:rPr>
      </w:pPr>
      <w:r>
        <w:rPr>
          <w:sz w:val="28"/>
          <w:szCs w:val="28"/>
          <w:lang w:val="uk-UA"/>
        </w:rPr>
        <w:t>НОВА РЕДАКЦІЯ</w:t>
      </w:r>
    </w:p>
    <w:p w:rsidR="006149FB" w:rsidRDefault="006149FB" w:rsidP="006149FB">
      <w:pPr>
        <w:widowControl w:val="0"/>
        <w:autoSpaceDE w:val="0"/>
        <w:autoSpaceDN w:val="0"/>
        <w:adjustRightInd w:val="0"/>
        <w:ind w:left="360"/>
        <w:jc w:val="both"/>
        <w:rPr>
          <w:sz w:val="28"/>
          <w:szCs w:val="28"/>
          <w:lang w:val="uk-UA"/>
        </w:rPr>
      </w:pPr>
    </w:p>
    <w:p w:rsidR="006149FB" w:rsidRDefault="006149FB" w:rsidP="006149FB">
      <w:pPr>
        <w:widowControl w:val="0"/>
        <w:autoSpaceDE w:val="0"/>
        <w:autoSpaceDN w:val="0"/>
        <w:adjustRightInd w:val="0"/>
        <w:ind w:left="360"/>
        <w:rPr>
          <w:sz w:val="28"/>
          <w:szCs w:val="28"/>
          <w:lang w:val="uk-UA"/>
        </w:rPr>
      </w:pPr>
    </w:p>
    <w:p w:rsidR="006149FB" w:rsidRDefault="006149FB" w:rsidP="006149FB">
      <w:pPr>
        <w:widowControl w:val="0"/>
        <w:autoSpaceDE w:val="0"/>
        <w:autoSpaceDN w:val="0"/>
        <w:adjustRightInd w:val="0"/>
        <w:ind w:left="360"/>
        <w:rPr>
          <w:sz w:val="28"/>
          <w:szCs w:val="28"/>
          <w:lang w:val="uk-UA"/>
        </w:rPr>
      </w:pPr>
    </w:p>
    <w:p w:rsidR="006149FB" w:rsidRDefault="006149FB" w:rsidP="006149FB">
      <w:pPr>
        <w:widowControl w:val="0"/>
        <w:tabs>
          <w:tab w:val="left" w:pos="5016"/>
        </w:tabs>
        <w:autoSpaceDE w:val="0"/>
        <w:autoSpaceDN w:val="0"/>
        <w:adjustRightInd w:val="0"/>
        <w:jc w:val="center"/>
        <w:rPr>
          <w:b/>
          <w:sz w:val="40"/>
          <w:szCs w:val="40"/>
          <w:lang w:val="uk-UA"/>
        </w:rPr>
      </w:pPr>
      <w:r>
        <w:rPr>
          <w:b/>
          <w:sz w:val="40"/>
          <w:szCs w:val="40"/>
          <w:lang w:val="uk-UA"/>
        </w:rPr>
        <w:t xml:space="preserve">С Т А Т У Т </w:t>
      </w:r>
    </w:p>
    <w:p w:rsidR="006149FB" w:rsidRDefault="006149FB" w:rsidP="006149FB">
      <w:pPr>
        <w:widowControl w:val="0"/>
        <w:tabs>
          <w:tab w:val="left" w:pos="5016"/>
        </w:tabs>
        <w:autoSpaceDE w:val="0"/>
        <w:autoSpaceDN w:val="0"/>
        <w:adjustRightInd w:val="0"/>
        <w:jc w:val="center"/>
        <w:rPr>
          <w:b/>
          <w:sz w:val="36"/>
          <w:szCs w:val="36"/>
          <w:lang w:val="uk-UA"/>
        </w:rPr>
      </w:pPr>
    </w:p>
    <w:p w:rsidR="006149FB" w:rsidRDefault="006149FB" w:rsidP="006149FB">
      <w:pPr>
        <w:widowControl w:val="0"/>
        <w:tabs>
          <w:tab w:val="left" w:pos="5016"/>
        </w:tabs>
        <w:autoSpaceDE w:val="0"/>
        <w:autoSpaceDN w:val="0"/>
        <w:adjustRightInd w:val="0"/>
        <w:jc w:val="center"/>
        <w:rPr>
          <w:b/>
          <w:sz w:val="32"/>
          <w:szCs w:val="32"/>
          <w:lang w:val="uk-UA"/>
        </w:rPr>
      </w:pPr>
      <w:r>
        <w:rPr>
          <w:b/>
          <w:sz w:val="32"/>
          <w:szCs w:val="32"/>
          <w:lang w:val="uk-UA"/>
        </w:rPr>
        <w:t>КОМУНАЛЬНОГО ПІДПРИЄМСТВА</w:t>
      </w:r>
    </w:p>
    <w:p w:rsidR="006149FB" w:rsidRDefault="006149FB" w:rsidP="006149FB">
      <w:pPr>
        <w:widowControl w:val="0"/>
        <w:tabs>
          <w:tab w:val="left" w:pos="5016"/>
        </w:tabs>
        <w:autoSpaceDE w:val="0"/>
        <w:autoSpaceDN w:val="0"/>
        <w:adjustRightInd w:val="0"/>
        <w:jc w:val="center"/>
        <w:rPr>
          <w:b/>
          <w:sz w:val="32"/>
          <w:szCs w:val="32"/>
          <w:lang w:val="uk-UA"/>
        </w:rPr>
      </w:pPr>
      <w:r>
        <w:rPr>
          <w:b/>
          <w:sz w:val="32"/>
          <w:szCs w:val="32"/>
          <w:lang w:val="uk-UA"/>
        </w:rPr>
        <w:t xml:space="preserve">«МІСЬКСВІТЛО» </w:t>
      </w:r>
    </w:p>
    <w:p w:rsidR="006149FB" w:rsidRDefault="006149FB" w:rsidP="006149FB">
      <w:pPr>
        <w:widowControl w:val="0"/>
        <w:tabs>
          <w:tab w:val="left" w:pos="5016"/>
        </w:tabs>
        <w:autoSpaceDE w:val="0"/>
        <w:autoSpaceDN w:val="0"/>
        <w:adjustRightInd w:val="0"/>
        <w:jc w:val="center"/>
        <w:rPr>
          <w:b/>
          <w:sz w:val="32"/>
          <w:szCs w:val="32"/>
          <w:lang w:val="uk-UA"/>
        </w:rPr>
      </w:pPr>
      <w:r>
        <w:rPr>
          <w:b/>
          <w:sz w:val="32"/>
          <w:szCs w:val="32"/>
          <w:lang w:val="uk-UA"/>
        </w:rPr>
        <w:t>ЧЕРНІГІВСЬКОЇ МІСЬКОЇ РАДИ</w:t>
      </w: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rPr>
          <w:b/>
          <w:sz w:val="32"/>
          <w:szCs w:val="32"/>
          <w:lang w:val="uk-UA"/>
        </w:rPr>
      </w:pPr>
    </w:p>
    <w:p w:rsidR="006149FB" w:rsidRDefault="006149FB" w:rsidP="006149FB">
      <w:pPr>
        <w:widowControl w:val="0"/>
        <w:autoSpaceDE w:val="0"/>
        <w:autoSpaceDN w:val="0"/>
        <w:adjustRightInd w:val="0"/>
        <w:ind w:left="360"/>
        <w:jc w:val="center"/>
        <w:rPr>
          <w:b/>
          <w:sz w:val="32"/>
          <w:szCs w:val="32"/>
          <w:lang w:val="uk-UA"/>
        </w:rPr>
      </w:pPr>
    </w:p>
    <w:p w:rsidR="006149FB" w:rsidRDefault="006149FB" w:rsidP="006149FB">
      <w:pPr>
        <w:widowControl w:val="0"/>
        <w:autoSpaceDE w:val="0"/>
        <w:autoSpaceDN w:val="0"/>
        <w:adjustRightInd w:val="0"/>
        <w:ind w:left="360"/>
        <w:jc w:val="center"/>
        <w:rPr>
          <w:sz w:val="28"/>
          <w:szCs w:val="28"/>
          <w:lang w:val="uk-UA"/>
        </w:rPr>
      </w:pPr>
      <w:r>
        <w:rPr>
          <w:sz w:val="28"/>
          <w:szCs w:val="28"/>
          <w:lang w:val="uk-UA"/>
        </w:rPr>
        <w:t>м. Чернігів</w:t>
      </w:r>
    </w:p>
    <w:p w:rsidR="006149FB" w:rsidRDefault="006149FB" w:rsidP="006149FB">
      <w:pPr>
        <w:widowControl w:val="0"/>
        <w:autoSpaceDE w:val="0"/>
        <w:autoSpaceDN w:val="0"/>
        <w:adjustRightInd w:val="0"/>
        <w:ind w:left="360"/>
        <w:jc w:val="center"/>
        <w:rPr>
          <w:sz w:val="28"/>
          <w:szCs w:val="28"/>
          <w:lang w:val="uk-UA"/>
        </w:rPr>
      </w:pPr>
      <w:r>
        <w:rPr>
          <w:sz w:val="28"/>
          <w:szCs w:val="28"/>
          <w:lang w:val="uk-UA"/>
        </w:rPr>
        <w:t>2017 рік</w:t>
      </w:r>
    </w:p>
    <w:p w:rsidR="006149FB" w:rsidRDefault="006149FB" w:rsidP="006149FB">
      <w:pPr>
        <w:widowControl w:val="0"/>
        <w:overflowPunct w:val="0"/>
        <w:autoSpaceDE w:val="0"/>
        <w:autoSpaceDN w:val="0"/>
        <w:adjustRightInd w:val="0"/>
        <w:ind w:left="426"/>
        <w:jc w:val="center"/>
        <w:textAlignment w:val="baseline"/>
        <w:rPr>
          <w:sz w:val="28"/>
          <w:szCs w:val="28"/>
          <w:lang w:val="uk-UA"/>
        </w:rPr>
      </w:pPr>
      <w:r>
        <w:rPr>
          <w:sz w:val="28"/>
          <w:szCs w:val="28"/>
          <w:lang w:val="uk-UA"/>
        </w:rPr>
        <w:t xml:space="preserve"> </w:t>
      </w:r>
    </w:p>
    <w:p w:rsidR="006149FB" w:rsidRDefault="006149FB" w:rsidP="006149FB">
      <w:pPr>
        <w:widowControl w:val="0"/>
        <w:overflowPunct w:val="0"/>
        <w:autoSpaceDE w:val="0"/>
        <w:autoSpaceDN w:val="0"/>
        <w:adjustRightInd w:val="0"/>
        <w:ind w:left="426"/>
        <w:jc w:val="center"/>
        <w:textAlignment w:val="baseline"/>
        <w:rPr>
          <w:sz w:val="28"/>
          <w:szCs w:val="28"/>
          <w:lang w:val="uk-UA"/>
        </w:rPr>
      </w:pPr>
    </w:p>
    <w:p w:rsidR="006149FB" w:rsidRDefault="006149FB" w:rsidP="006149FB">
      <w:pPr>
        <w:widowControl w:val="0"/>
        <w:overflowPunct w:val="0"/>
        <w:autoSpaceDE w:val="0"/>
        <w:autoSpaceDN w:val="0"/>
        <w:adjustRightInd w:val="0"/>
        <w:ind w:left="426"/>
        <w:jc w:val="center"/>
        <w:textAlignment w:val="baseline"/>
        <w:rPr>
          <w:sz w:val="28"/>
          <w:szCs w:val="28"/>
          <w:lang w:val="uk-UA"/>
        </w:rPr>
      </w:pPr>
    </w:p>
    <w:p w:rsidR="006149FB" w:rsidRDefault="006149FB" w:rsidP="006149FB">
      <w:pPr>
        <w:widowControl w:val="0"/>
        <w:overflowPunct w:val="0"/>
        <w:autoSpaceDE w:val="0"/>
        <w:autoSpaceDN w:val="0"/>
        <w:adjustRightInd w:val="0"/>
        <w:ind w:left="426"/>
        <w:jc w:val="center"/>
        <w:textAlignment w:val="baseline"/>
        <w:rPr>
          <w:sz w:val="28"/>
          <w:szCs w:val="28"/>
          <w:lang w:val="uk-UA"/>
        </w:rPr>
      </w:pPr>
    </w:p>
    <w:p w:rsidR="006149FB" w:rsidRDefault="006149FB" w:rsidP="006149FB">
      <w:pPr>
        <w:widowControl w:val="0"/>
        <w:overflowPunct w:val="0"/>
        <w:autoSpaceDE w:val="0"/>
        <w:autoSpaceDN w:val="0"/>
        <w:adjustRightInd w:val="0"/>
        <w:ind w:left="426"/>
        <w:jc w:val="center"/>
        <w:textAlignment w:val="baseline"/>
        <w:rPr>
          <w:b/>
          <w:sz w:val="28"/>
          <w:szCs w:val="28"/>
          <w:lang w:val="uk-UA"/>
        </w:rPr>
      </w:pPr>
      <w:r>
        <w:rPr>
          <w:b/>
          <w:sz w:val="28"/>
          <w:szCs w:val="28"/>
          <w:lang w:val="uk-UA"/>
        </w:rPr>
        <w:t xml:space="preserve"> 1. Загальні положення</w:t>
      </w:r>
    </w:p>
    <w:p w:rsidR="006149FB" w:rsidRDefault="006149FB" w:rsidP="006149FB">
      <w:pPr>
        <w:widowControl w:val="0"/>
        <w:overflowPunct w:val="0"/>
        <w:autoSpaceDE w:val="0"/>
        <w:autoSpaceDN w:val="0"/>
        <w:adjustRightInd w:val="0"/>
        <w:jc w:val="both"/>
        <w:textAlignment w:val="baseline"/>
        <w:rPr>
          <w:sz w:val="28"/>
          <w:szCs w:val="28"/>
          <w:lang w:val="uk-UA"/>
        </w:rPr>
      </w:pPr>
    </w:p>
    <w:p w:rsidR="006149FB" w:rsidRDefault="006149FB" w:rsidP="006149FB">
      <w:pPr>
        <w:widowControl w:val="0"/>
        <w:autoSpaceDE w:val="0"/>
        <w:autoSpaceDN w:val="0"/>
        <w:adjustRightInd w:val="0"/>
        <w:ind w:firstLine="284"/>
        <w:jc w:val="both"/>
        <w:rPr>
          <w:sz w:val="28"/>
          <w:szCs w:val="28"/>
        </w:rPr>
      </w:pPr>
      <w:r>
        <w:rPr>
          <w:sz w:val="28"/>
          <w:szCs w:val="28"/>
          <w:lang w:val="uk-UA"/>
        </w:rPr>
        <w:t xml:space="preserve"> 1.1.  Цей Статут </w:t>
      </w:r>
      <w:r>
        <w:rPr>
          <w:color w:val="000000"/>
          <w:spacing w:val="3"/>
          <w:sz w:val="28"/>
          <w:szCs w:val="28"/>
          <w:lang w:val="uk-UA"/>
        </w:rPr>
        <w:t>комунального підприємства «Міськсвітло» Чернігівської міської ради</w:t>
      </w:r>
      <w:r>
        <w:rPr>
          <w:sz w:val="28"/>
          <w:szCs w:val="28"/>
          <w:lang w:val="uk-UA"/>
        </w:rPr>
        <w:t xml:space="preserve"> (далі - Підприємство) розроблений на підставі та згідно з Конституцією </w:t>
      </w:r>
      <w:r>
        <w:rPr>
          <w:sz w:val="28"/>
          <w:szCs w:val="28"/>
        </w:rPr>
        <w:t>України, Законами України  «Про місцеве самоврядування в Україні», Цивільним кодексом України, Господарським  кодексом України.</w:t>
      </w:r>
    </w:p>
    <w:p w:rsidR="006149FB" w:rsidRDefault="006149FB" w:rsidP="006149FB">
      <w:pPr>
        <w:widowControl w:val="0"/>
        <w:autoSpaceDE w:val="0"/>
        <w:autoSpaceDN w:val="0"/>
        <w:adjustRightInd w:val="0"/>
        <w:ind w:firstLine="284"/>
        <w:jc w:val="both"/>
        <w:rPr>
          <w:sz w:val="28"/>
          <w:szCs w:val="28"/>
        </w:rPr>
      </w:pPr>
    </w:p>
    <w:p w:rsidR="006149FB" w:rsidRDefault="006149FB" w:rsidP="006149FB">
      <w:pPr>
        <w:widowControl w:val="0"/>
        <w:autoSpaceDE w:val="0"/>
        <w:autoSpaceDN w:val="0"/>
        <w:adjustRightInd w:val="0"/>
        <w:ind w:firstLine="284"/>
        <w:jc w:val="both"/>
        <w:rPr>
          <w:color w:val="000000"/>
          <w:sz w:val="28"/>
          <w:szCs w:val="28"/>
          <w:lang w:val="uk-UA"/>
        </w:rPr>
      </w:pPr>
      <w:r>
        <w:rPr>
          <w:sz w:val="28"/>
          <w:szCs w:val="28"/>
        </w:rPr>
        <w:t>1.2.</w:t>
      </w:r>
      <w:r>
        <w:rPr>
          <w:sz w:val="28"/>
          <w:szCs w:val="28"/>
          <w:lang w:val="uk-UA"/>
        </w:rPr>
        <w:t xml:space="preserve"> </w:t>
      </w:r>
      <w:proofErr w:type="gramStart"/>
      <w:r>
        <w:rPr>
          <w:sz w:val="28"/>
          <w:szCs w:val="28"/>
        </w:rPr>
        <w:t>П</w:t>
      </w:r>
      <w:proofErr w:type="gramEnd"/>
      <w:r>
        <w:rPr>
          <w:sz w:val="28"/>
          <w:szCs w:val="28"/>
        </w:rPr>
        <w:t xml:space="preserve">ідприємство </w:t>
      </w:r>
      <w:r>
        <w:rPr>
          <w:color w:val="000000"/>
          <w:spacing w:val="2"/>
          <w:sz w:val="28"/>
          <w:szCs w:val="28"/>
        </w:rPr>
        <w:t xml:space="preserve">створене на базі ремонтно-будівельного шляхового </w:t>
      </w:r>
      <w:r>
        <w:rPr>
          <w:color w:val="000000"/>
          <w:sz w:val="28"/>
          <w:szCs w:val="28"/>
        </w:rPr>
        <w:t>управління</w:t>
      </w:r>
      <w:r>
        <w:rPr>
          <w:color w:val="000000"/>
          <w:sz w:val="28"/>
          <w:szCs w:val="28"/>
          <w:lang w:val="uk-UA"/>
        </w:rPr>
        <w:t xml:space="preserve"> Чернігівськогооблрембудтресту, утвореного наказом міністра </w:t>
      </w:r>
      <w:r>
        <w:rPr>
          <w:color w:val="000000"/>
          <w:spacing w:val="1"/>
          <w:sz w:val="28"/>
          <w:szCs w:val="28"/>
          <w:lang w:val="uk-UA"/>
        </w:rPr>
        <w:t xml:space="preserve">комунального господарства УРСР № 357 від 28.10.1963 р. та </w:t>
      </w:r>
      <w:r>
        <w:rPr>
          <w:color w:val="000000"/>
          <w:spacing w:val="2"/>
          <w:sz w:val="28"/>
          <w:szCs w:val="28"/>
          <w:lang w:val="uk-UA"/>
        </w:rPr>
        <w:t xml:space="preserve">зареєстроване виконкомом Чернігівської міської ради народних депутатів </w:t>
      </w:r>
      <w:r>
        <w:rPr>
          <w:color w:val="000000"/>
          <w:spacing w:val="14"/>
          <w:sz w:val="28"/>
          <w:szCs w:val="28"/>
          <w:lang w:val="uk-UA"/>
        </w:rPr>
        <w:t xml:space="preserve">(рішення № 177 від 15 червня 1992 року) як державне комунальне </w:t>
      </w:r>
      <w:r>
        <w:rPr>
          <w:color w:val="000000"/>
          <w:spacing w:val="6"/>
          <w:sz w:val="28"/>
          <w:szCs w:val="28"/>
          <w:lang w:val="uk-UA"/>
        </w:rPr>
        <w:t>спеціалізоване шляхо-будівельне підприємство</w:t>
      </w:r>
      <w:r>
        <w:rPr>
          <w:color w:val="000000"/>
          <w:sz w:val="28"/>
          <w:szCs w:val="28"/>
          <w:lang w:val="uk-UA"/>
        </w:rPr>
        <w:t xml:space="preserve"> </w:t>
      </w:r>
      <w:r>
        <w:rPr>
          <w:color w:val="000000"/>
          <w:spacing w:val="6"/>
          <w:sz w:val="28"/>
          <w:szCs w:val="28"/>
        </w:rPr>
        <w:t>та</w:t>
      </w:r>
      <w:r>
        <w:rPr>
          <w:color w:val="000000"/>
          <w:spacing w:val="6"/>
          <w:sz w:val="28"/>
          <w:szCs w:val="28"/>
          <w:lang w:val="uk-UA"/>
        </w:rPr>
        <w:t xml:space="preserve"> </w:t>
      </w:r>
      <w:r>
        <w:rPr>
          <w:color w:val="000000"/>
          <w:spacing w:val="6"/>
          <w:sz w:val="28"/>
          <w:szCs w:val="28"/>
        </w:rPr>
        <w:t>є</w:t>
      </w:r>
      <w:r>
        <w:rPr>
          <w:color w:val="000000"/>
          <w:sz w:val="28"/>
          <w:szCs w:val="28"/>
          <w:lang w:val="uk-UA"/>
        </w:rPr>
        <w:t xml:space="preserve"> </w:t>
      </w:r>
      <w:r>
        <w:rPr>
          <w:color w:val="000000"/>
          <w:spacing w:val="6"/>
          <w:sz w:val="28"/>
          <w:szCs w:val="28"/>
        </w:rPr>
        <w:t xml:space="preserve">правонаступником </w:t>
      </w:r>
      <w:r>
        <w:rPr>
          <w:color w:val="000000"/>
          <w:spacing w:val="4"/>
          <w:sz w:val="28"/>
          <w:szCs w:val="28"/>
        </w:rPr>
        <w:t>останнього,</w:t>
      </w:r>
      <w:r>
        <w:rPr>
          <w:color w:val="000000"/>
          <w:spacing w:val="4"/>
          <w:sz w:val="28"/>
          <w:szCs w:val="28"/>
          <w:lang w:val="uk-UA"/>
        </w:rPr>
        <w:t xml:space="preserve"> </w:t>
      </w:r>
      <w:r>
        <w:rPr>
          <w:color w:val="000000"/>
          <w:spacing w:val="4"/>
          <w:sz w:val="28"/>
          <w:szCs w:val="28"/>
        </w:rPr>
        <w:t>перереєстровано розпорядженням</w:t>
      </w:r>
      <w:r>
        <w:rPr>
          <w:color w:val="000000"/>
          <w:spacing w:val="4"/>
          <w:sz w:val="28"/>
          <w:szCs w:val="28"/>
          <w:lang w:val="uk-UA"/>
        </w:rPr>
        <w:t xml:space="preserve"> </w:t>
      </w:r>
      <w:r>
        <w:rPr>
          <w:color w:val="000000"/>
          <w:spacing w:val="4"/>
          <w:sz w:val="28"/>
          <w:szCs w:val="28"/>
        </w:rPr>
        <w:t>Чернігівського міського голови від 21 січня 2004 року № 15-р.</w:t>
      </w:r>
    </w:p>
    <w:p w:rsidR="006149FB" w:rsidRDefault="006149FB" w:rsidP="006149FB">
      <w:pPr>
        <w:widowControl w:val="0"/>
        <w:autoSpaceDE w:val="0"/>
        <w:autoSpaceDN w:val="0"/>
        <w:adjustRightInd w:val="0"/>
        <w:ind w:firstLine="284"/>
        <w:jc w:val="both"/>
        <w:rPr>
          <w:color w:val="000000"/>
          <w:spacing w:val="-27"/>
          <w:sz w:val="28"/>
          <w:szCs w:val="28"/>
        </w:rPr>
      </w:pPr>
    </w:p>
    <w:p w:rsidR="006149FB" w:rsidRDefault="006149FB" w:rsidP="006149FB">
      <w:pPr>
        <w:widowControl w:val="0"/>
        <w:overflowPunct w:val="0"/>
        <w:autoSpaceDE w:val="0"/>
        <w:autoSpaceDN w:val="0"/>
        <w:adjustRightInd w:val="0"/>
        <w:ind w:firstLine="284"/>
        <w:jc w:val="both"/>
        <w:textAlignment w:val="baseline"/>
        <w:rPr>
          <w:color w:val="000000"/>
          <w:spacing w:val="4"/>
          <w:sz w:val="28"/>
          <w:szCs w:val="28"/>
        </w:rPr>
      </w:pPr>
      <w:r>
        <w:rPr>
          <w:sz w:val="28"/>
          <w:szCs w:val="28"/>
        </w:rPr>
        <w:t xml:space="preserve"> 1.3.</w:t>
      </w:r>
      <w:r>
        <w:rPr>
          <w:sz w:val="28"/>
          <w:szCs w:val="28"/>
          <w:lang w:val="uk-UA"/>
        </w:rPr>
        <w:t xml:space="preserve"> </w:t>
      </w:r>
      <w:r>
        <w:rPr>
          <w:color w:val="000000"/>
          <w:spacing w:val="4"/>
          <w:sz w:val="28"/>
          <w:szCs w:val="28"/>
        </w:rPr>
        <w:t xml:space="preserve">У зв’язку з приєднанням до </w:t>
      </w:r>
      <w:proofErr w:type="gramStart"/>
      <w:r>
        <w:rPr>
          <w:color w:val="000000"/>
          <w:spacing w:val="4"/>
          <w:sz w:val="28"/>
          <w:szCs w:val="28"/>
        </w:rPr>
        <w:t>П</w:t>
      </w:r>
      <w:proofErr w:type="gramEnd"/>
      <w:r>
        <w:rPr>
          <w:color w:val="000000"/>
          <w:spacing w:val="4"/>
          <w:sz w:val="28"/>
          <w:szCs w:val="28"/>
        </w:rPr>
        <w:t>ідприємства комунального підприємства «Чернігівське міське шляхове управління» Чернігівської міської ради  (рішення Чернігівської міської ради від 31 березня 2011 року «Про реорганізацію комунального підприємства» (сьома сесія шостого скликання) та рішення виконавчого комітету міської ради від 30 вересня 2011 року № 267 «Про затвердження передавального акта») правонаступником усього комплексу майна, усіх прав та обов’язків останнього також є</w:t>
      </w:r>
      <w:r>
        <w:rPr>
          <w:color w:val="000000"/>
          <w:spacing w:val="3"/>
          <w:sz w:val="28"/>
          <w:szCs w:val="28"/>
          <w:lang w:val="uk-UA"/>
        </w:rPr>
        <w:t xml:space="preserve"> комунальне </w:t>
      </w:r>
      <w:proofErr w:type="gramStart"/>
      <w:r>
        <w:rPr>
          <w:color w:val="000000"/>
          <w:spacing w:val="3"/>
          <w:sz w:val="28"/>
          <w:szCs w:val="28"/>
          <w:lang w:val="uk-UA"/>
        </w:rPr>
        <w:t>п</w:t>
      </w:r>
      <w:proofErr w:type="gramEnd"/>
      <w:r>
        <w:rPr>
          <w:color w:val="000000"/>
          <w:spacing w:val="3"/>
          <w:sz w:val="28"/>
          <w:szCs w:val="28"/>
          <w:lang w:val="uk-UA"/>
        </w:rPr>
        <w:t>ідприємство «Міськсвітло» Чернігівської міської ради</w:t>
      </w:r>
      <w:r>
        <w:rPr>
          <w:color w:val="000000"/>
          <w:spacing w:val="4"/>
          <w:sz w:val="28"/>
          <w:szCs w:val="28"/>
          <w:lang w:val="uk-UA"/>
        </w:rPr>
        <w:t xml:space="preserve"> </w:t>
      </w:r>
      <w:r>
        <w:rPr>
          <w:color w:val="000000"/>
          <w:spacing w:val="4"/>
          <w:sz w:val="28"/>
          <w:szCs w:val="28"/>
        </w:rPr>
        <w:t>.</w:t>
      </w:r>
    </w:p>
    <w:p w:rsidR="006149FB" w:rsidRDefault="006149FB" w:rsidP="006149FB">
      <w:pPr>
        <w:widowControl w:val="0"/>
        <w:autoSpaceDE w:val="0"/>
        <w:autoSpaceDN w:val="0"/>
        <w:adjustRightInd w:val="0"/>
        <w:ind w:firstLine="284"/>
        <w:jc w:val="both"/>
        <w:rPr>
          <w:sz w:val="28"/>
          <w:szCs w:val="28"/>
        </w:rPr>
      </w:pPr>
    </w:p>
    <w:p w:rsidR="006149FB" w:rsidRDefault="006149FB" w:rsidP="006149FB">
      <w:pPr>
        <w:widowControl w:val="0"/>
        <w:autoSpaceDE w:val="0"/>
        <w:autoSpaceDN w:val="0"/>
        <w:adjustRightInd w:val="0"/>
        <w:ind w:firstLine="284"/>
        <w:jc w:val="both"/>
        <w:rPr>
          <w:color w:val="000000"/>
          <w:spacing w:val="2"/>
          <w:sz w:val="28"/>
          <w:szCs w:val="28"/>
          <w:lang w:val="uk-UA"/>
        </w:rPr>
      </w:pPr>
      <w:r>
        <w:rPr>
          <w:sz w:val="28"/>
          <w:szCs w:val="28"/>
        </w:rPr>
        <w:t>1.4.</w:t>
      </w:r>
      <w:r>
        <w:rPr>
          <w:sz w:val="28"/>
          <w:szCs w:val="28"/>
          <w:lang w:val="uk-UA"/>
        </w:rPr>
        <w:t xml:space="preserve"> </w:t>
      </w:r>
      <w:r>
        <w:rPr>
          <w:color w:val="000000"/>
          <w:sz w:val="28"/>
          <w:szCs w:val="28"/>
        </w:rPr>
        <w:t xml:space="preserve">Власником </w:t>
      </w:r>
      <w:proofErr w:type="gramStart"/>
      <w:r>
        <w:rPr>
          <w:color w:val="000000"/>
          <w:sz w:val="28"/>
          <w:szCs w:val="28"/>
        </w:rPr>
        <w:t>п</w:t>
      </w:r>
      <w:proofErr w:type="gramEnd"/>
      <w:r>
        <w:rPr>
          <w:color w:val="000000"/>
          <w:sz w:val="28"/>
          <w:szCs w:val="28"/>
        </w:rPr>
        <w:t>ідприємства є територіальна громада міста Чернігова в</w:t>
      </w:r>
      <w:r>
        <w:rPr>
          <w:color w:val="000000"/>
          <w:sz w:val="28"/>
          <w:szCs w:val="28"/>
          <w:lang w:val="uk-UA"/>
        </w:rPr>
        <w:t xml:space="preserve"> </w:t>
      </w:r>
      <w:r>
        <w:rPr>
          <w:color w:val="000000"/>
          <w:spacing w:val="2"/>
          <w:sz w:val="28"/>
          <w:szCs w:val="28"/>
        </w:rPr>
        <w:t>особі Чернігівської міської ради</w:t>
      </w:r>
      <w:r>
        <w:rPr>
          <w:color w:val="000000"/>
          <w:spacing w:val="2"/>
          <w:sz w:val="28"/>
          <w:szCs w:val="28"/>
          <w:lang w:val="uk-UA"/>
        </w:rPr>
        <w:t xml:space="preserve"> (</w:t>
      </w:r>
      <w:r>
        <w:rPr>
          <w:color w:val="000000"/>
          <w:spacing w:val="2"/>
          <w:sz w:val="28"/>
          <w:szCs w:val="28"/>
        </w:rPr>
        <w:t>далі</w:t>
      </w:r>
      <w:r>
        <w:rPr>
          <w:color w:val="000000"/>
          <w:spacing w:val="2"/>
          <w:sz w:val="28"/>
          <w:szCs w:val="28"/>
          <w:lang w:val="uk-UA"/>
        </w:rPr>
        <w:t xml:space="preserve"> - </w:t>
      </w:r>
      <w:r>
        <w:rPr>
          <w:color w:val="000000"/>
          <w:spacing w:val="2"/>
          <w:sz w:val="28"/>
          <w:szCs w:val="28"/>
        </w:rPr>
        <w:t xml:space="preserve"> Власник</w:t>
      </w:r>
      <w:r>
        <w:rPr>
          <w:color w:val="000000"/>
          <w:spacing w:val="2"/>
          <w:sz w:val="28"/>
          <w:szCs w:val="28"/>
          <w:lang w:val="uk-UA"/>
        </w:rPr>
        <w:t>)</w:t>
      </w:r>
      <w:r>
        <w:rPr>
          <w:color w:val="000000"/>
          <w:spacing w:val="2"/>
          <w:sz w:val="28"/>
          <w:szCs w:val="28"/>
        </w:rPr>
        <w:t xml:space="preserve">. </w:t>
      </w:r>
      <w:proofErr w:type="gramStart"/>
      <w:r>
        <w:rPr>
          <w:color w:val="000000"/>
          <w:spacing w:val="2"/>
          <w:sz w:val="28"/>
          <w:szCs w:val="28"/>
        </w:rPr>
        <w:t>П</w:t>
      </w:r>
      <w:proofErr w:type="gramEnd"/>
      <w:r>
        <w:rPr>
          <w:color w:val="000000"/>
          <w:spacing w:val="2"/>
          <w:sz w:val="28"/>
          <w:szCs w:val="28"/>
        </w:rPr>
        <w:t>ідприємство</w:t>
      </w:r>
      <w:r>
        <w:rPr>
          <w:color w:val="000000"/>
          <w:spacing w:val="2"/>
          <w:sz w:val="28"/>
          <w:szCs w:val="28"/>
          <w:lang w:val="uk-UA"/>
        </w:rPr>
        <w:t xml:space="preserve"> </w:t>
      </w:r>
      <w:r>
        <w:rPr>
          <w:color w:val="000000"/>
          <w:spacing w:val="2"/>
          <w:sz w:val="28"/>
          <w:szCs w:val="28"/>
        </w:rPr>
        <w:t>знаходиться у підпорядкуванні</w:t>
      </w:r>
      <w:r>
        <w:rPr>
          <w:color w:val="000000"/>
          <w:spacing w:val="2"/>
          <w:sz w:val="28"/>
          <w:szCs w:val="28"/>
          <w:lang w:val="uk-UA"/>
        </w:rPr>
        <w:t xml:space="preserve"> У</w:t>
      </w:r>
      <w:r>
        <w:rPr>
          <w:color w:val="000000"/>
          <w:spacing w:val="2"/>
          <w:sz w:val="28"/>
          <w:szCs w:val="28"/>
        </w:rPr>
        <w:t xml:space="preserve">правління житлово-комунального </w:t>
      </w:r>
      <w:r>
        <w:rPr>
          <w:color w:val="000000"/>
          <w:spacing w:val="1"/>
          <w:sz w:val="28"/>
          <w:szCs w:val="28"/>
        </w:rPr>
        <w:t>господарства міської ради.</w:t>
      </w:r>
    </w:p>
    <w:p w:rsidR="006149FB" w:rsidRDefault="006149FB" w:rsidP="006149FB">
      <w:pPr>
        <w:widowControl w:val="0"/>
        <w:autoSpaceDE w:val="0"/>
        <w:autoSpaceDN w:val="0"/>
        <w:adjustRightInd w:val="0"/>
        <w:ind w:firstLine="284"/>
        <w:jc w:val="both"/>
        <w:rPr>
          <w:sz w:val="28"/>
          <w:szCs w:val="28"/>
        </w:rPr>
      </w:pPr>
    </w:p>
    <w:p w:rsidR="006149FB" w:rsidRDefault="006149FB" w:rsidP="006149FB">
      <w:pPr>
        <w:widowControl w:val="0"/>
        <w:overflowPunct w:val="0"/>
        <w:autoSpaceDE w:val="0"/>
        <w:autoSpaceDN w:val="0"/>
        <w:adjustRightInd w:val="0"/>
        <w:ind w:firstLine="284"/>
        <w:jc w:val="both"/>
        <w:textAlignment w:val="baseline"/>
        <w:rPr>
          <w:sz w:val="28"/>
          <w:szCs w:val="28"/>
        </w:rPr>
      </w:pPr>
      <w:r>
        <w:rPr>
          <w:sz w:val="28"/>
          <w:szCs w:val="28"/>
        </w:rPr>
        <w:t>1.5.</w:t>
      </w:r>
      <w:r>
        <w:rPr>
          <w:sz w:val="28"/>
          <w:szCs w:val="28"/>
          <w:lang w:val="uk-UA"/>
        </w:rPr>
        <w:t xml:space="preserve">  </w:t>
      </w:r>
      <w:proofErr w:type="gramStart"/>
      <w:r>
        <w:rPr>
          <w:sz w:val="28"/>
          <w:szCs w:val="28"/>
        </w:rPr>
        <w:t>П</w:t>
      </w:r>
      <w:proofErr w:type="gramEnd"/>
      <w:r>
        <w:rPr>
          <w:sz w:val="28"/>
          <w:szCs w:val="28"/>
        </w:rPr>
        <w:t>ідприємство має назву:</w:t>
      </w:r>
    </w:p>
    <w:p w:rsidR="006149FB" w:rsidRDefault="006149FB" w:rsidP="006149FB">
      <w:pPr>
        <w:widowControl w:val="0"/>
        <w:numPr>
          <w:ilvl w:val="0"/>
          <w:numId w:val="1"/>
        </w:numPr>
        <w:shd w:val="clear" w:color="auto" w:fill="FFFFFF"/>
        <w:tabs>
          <w:tab w:val="left" w:pos="0"/>
        </w:tabs>
        <w:autoSpaceDE w:val="0"/>
        <w:autoSpaceDN w:val="0"/>
        <w:adjustRightInd w:val="0"/>
        <w:jc w:val="both"/>
        <w:rPr>
          <w:sz w:val="28"/>
          <w:szCs w:val="28"/>
        </w:rPr>
      </w:pPr>
      <w:r>
        <w:rPr>
          <w:color w:val="000000"/>
          <w:spacing w:val="3"/>
          <w:sz w:val="28"/>
          <w:szCs w:val="28"/>
        </w:rPr>
        <w:t>повну</w:t>
      </w:r>
      <w:r>
        <w:rPr>
          <w:sz w:val="28"/>
          <w:szCs w:val="28"/>
        </w:rPr>
        <w:t xml:space="preserve"> –  </w:t>
      </w:r>
      <w:r>
        <w:rPr>
          <w:color w:val="000000"/>
          <w:spacing w:val="3"/>
          <w:sz w:val="28"/>
          <w:szCs w:val="28"/>
          <w:lang w:val="uk-UA"/>
        </w:rPr>
        <w:t>к</w:t>
      </w:r>
      <w:r>
        <w:rPr>
          <w:color w:val="000000"/>
          <w:spacing w:val="3"/>
          <w:sz w:val="28"/>
          <w:szCs w:val="28"/>
        </w:rPr>
        <w:t xml:space="preserve">омунальне </w:t>
      </w:r>
      <w:proofErr w:type="gramStart"/>
      <w:r>
        <w:rPr>
          <w:color w:val="000000"/>
          <w:spacing w:val="3"/>
          <w:sz w:val="28"/>
          <w:szCs w:val="28"/>
          <w:lang w:val="uk-UA"/>
        </w:rPr>
        <w:t>п</w:t>
      </w:r>
      <w:proofErr w:type="gramEnd"/>
      <w:r>
        <w:rPr>
          <w:color w:val="000000"/>
          <w:spacing w:val="3"/>
          <w:sz w:val="28"/>
          <w:szCs w:val="28"/>
          <w:lang w:val="uk-UA"/>
        </w:rPr>
        <w:t>ідприємство «Міськсвітло» Чернігівської міської ради</w:t>
      </w:r>
      <w:r>
        <w:rPr>
          <w:sz w:val="28"/>
          <w:szCs w:val="28"/>
        </w:rPr>
        <w:t>;</w:t>
      </w:r>
    </w:p>
    <w:p w:rsidR="006149FB" w:rsidRDefault="006149FB" w:rsidP="006149FB">
      <w:pPr>
        <w:widowControl w:val="0"/>
        <w:numPr>
          <w:ilvl w:val="0"/>
          <w:numId w:val="1"/>
        </w:numPr>
        <w:shd w:val="clear" w:color="auto" w:fill="FFFFFF"/>
        <w:tabs>
          <w:tab w:val="left" w:pos="0"/>
        </w:tabs>
        <w:autoSpaceDE w:val="0"/>
        <w:autoSpaceDN w:val="0"/>
        <w:adjustRightInd w:val="0"/>
        <w:jc w:val="both"/>
        <w:rPr>
          <w:sz w:val="28"/>
          <w:szCs w:val="28"/>
        </w:rPr>
      </w:pPr>
      <w:r>
        <w:rPr>
          <w:color w:val="000000"/>
          <w:spacing w:val="3"/>
          <w:sz w:val="28"/>
          <w:szCs w:val="28"/>
        </w:rPr>
        <w:t>коротку</w:t>
      </w:r>
      <w:r>
        <w:rPr>
          <w:sz w:val="28"/>
          <w:szCs w:val="28"/>
        </w:rPr>
        <w:t xml:space="preserve"> – </w:t>
      </w:r>
      <w:r>
        <w:rPr>
          <w:sz w:val="28"/>
          <w:szCs w:val="28"/>
          <w:lang w:val="uk-UA"/>
        </w:rPr>
        <w:t>КП «Міськсвітло».</w:t>
      </w:r>
    </w:p>
    <w:p w:rsidR="006149FB" w:rsidRDefault="006149FB" w:rsidP="006149FB">
      <w:pPr>
        <w:widowControl w:val="0"/>
        <w:overflowPunct w:val="0"/>
        <w:autoSpaceDE w:val="0"/>
        <w:autoSpaceDN w:val="0"/>
        <w:adjustRightInd w:val="0"/>
        <w:ind w:firstLine="284"/>
        <w:jc w:val="both"/>
        <w:textAlignment w:val="baseline"/>
        <w:rPr>
          <w:sz w:val="28"/>
          <w:szCs w:val="28"/>
        </w:rPr>
      </w:pPr>
    </w:p>
    <w:p w:rsidR="006149FB" w:rsidRDefault="006149FB" w:rsidP="006149FB">
      <w:pPr>
        <w:widowControl w:val="0"/>
        <w:overflowPunct w:val="0"/>
        <w:autoSpaceDE w:val="0"/>
        <w:autoSpaceDN w:val="0"/>
        <w:adjustRightInd w:val="0"/>
        <w:ind w:firstLine="284"/>
        <w:jc w:val="both"/>
        <w:textAlignment w:val="baseline"/>
        <w:rPr>
          <w:sz w:val="28"/>
          <w:szCs w:val="28"/>
          <w:lang w:val="uk-UA"/>
        </w:rPr>
      </w:pPr>
      <w:r>
        <w:rPr>
          <w:sz w:val="28"/>
          <w:szCs w:val="28"/>
        </w:rPr>
        <w:t>1.6.</w:t>
      </w:r>
      <w:r>
        <w:rPr>
          <w:sz w:val="28"/>
          <w:szCs w:val="28"/>
          <w:lang w:val="uk-UA"/>
        </w:rPr>
        <w:t xml:space="preserve"> </w:t>
      </w:r>
      <w:r>
        <w:rPr>
          <w:sz w:val="28"/>
          <w:szCs w:val="28"/>
        </w:rPr>
        <w:t xml:space="preserve">Юридична адреса </w:t>
      </w:r>
      <w:proofErr w:type="gramStart"/>
      <w:r>
        <w:rPr>
          <w:sz w:val="28"/>
          <w:szCs w:val="28"/>
        </w:rPr>
        <w:t>П</w:t>
      </w:r>
      <w:proofErr w:type="gramEnd"/>
      <w:r>
        <w:rPr>
          <w:sz w:val="28"/>
          <w:szCs w:val="28"/>
        </w:rPr>
        <w:t>ідприємства - 1400</w:t>
      </w:r>
      <w:r>
        <w:rPr>
          <w:sz w:val="28"/>
          <w:szCs w:val="28"/>
          <w:lang w:val="uk-UA"/>
        </w:rPr>
        <w:t>1</w:t>
      </w:r>
      <w:r>
        <w:rPr>
          <w:sz w:val="28"/>
          <w:szCs w:val="28"/>
        </w:rPr>
        <w:t xml:space="preserve">, Україна, м. Чернігів, вул. </w:t>
      </w:r>
      <w:r>
        <w:rPr>
          <w:sz w:val="28"/>
          <w:szCs w:val="28"/>
          <w:lang w:val="uk-UA"/>
        </w:rPr>
        <w:t xml:space="preserve">Робітнича, будинок 6. </w:t>
      </w:r>
    </w:p>
    <w:p w:rsidR="006149FB" w:rsidRDefault="006149FB" w:rsidP="006149FB">
      <w:pPr>
        <w:widowControl w:val="0"/>
        <w:overflowPunct w:val="0"/>
        <w:autoSpaceDE w:val="0"/>
        <w:autoSpaceDN w:val="0"/>
        <w:adjustRightInd w:val="0"/>
        <w:ind w:left="426"/>
        <w:jc w:val="center"/>
        <w:textAlignment w:val="baseline"/>
        <w:rPr>
          <w:b/>
          <w:bCs/>
          <w:color w:val="000000"/>
          <w:spacing w:val="3"/>
          <w:sz w:val="28"/>
          <w:szCs w:val="28"/>
          <w:lang w:val="uk-UA"/>
        </w:rPr>
      </w:pPr>
    </w:p>
    <w:p w:rsidR="006149FB" w:rsidRDefault="006149FB" w:rsidP="006149FB">
      <w:pPr>
        <w:widowControl w:val="0"/>
        <w:overflowPunct w:val="0"/>
        <w:autoSpaceDE w:val="0"/>
        <w:autoSpaceDN w:val="0"/>
        <w:adjustRightInd w:val="0"/>
        <w:ind w:left="426"/>
        <w:jc w:val="center"/>
        <w:textAlignment w:val="baseline"/>
        <w:rPr>
          <w:b/>
          <w:bCs/>
          <w:color w:val="000000"/>
          <w:spacing w:val="3"/>
          <w:sz w:val="28"/>
          <w:szCs w:val="28"/>
          <w:lang w:val="uk-UA"/>
        </w:rPr>
      </w:pPr>
    </w:p>
    <w:p w:rsidR="006149FB" w:rsidRDefault="006149FB" w:rsidP="006149FB">
      <w:pPr>
        <w:widowControl w:val="0"/>
        <w:overflowPunct w:val="0"/>
        <w:autoSpaceDE w:val="0"/>
        <w:autoSpaceDN w:val="0"/>
        <w:adjustRightInd w:val="0"/>
        <w:ind w:left="426"/>
        <w:jc w:val="center"/>
        <w:textAlignment w:val="baseline"/>
        <w:rPr>
          <w:b/>
          <w:bCs/>
          <w:color w:val="000000"/>
          <w:spacing w:val="3"/>
          <w:sz w:val="28"/>
          <w:szCs w:val="28"/>
          <w:lang w:val="uk-UA"/>
        </w:rPr>
      </w:pPr>
      <w:r>
        <w:rPr>
          <w:b/>
          <w:bCs/>
          <w:color w:val="000000"/>
          <w:spacing w:val="3"/>
          <w:sz w:val="28"/>
          <w:szCs w:val="28"/>
        </w:rPr>
        <w:t>2. Мета та предмет діяльності</w:t>
      </w:r>
    </w:p>
    <w:p w:rsidR="006149FB" w:rsidRDefault="006149FB" w:rsidP="006149FB">
      <w:pPr>
        <w:widowControl w:val="0"/>
        <w:overflowPunct w:val="0"/>
        <w:autoSpaceDE w:val="0"/>
        <w:autoSpaceDN w:val="0"/>
        <w:adjustRightInd w:val="0"/>
        <w:ind w:left="426"/>
        <w:jc w:val="center"/>
        <w:textAlignment w:val="baseline"/>
        <w:rPr>
          <w:bCs/>
          <w:color w:val="000000"/>
          <w:spacing w:val="3"/>
          <w:sz w:val="28"/>
          <w:szCs w:val="28"/>
          <w:lang w:val="uk-UA"/>
        </w:rPr>
      </w:pPr>
    </w:p>
    <w:p w:rsidR="006149FB" w:rsidRDefault="006149FB" w:rsidP="006149FB">
      <w:pPr>
        <w:ind w:firstLine="284"/>
        <w:jc w:val="both"/>
        <w:rPr>
          <w:sz w:val="28"/>
          <w:szCs w:val="28"/>
          <w:lang w:val="uk-UA"/>
        </w:rPr>
      </w:pPr>
      <w:r>
        <w:rPr>
          <w:sz w:val="28"/>
          <w:szCs w:val="28"/>
          <w:lang w:val="uk-UA"/>
        </w:rPr>
        <w:lastRenderedPageBreak/>
        <w:t xml:space="preserve">2.1. Підприємство створено з метою здійснення господарської діяльності в сфері виконання робіт з монтажу інженерних мереж (внутрішніх і зовнішніх </w:t>
      </w:r>
    </w:p>
    <w:p w:rsidR="006149FB" w:rsidRDefault="006149FB" w:rsidP="006149FB">
      <w:pPr>
        <w:ind w:firstLine="284"/>
        <w:jc w:val="both"/>
        <w:rPr>
          <w:sz w:val="28"/>
          <w:szCs w:val="28"/>
          <w:lang w:val="uk-UA"/>
        </w:rPr>
      </w:pPr>
    </w:p>
    <w:p w:rsidR="006149FB" w:rsidRDefault="006149FB" w:rsidP="006149FB">
      <w:pPr>
        <w:ind w:firstLine="284"/>
        <w:jc w:val="both"/>
        <w:rPr>
          <w:sz w:val="28"/>
          <w:szCs w:val="28"/>
          <w:lang w:val="uk-UA"/>
        </w:rPr>
      </w:pPr>
    </w:p>
    <w:p w:rsidR="006149FB" w:rsidRDefault="006149FB" w:rsidP="006149FB">
      <w:pPr>
        <w:ind w:firstLine="284"/>
        <w:jc w:val="both"/>
        <w:rPr>
          <w:sz w:val="28"/>
          <w:szCs w:val="28"/>
          <w:lang w:val="uk-UA"/>
        </w:rPr>
      </w:pPr>
      <w:r>
        <w:rPr>
          <w:sz w:val="28"/>
          <w:szCs w:val="28"/>
          <w:lang w:val="uk-UA"/>
        </w:rPr>
        <w:t>інженерних мереж, систем, приладів і засобів вимірювання), обслуговування, капітального, поточного ремонту та реконструкції мереж зовнішнього освітлення міста Чернігова, інших населених пунктів Чернігівської області і окремих об’єктів для досягнення економічних і соціальних результатів та з метою одержання прибутку в інтересах Власника і трудового колективу.</w:t>
      </w:r>
    </w:p>
    <w:p w:rsidR="006149FB" w:rsidRDefault="006149FB" w:rsidP="006149FB">
      <w:pPr>
        <w:ind w:firstLine="540"/>
        <w:jc w:val="both"/>
        <w:rPr>
          <w:sz w:val="28"/>
          <w:szCs w:val="28"/>
          <w:lang w:val="uk-UA"/>
        </w:rPr>
      </w:pPr>
    </w:p>
    <w:p w:rsidR="006149FB" w:rsidRDefault="006149FB" w:rsidP="006149FB">
      <w:pPr>
        <w:ind w:firstLine="284"/>
        <w:jc w:val="both"/>
        <w:rPr>
          <w:sz w:val="28"/>
          <w:szCs w:val="28"/>
          <w:lang w:val="uk-UA"/>
        </w:rPr>
      </w:pPr>
      <w:r>
        <w:rPr>
          <w:sz w:val="28"/>
          <w:szCs w:val="28"/>
          <w:lang w:val="uk-UA"/>
        </w:rPr>
        <w:t>2.2. Предметом господарської діяльності Підприємства для реалізації зазначеної мети є:</w:t>
      </w:r>
    </w:p>
    <w:p w:rsidR="006149FB" w:rsidRDefault="006149FB" w:rsidP="006149FB">
      <w:pPr>
        <w:widowControl w:val="0"/>
        <w:numPr>
          <w:ilvl w:val="0"/>
          <w:numId w:val="1"/>
        </w:numPr>
        <w:shd w:val="clear" w:color="auto" w:fill="FFFFFF"/>
        <w:tabs>
          <w:tab w:val="left" w:pos="0"/>
        </w:tabs>
        <w:autoSpaceDE w:val="0"/>
        <w:autoSpaceDN w:val="0"/>
        <w:adjustRightInd w:val="0"/>
        <w:jc w:val="both"/>
        <w:rPr>
          <w:color w:val="000000"/>
          <w:sz w:val="28"/>
          <w:szCs w:val="28"/>
        </w:rPr>
      </w:pPr>
      <w:r>
        <w:rPr>
          <w:color w:val="000000"/>
          <w:spacing w:val="3"/>
          <w:sz w:val="28"/>
          <w:szCs w:val="28"/>
        </w:rPr>
        <w:t xml:space="preserve">виконання </w:t>
      </w:r>
      <w:proofErr w:type="gramStart"/>
      <w:r>
        <w:rPr>
          <w:color w:val="000000"/>
          <w:spacing w:val="3"/>
          <w:sz w:val="28"/>
          <w:szCs w:val="28"/>
        </w:rPr>
        <w:t>п</w:t>
      </w:r>
      <w:proofErr w:type="gramEnd"/>
      <w:r>
        <w:rPr>
          <w:color w:val="000000"/>
          <w:spacing w:val="3"/>
          <w:sz w:val="28"/>
          <w:szCs w:val="28"/>
        </w:rPr>
        <w:t xml:space="preserve">ідрядних робіт </w:t>
      </w:r>
      <w:r>
        <w:rPr>
          <w:color w:val="000000"/>
          <w:spacing w:val="3"/>
          <w:sz w:val="28"/>
          <w:szCs w:val="28"/>
          <w:lang w:val="uk-UA"/>
        </w:rPr>
        <w:t>з виготовлення</w:t>
      </w:r>
      <w:r>
        <w:rPr>
          <w:color w:val="000000"/>
          <w:spacing w:val="3"/>
          <w:sz w:val="28"/>
          <w:szCs w:val="28"/>
        </w:rPr>
        <w:t xml:space="preserve">, </w:t>
      </w:r>
      <w:r>
        <w:rPr>
          <w:color w:val="000000"/>
          <w:spacing w:val="3"/>
          <w:sz w:val="28"/>
          <w:szCs w:val="28"/>
          <w:lang w:val="uk-UA"/>
        </w:rPr>
        <w:t>встановлення дорожніх знаків</w:t>
      </w:r>
      <w:r>
        <w:rPr>
          <w:color w:val="000000"/>
          <w:spacing w:val="2"/>
          <w:sz w:val="28"/>
          <w:szCs w:val="28"/>
        </w:rPr>
        <w:t>;</w:t>
      </w:r>
    </w:p>
    <w:p w:rsidR="006149FB" w:rsidRDefault="006149FB" w:rsidP="006149FB">
      <w:pPr>
        <w:widowControl w:val="0"/>
        <w:numPr>
          <w:ilvl w:val="0"/>
          <w:numId w:val="1"/>
        </w:numPr>
        <w:shd w:val="clear" w:color="auto" w:fill="FFFFFF"/>
        <w:tabs>
          <w:tab w:val="left" w:pos="426"/>
        </w:tabs>
        <w:autoSpaceDE w:val="0"/>
        <w:autoSpaceDN w:val="0"/>
        <w:adjustRightInd w:val="0"/>
        <w:jc w:val="both"/>
        <w:rPr>
          <w:color w:val="000000"/>
          <w:sz w:val="28"/>
          <w:szCs w:val="28"/>
        </w:rPr>
      </w:pPr>
      <w:r>
        <w:rPr>
          <w:color w:val="000000"/>
          <w:spacing w:val="2"/>
          <w:sz w:val="28"/>
          <w:szCs w:val="28"/>
        </w:rPr>
        <w:t>будівництво, ремонт та утримання вулично-дорожньої мережі</w:t>
      </w:r>
      <w:r>
        <w:rPr>
          <w:color w:val="000000"/>
          <w:spacing w:val="2"/>
          <w:sz w:val="28"/>
          <w:szCs w:val="28"/>
          <w:lang w:val="uk-UA"/>
        </w:rPr>
        <w:t xml:space="preserve">, </w:t>
      </w:r>
      <w:proofErr w:type="gramStart"/>
      <w:r>
        <w:rPr>
          <w:color w:val="000000"/>
          <w:spacing w:val="2"/>
          <w:sz w:val="28"/>
          <w:szCs w:val="28"/>
          <w:lang w:val="uk-UA"/>
        </w:rPr>
        <w:t>св</w:t>
      </w:r>
      <w:proofErr w:type="gramEnd"/>
      <w:r>
        <w:rPr>
          <w:color w:val="000000"/>
          <w:spacing w:val="2"/>
          <w:sz w:val="28"/>
          <w:szCs w:val="28"/>
          <w:lang w:val="uk-UA"/>
        </w:rPr>
        <w:t xml:space="preserve">ітлофорів </w:t>
      </w:r>
      <w:r>
        <w:rPr>
          <w:color w:val="000000"/>
          <w:spacing w:val="2"/>
          <w:sz w:val="28"/>
          <w:szCs w:val="28"/>
        </w:rPr>
        <w:t xml:space="preserve"> та об’єктів благоустрою</w:t>
      </w:r>
      <w:r>
        <w:rPr>
          <w:color w:val="000000"/>
          <w:spacing w:val="2"/>
          <w:sz w:val="28"/>
          <w:szCs w:val="28"/>
          <w:lang w:val="uk-UA"/>
        </w:rPr>
        <w:t xml:space="preserve"> </w:t>
      </w:r>
      <w:r>
        <w:rPr>
          <w:color w:val="000000"/>
          <w:spacing w:val="2"/>
          <w:sz w:val="28"/>
          <w:szCs w:val="28"/>
        </w:rPr>
        <w:t>міста;</w:t>
      </w:r>
    </w:p>
    <w:p w:rsidR="006149FB" w:rsidRDefault="006149FB" w:rsidP="006149FB">
      <w:pPr>
        <w:widowControl w:val="0"/>
        <w:numPr>
          <w:ilvl w:val="0"/>
          <w:numId w:val="1"/>
        </w:numPr>
        <w:shd w:val="clear" w:color="auto" w:fill="FFFFFF"/>
        <w:tabs>
          <w:tab w:val="left" w:pos="360"/>
        </w:tabs>
        <w:autoSpaceDE w:val="0"/>
        <w:autoSpaceDN w:val="0"/>
        <w:adjustRightInd w:val="0"/>
        <w:jc w:val="both"/>
        <w:rPr>
          <w:color w:val="000000"/>
          <w:sz w:val="28"/>
          <w:szCs w:val="28"/>
        </w:rPr>
      </w:pPr>
      <w:r>
        <w:rPr>
          <w:color w:val="000000"/>
          <w:sz w:val="28"/>
          <w:szCs w:val="28"/>
          <w:lang w:val="uk-UA"/>
        </w:rPr>
        <w:t xml:space="preserve">виконання підрядних робіт з </w:t>
      </w:r>
      <w:r>
        <w:rPr>
          <w:color w:val="000000"/>
          <w:sz w:val="28"/>
          <w:szCs w:val="28"/>
        </w:rPr>
        <w:t>будівництв</w:t>
      </w:r>
      <w:r>
        <w:rPr>
          <w:color w:val="000000"/>
          <w:sz w:val="28"/>
          <w:szCs w:val="28"/>
          <w:lang w:val="uk-UA"/>
        </w:rPr>
        <w:t>а</w:t>
      </w:r>
      <w:r>
        <w:rPr>
          <w:color w:val="000000"/>
          <w:sz w:val="28"/>
          <w:szCs w:val="28"/>
        </w:rPr>
        <w:t>,</w:t>
      </w:r>
      <w:r>
        <w:rPr>
          <w:color w:val="000000"/>
          <w:sz w:val="28"/>
          <w:szCs w:val="28"/>
          <w:lang w:val="uk-UA"/>
        </w:rPr>
        <w:t xml:space="preserve"> технічного обслуговування, капітального та поточного ремонтів </w:t>
      </w:r>
      <w:r>
        <w:rPr>
          <w:color w:val="000000"/>
          <w:sz w:val="28"/>
          <w:szCs w:val="28"/>
        </w:rPr>
        <w:t>технічних засобів регулювання дорожнього  руху;</w:t>
      </w:r>
    </w:p>
    <w:p w:rsidR="006149FB" w:rsidRDefault="006149FB" w:rsidP="006149FB">
      <w:pPr>
        <w:widowControl w:val="0"/>
        <w:numPr>
          <w:ilvl w:val="0"/>
          <w:numId w:val="1"/>
        </w:numPr>
        <w:shd w:val="clear" w:color="auto" w:fill="FFFFFF"/>
        <w:tabs>
          <w:tab w:val="left" w:pos="0"/>
        </w:tabs>
        <w:autoSpaceDE w:val="0"/>
        <w:autoSpaceDN w:val="0"/>
        <w:adjustRightInd w:val="0"/>
        <w:jc w:val="both"/>
        <w:rPr>
          <w:color w:val="000000"/>
          <w:sz w:val="28"/>
          <w:szCs w:val="28"/>
        </w:rPr>
      </w:pPr>
      <w:r>
        <w:rPr>
          <w:color w:val="000000"/>
          <w:sz w:val="28"/>
          <w:szCs w:val="28"/>
        </w:rPr>
        <w:t xml:space="preserve">поточний ремонт штучних та малих </w:t>
      </w:r>
      <w:proofErr w:type="gramStart"/>
      <w:r>
        <w:rPr>
          <w:color w:val="000000"/>
          <w:sz w:val="28"/>
          <w:szCs w:val="28"/>
        </w:rPr>
        <w:t>арх</w:t>
      </w:r>
      <w:proofErr w:type="gramEnd"/>
      <w:r>
        <w:rPr>
          <w:color w:val="000000"/>
          <w:sz w:val="28"/>
          <w:szCs w:val="28"/>
        </w:rPr>
        <w:t>ітектурних споруд;</w:t>
      </w:r>
    </w:p>
    <w:p w:rsidR="006149FB" w:rsidRDefault="006149FB" w:rsidP="006149FB">
      <w:pPr>
        <w:widowControl w:val="0"/>
        <w:numPr>
          <w:ilvl w:val="0"/>
          <w:numId w:val="1"/>
        </w:numPr>
        <w:shd w:val="clear" w:color="auto" w:fill="FFFFFF"/>
        <w:tabs>
          <w:tab w:val="left" w:pos="0"/>
        </w:tabs>
        <w:autoSpaceDE w:val="0"/>
        <w:autoSpaceDN w:val="0"/>
        <w:adjustRightInd w:val="0"/>
        <w:jc w:val="both"/>
        <w:rPr>
          <w:color w:val="000000"/>
          <w:sz w:val="28"/>
          <w:szCs w:val="28"/>
        </w:rPr>
      </w:pPr>
      <w:r>
        <w:rPr>
          <w:color w:val="000000"/>
          <w:sz w:val="28"/>
          <w:szCs w:val="28"/>
        </w:rPr>
        <w:t>виконання святкового оформлення міста;</w:t>
      </w:r>
    </w:p>
    <w:p w:rsidR="006149FB" w:rsidRDefault="006149FB" w:rsidP="006149FB">
      <w:pPr>
        <w:widowControl w:val="0"/>
        <w:numPr>
          <w:ilvl w:val="0"/>
          <w:numId w:val="1"/>
        </w:numPr>
        <w:shd w:val="clear" w:color="auto" w:fill="FFFFFF"/>
        <w:tabs>
          <w:tab w:val="left" w:pos="360"/>
        </w:tabs>
        <w:autoSpaceDE w:val="0"/>
        <w:autoSpaceDN w:val="0"/>
        <w:adjustRightInd w:val="0"/>
        <w:jc w:val="both"/>
        <w:rPr>
          <w:color w:val="000000"/>
          <w:sz w:val="28"/>
          <w:szCs w:val="28"/>
        </w:rPr>
      </w:pPr>
      <w:r>
        <w:rPr>
          <w:color w:val="000000"/>
          <w:sz w:val="28"/>
          <w:szCs w:val="28"/>
        </w:rPr>
        <w:t xml:space="preserve">виконання будівельних і монтажних робіт, розширення, реконструкція, </w:t>
      </w:r>
      <w:r>
        <w:rPr>
          <w:color w:val="000000"/>
          <w:spacing w:val="9"/>
          <w:sz w:val="28"/>
          <w:szCs w:val="28"/>
        </w:rPr>
        <w:t>переобладнання, реставрація та ремонт будівель, споруд, житла,</w:t>
      </w:r>
      <w:r>
        <w:rPr>
          <w:color w:val="000000"/>
          <w:sz w:val="28"/>
          <w:szCs w:val="28"/>
        </w:rPr>
        <w:t xml:space="preserve"> </w:t>
      </w:r>
      <w:r>
        <w:rPr>
          <w:color w:val="000000"/>
          <w:spacing w:val="-1"/>
          <w:sz w:val="28"/>
          <w:szCs w:val="28"/>
        </w:rPr>
        <w:t xml:space="preserve">об' єктів </w:t>
      </w:r>
      <w:proofErr w:type="gramStart"/>
      <w:r>
        <w:rPr>
          <w:color w:val="000000"/>
          <w:spacing w:val="-1"/>
          <w:sz w:val="28"/>
          <w:szCs w:val="28"/>
        </w:rPr>
        <w:t>соц</w:t>
      </w:r>
      <w:proofErr w:type="gramEnd"/>
      <w:r>
        <w:rPr>
          <w:color w:val="000000"/>
          <w:spacing w:val="-1"/>
          <w:sz w:val="28"/>
          <w:szCs w:val="28"/>
        </w:rPr>
        <w:t>іально-культурної сфери;</w:t>
      </w:r>
    </w:p>
    <w:p w:rsidR="006149FB" w:rsidRDefault="006149FB" w:rsidP="006149FB">
      <w:pPr>
        <w:widowControl w:val="0"/>
        <w:numPr>
          <w:ilvl w:val="0"/>
          <w:numId w:val="1"/>
        </w:numPr>
        <w:shd w:val="clear" w:color="auto" w:fill="FFFFFF"/>
        <w:tabs>
          <w:tab w:val="left" w:pos="0"/>
        </w:tabs>
        <w:autoSpaceDE w:val="0"/>
        <w:autoSpaceDN w:val="0"/>
        <w:adjustRightInd w:val="0"/>
        <w:jc w:val="both"/>
        <w:rPr>
          <w:color w:val="000000"/>
          <w:sz w:val="28"/>
          <w:szCs w:val="28"/>
        </w:rPr>
      </w:pPr>
      <w:r>
        <w:rPr>
          <w:color w:val="000000"/>
          <w:spacing w:val="-1"/>
          <w:sz w:val="28"/>
          <w:szCs w:val="28"/>
        </w:rPr>
        <w:t>інжинірингові роботи;</w:t>
      </w:r>
    </w:p>
    <w:p w:rsidR="006149FB" w:rsidRDefault="006149FB" w:rsidP="006149FB">
      <w:pPr>
        <w:widowControl w:val="0"/>
        <w:numPr>
          <w:ilvl w:val="0"/>
          <w:numId w:val="1"/>
        </w:numPr>
        <w:shd w:val="clear" w:color="auto" w:fill="FFFFFF"/>
        <w:tabs>
          <w:tab w:val="left" w:pos="360"/>
        </w:tabs>
        <w:autoSpaceDE w:val="0"/>
        <w:autoSpaceDN w:val="0"/>
        <w:adjustRightInd w:val="0"/>
        <w:jc w:val="both"/>
        <w:rPr>
          <w:color w:val="000000"/>
          <w:sz w:val="28"/>
          <w:szCs w:val="28"/>
        </w:rPr>
      </w:pPr>
      <w:r>
        <w:rPr>
          <w:color w:val="000000"/>
          <w:sz w:val="28"/>
          <w:szCs w:val="28"/>
        </w:rPr>
        <w:t>земельні роботи</w:t>
      </w:r>
      <w:proofErr w:type="gramStart"/>
      <w:r>
        <w:rPr>
          <w:color w:val="000000"/>
          <w:sz w:val="28"/>
          <w:szCs w:val="28"/>
        </w:rPr>
        <w:t xml:space="preserve"> ,</w:t>
      </w:r>
      <w:proofErr w:type="gramEnd"/>
      <w:r>
        <w:rPr>
          <w:color w:val="000000"/>
          <w:sz w:val="28"/>
          <w:szCs w:val="28"/>
        </w:rPr>
        <w:t xml:space="preserve"> підготовка будівельних ділянок ;</w:t>
      </w:r>
    </w:p>
    <w:p w:rsidR="006149FB" w:rsidRDefault="006149FB" w:rsidP="006149FB">
      <w:pPr>
        <w:widowControl w:val="0"/>
        <w:numPr>
          <w:ilvl w:val="0"/>
          <w:numId w:val="1"/>
        </w:numPr>
        <w:shd w:val="clear" w:color="auto" w:fill="FFFFFF"/>
        <w:tabs>
          <w:tab w:val="left" w:pos="360"/>
        </w:tabs>
        <w:autoSpaceDE w:val="0"/>
        <w:autoSpaceDN w:val="0"/>
        <w:adjustRightInd w:val="0"/>
        <w:jc w:val="both"/>
        <w:rPr>
          <w:color w:val="000000"/>
          <w:sz w:val="28"/>
          <w:szCs w:val="28"/>
        </w:rPr>
      </w:pPr>
      <w:proofErr w:type="gramStart"/>
      <w:r>
        <w:rPr>
          <w:color w:val="000000"/>
          <w:spacing w:val="4"/>
          <w:sz w:val="28"/>
          <w:szCs w:val="28"/>
        </w:rPr>
        <w:t>техн</w:t>
      </w:r>
      <w:proofErr w:type="gramEnd"/>
      <w:r>
        <w:rPr>
          <w:color w:val="000000"/>
          <w:spacing w:val="4"/>
          <w:sz w:val="28"/>
          <w:szCs w:val="28"/>
        </w:rPr>
        <w:t xml:space="preserve">ічне обслуговування та ремонт внутришньобудинкових  інженерних </w:t>
      </w:r>
      <w:r>
        <w:rPr>
          <w:color w:val="000000"/>
          <w:spacing w:val="8"/>
          <w:sz w:val="28"/>
          <w:szCs w:val="28"/>
        </w:rPr>
        <w:t>мереж;</w:t>
      </w:r>
    </w:p>
    <w:p w:rsidR="006149FB" w:rsidRDefault="006149FB" w:rsidP="006149FB">
      <w:pPr>
        <w:widowControl w:val="0"/>
        <w:numPr>
          <w:ilvl w:val="0"/>
          <w:numId w:val="1"/>
        </w:numPr>
        <w:shd w:val="clear" w:color="auto" w:fill="FFFFFF"/>
        <w:tabs>
          <w:tab w:val="left" w:pos="360"/>
        </w:tabs>
        <w:autoSpaceDE w:val="0"/>
        <w:autoSpaceDN w:val="0"/>
        <w:adjustRightInd w:val="0"/>
        <w:spacing w:before="5"/>
        <w:jc w:val="both"/>
        <w:rPr>
          <w:color w:val="000000"/>
          <w:sz w:val="28"/>
          <w:szCs w:val="28"/>
        </w:rPr>
      </w:pPr>
      <w:r>
        <w:rPr>
          <w:color w:val="000000"/>
          <w:spacing w:val="1"/>
          <w:sz w:val="28"/>
          <w:szCs w:val="28"/>
        </w:rPr>
        <w:t xml:space="preserve">проектно-конструкторські, вишукувальні та будівельно-монтажні </w:t>
      </w:r>
      <w:r>
        <w:rPr>
          <w:color w:val="000000"/>
          <w:spacing w:val="7"/>
          <w:sz w:val="28"/>
          <w:szCs w:val="28"/>
        </w:rPr>
        <w:t>роботи:</w:t>
      </w:r>
    </w:p>
    <w:p w:rsidR="006149FB" w:rsidRDefault="006149FB" w:rsidP="006149FB">
      <w:pPr>
        <w:widowControl w:val="0"/>
        <w:numPr>
          <w:ilvl w:val="0"/>
          <w:numId w:val="1"/>
        </w:numPr>
        <w:shd w:val="clear" w:color="auto" w:fill="FFFFFF"/>
        <w:tabs>
          <w:tab w:val="left" w:pos="360"/>
        </w:tabs>
        <w:autoSpaceDE w:val="0"/>
        <w:autoSpaceDN w:val="0"/>
        <w:adjustRightInd w:val="0"/>
        <w:spacing w:before="5"/>
        <w:jc w:val="both"/>
        <w:rPr>
          <w:color w:val="000000"/>
          <w:sz w:val="28"/>
          <w:szCs w:val="28"/>
        </w:rPr>
      </w:pPr>
      <w:r>
        <w:rPr>
          <w:color w:val="000000"/>
          <w:spacing w:val="-1"/>
          <w:sz w:val="28"/>
          <w:szCs w:val="28"/>
        </w:rPr>
        <w:t>транспортні та транспортно-експедиційні послуги</w:t>
      </w:r>
      <w:proofErr w:type="gramStart"/>
      <w:r>
        <w:rPr>
          <w:color w:val="000000"/>
          <w:spacing w:val="-1"/>
          <w:sz w:val="28"/>
          <w:szCs w:val="28"/>
        </w:rPr>
        <w:t xml:space="preserve"> ;</w:t>
      </w:r>
      <w:proofErr w:type="gramEnd"/>
    </w:p>
    <w:p w:rsidR="006149FB" w:rsidRDefault="006149FB" w:rsidP="006149FB">
      <w:pPr>
        <w:widowControl w:val="0"/>
        <w:numPr>
          <w:ilvl w:val="0"/>
          <w:numId w:val="1"/>
        </w:numPr>
        <w:shd w:val="clear" w:color="auto" w:fill="FFFFFF"/>
        <w:tabs>
          <w:tab w:val="left" w:pos="360"/>
        </w:tabs>
        <w:autoSpaceDE w:val="0"/>
        <w:autoSpaceDN w:val="0"/>
        <w:adjustRightInd w:val="0"/>
        <w:jc w:val="both"/>
        <w:rPr>
          <w:color w:val="000000"/>
          <w:sz w:val="28"/>
          <w:szCs w:val="28"/>
        </w:rPr>
      </w:pPr>
      <w:r>
        <w:rPr>
          <w:color w:val="000000"/>
          <w:spacing w:val="-1"/>
          <w:sz w:val="28"/>
          <w:szCs w:val="28"/>
        </w:rPr>
        <w:t>надання сервісних послуг</w:t>
      </w:r>
      <w:proofErr w:type="gramStart"/>
      <w:r>
        <w:rPr>
          <w:color w:val="000000"/>
          <w:spacing w:val="-1"/>
          <w:sz w:val="28"/>
          <w:szCs w:val="28"/>
        </w:rPr>
        <w:t xml:space="preserve"> ;</w:t>
      </w:r>
      <w:proofErr w:type="gramEnd"/>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rPr>
      </w:pPr>
      <w:r>
        <w:rPr>
          <w:color w:val="000000"/>
          <w:spacing w:val="1"/>
          <w:sz w:val="28"/>
          <w:szCs w:val="28"/>
        </w:rPr>
        <w:t>будівельні, монтажні, пусконалагоджувальні, ремонтні та</w:t>
      </w:r>
      <w:r>
        <w:rPr>
          <w:color w:val="000000"/>
          <w:sz w:val="28"/>
          <w:szCs w:val="28"/>
        </w:rPr>
        <w:t xml:space="preserve"> </w:t>
      </w:r>
      <w:r>
        <w:rPr>
          <w:color w:val="000000"/>
          <w:spacing w:val="2"/>
          <w:sz w:val="28"/>
          <w:szCs w:val="28"/>
        </w:rPr>
        <w:t>оформлювальні роботи;</w:t>
      </w:r>
    </w:p>
    <w:p w:rsidR="006149FB" w:rsidRDefault="006149FB" w:rsidP="006149FB">
      <w:pPr>
        <w:widowControl w:val="0"/>
        <w:numPr>
          <w:ilvl w:val="0"/>
          <w:numId w:val="3"/>
        </w:numPr>
        <w:shd w:val="clear" w:color="auto" w:fill="FFFFFF"/>
        <w:tabs>
          <w:tab w:val="left" w:pos="370"/>
        </w:tabs>
        <w:autoSpaceDE w:val="0"/>
        <w:autoSpaceDN w:val="0"/>
        <w:adjustRightInd w:val="0"/>
        <w:jc w:val="both"/>
        <w:rPr>
          <w:color w:val="000000"/>
          <w:sz w:val="28"/>
          <w:szCs w:val="28"/>
        </w:rPr>
      </w:pPr>
      <w:r>
        <w:rPr>
          <w:color w:val="000000"/>
          <w:spacing w:val="1"/>
          <w:sz w:val="28"/>
          <w:szCs w:val="28"/>
        </w:rPr>
        <w:t>заготівля деревини та її переробка, виготовлення столярних виробів</w:t>
      </w:r>
      <w:proofErr w:type="gramStart"/>
      <w:r>
        <w:rPr>
          <w:color w:val="000000"/>
          <w:spacing w:val="1"/>
          <w:sz w:val="28"/>
          <w:szCs w:val="28"/>
        </w:rPr>
        <w:t xml:space="preserve"> ;</w:t>
      </w:r>
      <w:proofErr w:type="gramEnd"/>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rPr>
      </w:pPr>
      <w:r>
        <w:rPr>
          <w:color w:val="000000"/>
          <w:spacing w:val="4"/>
          <w:sz w:val="28"/>
          <w:szCs w:val="28"/>
        </w:rPr>
        <w:t xml:space="preserve">розвиток  промисловості  та  виробництва  будівельних  </w:t>
      </w:r>
      <w:proofErr w:type="gramStart"/>
      <w:r>
        <w:rPr>
          <w:color w:val="000000"/>
          <w:spacing w:val="4"/>
          <w:sz w:val="28"/>
          <w:szCs w:val="28"/>
        </w:rPr>
        <w:t>матер</w:t>
      </w:r>
      <w:proofErr w:type="gramEnd"/>
      <w:r>
        <w:rPr>
          <w:color w:val="000000"/>
          <w:spacing w:val="4"/>
          <w:sz w:val="28"/>
          <w:szCs w:val="28"/>
        </w:rPr>
        <w:t>іалів,</w:t>
      </w:r>
      <w:r>
        <w:rPr>
          <w:color w:val="000000"/>
          <w:sz w:val="28"/>
          <w:szCs w:val="28"/>
          <w:lang w:val="uk-UA"/>
        </w:rPr>
        <w:t xml:space="preserve"> </w:t>
      </w:r>
      <w:r>
        <w:rPr>
          <w:color w:val="000000"/>
          <w:spacing w:val="2"/>
          <w:sz w:val="28"/>
          <w:szCs w:val="28"/>
        </w:rPr>
        <w:t>товарів народного споживання;</w:t>
      </w:r>
    </w:p>
    <w:p w:rsidR="006149FB" w:rsidRDefault="006149FB" w:rsidP="006149FB">
      <w:pPr>
        <w:widowControl w:val="0"/>
        <w:numPr>
          <w:ilvl w:val="0"/>
          <w:numId w:val="3"/>
        </w:numPr>
        <w:shd w:val="clear" w:color="auto" w:fill="FFFFFF"/>
        <w:tabs>
          <w:tab w:val="left" w:pos="370"/>
        </w:tabs>
        <w:autoSpaceDE w:val="0"/>
        <w:autoSpaceDN w:val="0"/>
        <w:adjustRightInd w:val="0"/>
        <w:jc w:val="both"/>
        <w:rPr>
          <w:color w:val="000000"/>
          <w:sz w:val="28"/>
          <w:szCs w:val="28"/>
        </w:rPr>
      </w:pPr>
      <w:r>
        <w:rPr>
          <w:color w:val="000000"/>
          <w:spacing w:val="1"/>
          <w:sz w:val="28"/>
          <w:szCs w:val="28"/>
        </w:rPr>
        <w:t xml:space="preserve">закупівля, постачання та збут будівельних </w:t>
      </w:r>
      <w:proofErr w:type="gramStart"/>
      <w:r>
        <w:rPr>
          <w:color w:val="000000"/>
          <w:spacing w:val="1"/>
          <w:sz w:val="28"/>
          <w:szCs w:val="28"/>
        </w:rPr>
        <w:t>матер</w:t>
      </w:r>
      <w:proofErr w:type="gramEnd"/>
      <w:r>
        <w:rPr>
          <w:color w:val="000000"/>
          <w:spacing w:val="1"/>
          <w:sz w:val="28"/>
          <w:szCs w:val="28"/>
        </w:rPr>
        <w:t>іалів та енергоносіїв;</w:t>
      </w:r>
    </w:p>
    <w:p w:rsidR="006149FB" w:rsidRDefault="006149FB" w:rsidP="006149FB">
      <w:pPr>
        <w:widowControl w:val="0"/>
        <w:numPr>
          <w:ilvl w:val="0"/>
          <w:numId w:val="3"/>
        </w:numPr>
        <w:shd w:val="clear" w:color="auto" w:fill="FFFFFF"/>
        <w:tabs>
          <w:tab w:val="left" w:pos="370"/>
        </w:tabs>
        <w:autoSpaceDE w:val="0"/>
        <w:autoSpaceDN w:val="0"/>
        <w:adjustRightInd w:val="0"/>
        <w:jc w:val="both"/>
        <w:rPr>
          <w:color w:val="000000"/>
          <w:sz w:val="28"/>
          <w:szCs w:val="28"/>
        </w:rPr>
      </w:pPr>
      <w:r>
        <w:rPr>
          <w:color w:val="000000"/>
          <w:spacing w:val="1"/>
          <w:sz w:val="28"/>
          <w:szCs w:val="28"/>
        </w:rPr>
        <w:t>проведення бартерних, клірингових та лізингових операцій</w:t>
      </w:r>
      <w:proofErr w:type="gramStart"/>
      <w:r>
        <w:rPr>
          <w:color w:val="000000"/>
          <w:spacing w:val="1"/>
          <w:sz w:val="28"/>
          <w:szCs w:val="28"/>
        </w:rPr>
        <w:t xml:space="preserve"> ;</w:t>
      </w:r>
      <w:proofErr w:type="gramEnd"/>
    </w:p>
    <w:p w:rsidR="006149FB" w:rsidRDefault="006149FB" w:rsidP="006149FB">
      <w:pPr>
        <w:widowControl w:val="0"/>
        <w:numPr>
          <w:ilvl w:val="0"/>
          <w:numId w:val="3"/>
        </w:numPr>
        <w:shd w:val="clear" w:color="auto" w:fill="FFFFFF"/>
        <w:tabs>
          <w:tab w:val="left" w:pos="370"/>
        </w:tabs>
        <w:autoSpaceDE w:val="0"/>
        <w:autoSpaceDN w:val="0"/>
        <w:adjustRightInd w:val="0"/>
        <w:jc w:val="both"/>
        <w:rPr>
          <w:color w:val="000000"/>
          <w:sz w:val="28"/>
          <w:szCs w:val="28"/>
        </w:rPr>
      </w:pPr>
      <w:r>
        <w:rPr>
          <w:color w:val="000000"/>
          <w:spacing w:val="1"/>
          <w:sz w:val="28"/>
          <w:szCs w:val="28"/>
        </w:rPr>
        <w:t>оренда та надання у користування рухомого і нерухомого майна;</w:t>
      </w:r>
    </w:p>
    <w:p w:rsidR="006149FB" w:rsidRDefault="006149FB" w:rsidP="006149FB">
      <w:pPr>
        <w:widowControl w:val="0"/>
        <w:numPr>
          <w:ilvl w:val="0"/>
          <w:numId w:val="2"/>
        </w:numPr>
        <w:shd w:val="clear" w:color="auto" w:fill="FFFFFF"/>
        <w:tabs>
          <w:tab w:val="left" w:pos="370"/>
        </w:tabs>
        <w:autoSpaceDE w:val="0"/>
        <w:autoSpaceDN w:val="0"/>
        <w:adjustRightInd w:val="0"/>
        <w:jc w:val="both"/>
        <w:rPr>
          <w:color w:val="000000"/>
          <w:sz w:val="28"/>
          <w:szCs w:val="28"/>
        </w:rPr>
      </w:pPr>
      <w:r>
        <w:rPr>
          <w:color w:val="000000"/>
          <w:sz w:val="28"/>
          <w:szCs w:val="28"/>
        </w:rPr>
        <w:t xml:space="preserve">надання правових, консультативних, маркетингових, консалтингових, </w:t>
      </w:r>
      <w:r>
        <w:rPr>
          <w:color w:val="000000"/>
          <w:spacing w:val="1"/>
          <w:sz w:val="28"/>
          <w:szCs w:val="28"/>
        </w:rPr>
        <w:t>агентських, посередницьких та побутових послуг;</w:t>
      </w:r>
    </w:p>
    <w:p w:rsidR="006149FB" w:rsidRDefault="006149FB" w:rsidP="006149FB">
      <w:pPr>
        <w:widowControl w:val="0"/>
        <w:numPr>
          <w:ilvl w:val="0"/>
          <w:numId w:val="2"/>
        </w:numPr>
        <w:shd w:val="clear" w:color="auto" w:fill="FFFFFF"/>
        <w:tabs>
          <w:tab w:val="left" w:pos="370"/>
        </w:tabs>
        <w:autoSpaceDE w:val="0"/>
        <w:autoSpaceDN w:val="0"/>
        <w:adjustRightInd w:val="0"/>
        <w:jc w:val="both"/>
        <w:rPr>
          <w:color w:val="000000"/>
          <w:sz w:val="28"/>
          <w:szCs w:val="28"/>
        </w:rPr>
      </w:pPr>
      <w:r>
        <w:rPr>
          <w:color w:val="000000"/>
          <w:spacing w:val="-1"/>
          <w:sz w:val="28"/>
          <w:szCs w:val="28"/>
        </w:rPr>
        <w:t xml:space="preserve">технічне обслуговування електромереж зовнішнього освітлення міста та окремих об’єктів </w:t>
      </w:r>
      <w:proofErr w:type="gramStart"/>
      <w:r>
        <w:rPr>
          <w:color w:val="000000"/>
          <w:spacing w:val="-1"/>
          <w:sz w:val="28"/>
          <w:szCs w:val="28"/>
        </w:rPr>
        <w:t>в</w:t>
      </w:r>
      <w:proofErr w:type="gramEnd"/>
      <w:r>
        <w:rPr>
          <w:color w:val="000000"/>
          <w:spacing w:val="-1"/>
          <w:sz w:val="28"/>
          <w:szCs w:val="28"/>
        </w:rPr>
        <w:t>ідповідно до діючих правил, норм та інструкцій;</w:t>
      </w:r>
    </w:p>
    <w:p w:rsidR="006149FB" w:rsidRDefault="006149FB" w:rsidP="006149FB">
      <w:pPr>
        <w:widowControl w:val="0"/>
        <w:numPr>
          <w:ilvl w:val="0"/>
          <w:numId w:val="2"/>
        </w:numPr>
        <w:shd w:val="clear" w:color="auto" w:fill="FFFFFF"/>
        <w:tabs>
          <w:tab w:val="left" w:pos="370"/>
        </w:tabs>
        <w:autoSpaceDE w:val="0"/>
        <w:autoSpaceDN w:val="0"/>
        <w:adjustRightInd w:val="0"/>
        <w:jc w:val="both"/>
        <w:rPr>
          <w:color w:val="000000"/>
          <w:sz w:val="28"/>
          <w:szCs w:val="28"/>
        </w:rPr>
      </w:pPr>
      <w:r>
        <w:rPr>
          <w:color w:val="000000"/>
          <w:spacing w:val="-1"/>
          <w:sz w:val="28"/>
          <w:szCs w:val="28"/>
        </w:rPr>
        <w:t xml:space="preserve">поточний та капітальний ремонти, капітальне будівництво електромереж </w:t>
      </w:r>
      <w:r>
        <w:rPr>
          <w:color w:val="000000"/>
          <w:spacing w:val="-1"/>
          <w:sz w:val="28"/>
          <w:szCs w:val="28"/>
        </w:rPr>
        <w:lastRenderedPageBreak/>
        <w:t>зовнішнього освітлення;</w:t>
      </w:r>
    </w:p>
    <w:p w:rsidR="006149FB" w:rsidRDefault="006149FB" w:rsidP="006149FB">
      <w:pPr>
        <w:widowControl w:val="0"/>
        <w:numPr>
          <w:ilvl w:val="0"/>
          <w:numId w:val="2"/>
        </w:numPr>
        <w:shd w:val="clear" w:color="auto" w:fill="FFFFFF"/>
        <w:tabs>
          <w:tab w:val="left" w:pos="370"/>
        </w:tabs>
        <w:autoSpaceDE w:val="0"/>
        <w:autoSpaceDN w:val="0"/>
        <w:adjustRightInd w:val="0"/>
        <w:jc w:val="both"/>
        <w:rPr>
          <w:color w:val="000000"/>
          <w:sz w:val="28"/>
          <w:szCs w:val="28"/>
        </w:rPr>
      </w:pPr>
      <w:proofErr w:type="gramStart"/>
      <w:r>
        <w:rPr>
          <w:color w:val="000000"/>
          <w:spacing w:val="-1"/>
          <w:sz w:val="28"/>
          <w:szCs w:val="28"/>
        </w:rPr>
        <w:t>техн</w:t>
      </w:r>
      <w:proofErr w:type="gramEnd"/>
      <w:r>
        <w:rPr>
          <w:color w:val="000000"/>
          <w:spacing w:val="-1"/>
          <w:sz w:val="28"/>
          <w:szCs w:val="28"/>
        </w:rPr>
        <w:t>ічне обслуговування освітлювальних установок підприємства, установ, організацій та приватних осіб;</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rPr>
      </w:pPr>
      <w:r>
        <w:rPr>
          <w:color w:val="000000"/>
          <w:spacing w:val="-1"/>
          <w:sz w:val="28"/>
          <w:szCs w:val="28"/>
        </w:rPr>
        <w:t>проведення робіт по вимірюванню та випробуванню електрообладнання, кабельних та повітряних мереж, захисних засобі</w:t>
      </w:r>
      <w:proofErr w:type="gramStart"/>
      <w:r>
        <w:rPr>
          <w:color w:val="000000"/>
          <w:spacing w:val="-1"/>
          <w:sz w:val="28"/>
          <w:szCs w:val="28"/>
        </w:rPr>
        <w:t>в</w:t>
      </w:r>
      <w:proofErr w:type="gramEnd"/>
      <w:r>
        <w:rPr>
          <w:color w:val="000000"/>
          <w:spacing w:val="-1"/>
          <w:sz w:val="28"/>
          <w:szCs w:val="28"/>
        </w:rPr>
        <w:t>;</w:t>
      </w:r>
    </w:p>
    <w:p w:rsidR="006149FB" w:rsidRDefault="006149FB" w:rsidP="006149FB">
      <w:pPr>
        <w:ind w:firstLine="540"/>
        <w:jc w:val="both"/>
        <w:rPr>
          <w:sz w:val="28"/>
          <w:szCs w:val="28"/>
        </w:rPr>
      </w:pPr>
    </w:p>
    <w:p w:rsidR="006149FB" w:rsidRDefault="006149FB" w:rsidP="006149FB">
      <w:pPr>
        <w:ind w:firstLine="284"/>
        <w:jc w:val="both"/>
        <w:rPr>
          <w:sz w:val="28"/>
          <w:szCs w:val="28"/>
          <w:lang w:val="uk-UA"/>
        </w:rPr>
      </w:pPr>
      <w:r>
        <w:rPr>
          <w:sz w:val="28"/>
          <w:szCs w:val="28"/>
          <w:lang w:val="uk-UA"/>
        </w:rPr>
        <w:t>2.2.1. Технічне обслуговування електромереж зовнішнього освітлення міста Чернігова, інших населених пунктів та окремих об`єктів відповідно до діючих правил, норм та інструкцій:</w:t>
      </w:r>
    </w:p>
    <w:p w:rsidR="006149FB" w:rsidRDefault="006149FB" w:rsidP="006149FB">
      <w:pPr>
        <w:numPr>
          <w:ilvl w:val="0"/>
          <w:numId w:val="2"/>
        </w:numPr>
        <w:jc w:val="both"/>
        <w:rPr>
          <w:sz w:val="28"/>
          <w:szCs w:val="28"/>
          <w:lang w:val="uk-UA"/>
        </w:rPr>
      </w:pPr>
      <w:proofErr w:type="gramStart"/>
      <w:r>
        <w:rPr>
          <w:color w:val="000000"/>
          <w:spacing w:val="-1"/>
          <w:sz w:val="28"/>
          <w:szCs w:val="28"/>
        </w:rPr>
        <w:t>техн</w:t>
      </w:r>
      <w:proofErr w:type="gramEnd"/>
      <w:r>
        <w:rPr>
          <w:color w:val="000000"/>
          <w:spacing w:val="-1"/>
          <w:sz w:val="28"/>
          <w:szCs w:val="28"/>
        </w:rPr>
        <w:t>ічне</w:t>
      </w:r>
      <w:r>
        <w:rPr>
          <w:sz w:val="28"/>
          <w:szCs w:val="28"/>
          <w:lang w:val="uk-UA"/>
        </w:rPr>
        <w:t xml:space="preserve"> обслуговування і поточний ремонт світильників;</w:t>
      </w:r>
    </w:p>
    <w:p w:rsidR="006149FB" w:rsidRDefault="006149FB" w:rsidP="006149FB">
      <w:pPr>
        <w:numPr>
          <w:ilvl w:val="0"/>
          <w:numId w:val="2"/>
        </w:numPr>
        <w:jc w:val="both"/>
        <w:rPr>
          <w:sz w:val="28"/>
          <w:szCs w:val="28"/>
          <w:lang w:val="uk-UA"/>
        </w:rPr>
      </w:pPr>
      <w:r>
        <w:rPr>
          <w:sz w:val="28"/>
          <w:szCs w:val="28"/>
          <w:lang w:val="uk-UA"/>
        </w:rPr>
        <w:t>технічне обслуговування і поточний ремонт повітряних ліній;</w:t>
      </w:r>
    </w:p>
    <w:p w:rsidR="006149FB" w:rsidRDefault="006149FB" w:rsidP="006149FB">
      <w:pPr>
        <w:numPr>
          <w:ilvl w:val="0"/>
          <w:numId w:val="2"/>
        </w:numPr>
        <w:jc w:val="both"/>
        <w:rPr>
          <w:sz w:val="28"/>
          <w:szCs w:val="28"/>
          <w:lang w:val="uk-UA"/>
        </w:rPr>
      </w:pPr>
      <w:r>
        <w:rPr>
          <w:sz w:val="28"/>
          <w:szCs w:val="28"/>
          <w:lang w:val="uk-UA"/>
        </w:rPr>
        <w:t>технічне обслуговування і поточний ремонт кабельних ліній;</w:t>
      </w:r>
    </w:p>
    <w:p w:rsidR="006149FB" w:rsidRDefault="006149FB" w:rsidP="006149FB">
      <w:pPr>
        <w:numPr>
          <w:ilvl w:val="0"/>
          <w:numId w:val="2"/>
        </w:numPr>
        <w:jc w:val="both"/>
        <w:rPr>
          <w:sz w:val="28"/>
          <w:szCs w:val="28"/>
          <w:lang w:val="uk-UA"/>
        </w:rPr>
      </w:pPr>
      <w:r>
        <w:rPr>
          <w:sz w:val="28"/>
          <w:szCs w:val="28"/>
          <w:lang w:val="uk-UA"/>
        </w:rPr>
        <w:t>технічне обслуговування і поточний ремонт пунктів живлення зовнішнього освітлення;</w:t>
      </w:r>
    </w:p>
    <w:p w:rsidR="006149FB" w:rsidRDefault="006149FB" w:rsidP="006149FB">
      <w:pPr>
        <w:numPr>
          <w:ilvl w:val="0"/>
          <w:numId w:val="2"/>
        </w:numPr>
        <w:jc w:val="both"/>
        <w:rPr>
          <w:sz w:val="28"/>
          <w:szCs w:val="28"/>
          <w:lang w:val="uk-UA"/>
        </w:rPr>
      </w:pPr>
      <w:r>
        <w:rPr>
          <w:sz w:val="28"/>
          <w:szCs w:val="28"/>
          <w:lang w:val="uk-UA"/>
        </w:rPr>
        <w:t>технічне обслуговування і поточний ремонт пультів автоматичного та телемеханічного управління;</w:t>
      </w:r>
    </w:p>
    <w:p w:rsidR="006149FB" w:rsidRDefault="006149FB" w:rsidP="006149FB">
      <w:pPr>
        <w:numPr>
          <w:ilvl w:val="0"/>
          <w:numId w:val="2"/>
        </w:numPr>
        <w:jc w:val="both"/>
        <w:rPr>
          <w:sz w:val="28"/>
          <w:szCs w:val="28"/>
          <w:lang w:val="uk-UA"/>
        </w:rPr>
      </w:pPr>
      <w:r>
        <w:rPr>
          <w:sz w:val="28"/>
          <w:szCs w:val="28"/>
          <w:lang w:val="uk-UA"/>
        </w:rPr>
        <w:t>перевірка опору і ізоляції кабелю;</w:t>
      </w:r>
    </w:p>
    <w:p w:rsidR="006149FB" w:rsidRDefault="006149FB" w:rsidP="006149FB">
      <w:pPr>
        <w:numPr>
          <w:ilvl w:val="0"/>
          <w:numId w:val="2"/>
        </w:numPr>
        <w:jc w:val="both"/>
        <w:rPr>
          <w:sz w:val="28"/>
          <w:szCs w:val="28"/>
          <w:lang w:val="uk-UA"/>
        </w:rPr>
      </w:pPr>
      <w:r>
        <w:rPr>
          <w:sz w:val="28"/>
          <w:szCs w:val="28"/>
          <w:lang w:val="uk-UA"/>
        </w:rPr>
        <w:t>видача технічних умов для підключення споживачів до мереж.</w:t>
      </w:r>
    </w:p>
    <w:p w:rsidR="006149FB" w:rsidRDefault="006149FB" w:rsidP="006149FB">
      <w:pPr>
        <w:ind w:firstLine="284"/>
        <w:jc w:val="both"/>
        <w:rPr>
          <w:sz w:val="28"/>
          <w:szCs w:val="28"/>
          <w:lang w:val="uk-UA"/>
        </w:rPr>
      </w:pPr>
      <w:r>
        <w:rPr>
          <w:sz w:val="28"/>
          <w:szCs w:val="28"/>
          <w:lang w:val="uk-UA"/>
        </w:rPr>
        <w:t>2.2.2. Будівництво, капітальний ремонт і реконструкція мереж зовнішнього освітлення.</w:t>
      </w:r>
    </w:p>
    <w:p w:rsidR="006149FB" w:rsidRDefault="006149FB" w:rsidP="006149FB">
      <w:pPr>
        <w:ind w:firstLine="284"/>
        <w:jc w:val="both"/>
        <w:rPr>
          <w:sz w:val="28"/>
          <w:szCs w:val="28"/>
          <w:lang w:val="uk-UA"/>
        </w:rPr>
      </w:pPr>
      <w:r>
        <w:rPr>
          <w:sz w:val="28"/>
          <w:szCs w:val="28"/>
          <w:lang w:val="uk-UA"/>
        </w:rPr>
        <w:t>2.2.3. Будівельні роботи:</w:t>
      </w:r>
    </w:p>
    <w:p w:rsidR="006149FB" w:rsidRDefault="006149FB" w:rsidP="006149FB">
      <w:pPr>
        <w:numPr>
          <w:ilvl w:val="0"/>
          <w:numId w:val="2"/>
        </w:numPr>
        <w:jc w:val="both"/>
        <w:rPr>
          <w:sz w:val="28"/>
          <w:szCs w:val="28"/>
          <w:lang w:val="uk-UA"/>
        </w:rPr>
      </w:pPr>
      <w:r>
        <w:rPr>
          <w:sz w:val="28"/>
          <w:szCs w:val="28"/>
          <w:lang w:val="uk-UA"/>
        </w:rPr>
        <w:t>виготовлення, монтаж несучих конструкцій, монтаж конструкцій в ремонтно-будівельній діяльності;</w:t>
      </w:r>
    </w:p>
    <w:p w:rsidR="006149FB" w:rsidRDefault="006149FB" w:rsidP="006149FB">
      <w:pPr>
        <w:numPr>
          <w:ilvl w:val="0"/>
          <w:numId w:val="2"/>
        </w:numPr>
        <w:jc w:val="both"/>
        <w:rPr>
          <w:sz w:val="28"/>
          <w:szCs w:val="28"/>
          <w:lang w:val="uk-UA"/>
        </w:rPr>
      </w:pPr>
      <w:r>
        <w:rPr>
          <w:sz w:val="28"/>
          <w:szCs w:val="28"/>
          <w:lang w:val="uk-UA"/>
        </w:rPr>
        <w:t>земляні роботи;</w:t>
      </w:r>
    </w:p>
    <w:p w:rsidR="006149FB" w:rsidRDefault="006149FB" w:rsidP="006149FB">
      <w:pPr>
        <w:numPr>
          <w:ilvl w:val="0"/>
          <w:numId w:val="2"/>
        </w:numPr>
        <w:jc w:val="both"/>
        <w:rPr>
          <w:sz w:val="28"/>
          <w:szCs w:val="28"/>
          <w:lang w:val="uk-UA"/>
        </w:rPr>
      </w:pPr>
      <w:r>
        <w:rPr>
          <w:sz w:val="28"/>
          <w:szCs w:val="28"/>
          <w:lang w:val="uk-UA"/>
        </w:rPr>
        <w:t>улаштування основ і спеціальні роботи в грунтах;</w:t>
      </w:r>
    </w:p>
    <w:p w:rsidR="006149FB" w:rsidRDefault="006149FB" w:rsidP="006149FB">
      <w:pPr>
        <w:numPr>
          <w:ilvl w:val="0"/>
          <w:numId w:val="2"/>
        </w:numPr>
        <w:jc w:val="both"/>
        <w:rPr>
          <w:sz w:val="28"/>
          <w:szCs w:val="28"/>
          <w:lang w:val="uk-UA"/>
        </w:rPr>
      </w:pPr>
      <w:r>
        <w:rPr>
          <w:sz w:val="28"/>
          <w:szCs w:val="28"/>
          <w:lang w:val="uk-UA"/>
        </w:rPr>
        <w:t>виготовлення і монтаж металевих конструкцій;</w:t>
      </w:r>
    </w:p>
    <w:p w:rsidR="006149FB" w:rsidRDefault="006149FB" w:rsidP="006149FB">
      <w:pPr>
        <w:numPr>
          <w:ilvl w:val="0"/>
          <w:numId w:val="2"/>
        </w:numPr>
        <w:jc w:val="both"/>
        <w:rPr>
          <w:sz w:val="28"/>
          <w:szCs w:val="28"/>
          <w:lang w:val="uk-UA"/>
        </w:rPr>
      </w:pPr>
      <w:r>
        <w:rPr>
          <w:sz w:val="28"/>
          <w:szCs w:val="28"/>
          <w:lang w:val="uk-UA"/>
        </w:rPr>
        <w:t>роботи з улаштування зовнішніх інженерних мереж та устаткування</w:t>
      </w:r>
    </w:p>
    <w:p w:rsidR="006149FB" w:rsidRDefault="006149FB" w:rsidP="006149FB">
      <w:pPr>
        <w:numPr>
          <w:ilvl w:val="0"/>
          <w:numId w:val="2"/>
        </w:numPr>
        <w:jc w:val="both"/>
        <w:rPr>
          <w:sz w:val="28"/>
          <w:szCs w:val="28"/>
          <w:lang w:val="uk-UA"/>
        </w:rPr>
      </w:pPr>
      <w:r>
        <w:rPr>
          <w:sz w:val="28"/>
          <w:szCs w:val="28"/>
          <w:lang w:val="uk-UA"/>
        </w:rPr>
        <w:t>(електропостачання);</w:t>
      </w:r>
    </w:p>
    <w:p w:rsidR="006149FB" w:rsidRDefault="006149FB" w:rsidP="006149FB">
      <w:pPr>
        <w:numPr>
          <w:ilvl w:val="0"/>
          <w:numId w:val="2"/>
        </w:numPr>
        <w:jc w:val="both"/>
        <w:rPr>
          <w:sz w:val="28"/>
          <w:szCs w:val="28"/>
          <w:lang w:val="uk-UA"/>
        </w:rPr>
      </w:pPr>
      <w:r>
        <w:rPr>
          <w:sz w:val="28"/>
          <w:szCs w:val="28"/>
          <w:lang w:val="uk-UA"/>
        </w:rPr>
        <w:t xml:space="preserve">роботи з улаштування внутрішніх інженерних мереж та устаткування </w:t>
      </w:r>
    </w:p>
    <w:p w:rsidR="006149FB" w:rsidRDefault="006149FB" w:rsidP="006149FB">
      <w:pPr>
        <w:numPr>
          <w:ilvl w:val="0"/>
          <w:numId w:val="2"/>
        </w:numPr>
        <w:jc w:val="both"/>
        <w:rPr>
          <w:sz w:val="28"/>
          <w:szCs w:val="28"/>
          <w:lang w:val="uk-UA"/>
        </w:rPr>
      </w:pPr>
      <w:r>
        <w:rPr>
          <w:sz w:val="28"/>
          <w:szCs w:val="28"/>
          <w:lang w:val="uk-UA"/>
        </w:rPr>
        <w:t>(електропостачання);</w:t>
      </w:r>
    </w:p>
    <w:p w:rsidR="006149FB" w:rsidRDefault="006149FB" w:rsidP="006149FB">
      <w:pPr>
        <w:numPr>
          <w:ilvl w:val="0"/>
          <w:numId w:val="2"/>
        </w:numPr>
        <w:jc w:val="both"/>
        <w:rPr>
          <w:sz w:val="28"/>
          <w:szCs w:val="28"/>
          <w:lang w:val="uk-UA"/>
        </w:rPr>
      </w:pPr>
      <w:r>
        <w:rPr>
          <w:sz w:val="28"/>
          <w:szCs w:val="28"/>
          <w:lang w:val="uk-UA"/>
        </w:rPr>
        <w:t>роботи з улаштування зовнішніх кабельних електричних мереж напругою до 10кВ;</w:t>
      </w:r>
    </w:p>
    <w:p w:rsidR="006149FB" w:rsidRDefault="006149FB" w:rsidP="006149FB">
      <w:pPr>
        <w:numPr>
          <w:ilvl w:val="0"/>
          <w:numId w:val="2"/>
        </w:numPr>
        <w:jc w:val="both"/>
        <w:rPr>
          <w:sz w:val="28"/>
          <w:szCs w:val="28"/>
          <w:lang w:val="uk-UA"/>
        </w:rPr>
      </w:pPr>
      <w:r>
        <w:rPr>
          <w:sz w:val="28"/>
          <w:szCs w:val="28"/>
          <w:lang w:val="uk-UA"/>
        </w:rPr>
        <w:t>роботи з улаштування внутрішніх кабельних електричних мереж напругою до 10кВ;</w:t>
      </w:r>
    </w:p>
    <w:p w:rsidR="006149FB" w:rsidRDefault="006149FB" w:rsidP="006149FB">
      <w:pPr>
        <w:numPr>
          <w:ilvl w:val="0"/>
          <w:numId w:val="2"/>
        </w:numPr>
        <w:jc w:val="both"/>
        <w:rPr>
          <w:sz w:val="28"/>
          <w:szCs w:val="28"/>
          <w:lang w:val="uk-UA"/>
        </w:rPr>
      </w:pPr>
      <w:r>
        <w:rPr>
          <w:sz w:val="28"/>
          <w:szCs w:val="28"/>
          <w:lang w:val="uk-UA"/>
        </w:rPr>
        <w:t>роботи по будівництву споруд електротехнічного призначення з напругою до 10кВ для задоволення власних потреб;</w:t>
      </w:r>
    </w:p>
    <w:p w:rsidR="006149FB" w:rsidRDefault="006149FB" w:rsidP="006149FB">
      <w:pPr>
        <w:numPr>
          <w:ilvl w:val="0"/>
          <w:numId w:val="2"/>
        </w:numPr>
        <w:jc w:val="both"/>
        <w:rPr>
          <w:sz w:val="28"/>
          <w:szCs w:val="28"/>
          <w:lang w:val="uk-UA"/>
        </w:rPr>
      </w:pPr>
      <w:r>
        <w:rPr>
          <w:sz w:val="28"/>
          <w:szCs w:val="28"/>
          <w:lang w:val="uk-UA"/>
        </w:rPr>
        <w:t>пусконалагоджувальні роботи на електротехнічному обладнанні об`єктів внутрішнього призначення.</w:t>
      </w:r>
    </w:p>
    <w:p w:rsidR="006149FB" w:rsidRDefault="006149FB" w:rsidP="006149FB">
      <w:pPr>
        <w:ind w:firstLine="540"/>
        <w:jc w:val="both"/>
        <w:rPr>
          <w:sz w:val="28"/>
          <w:szCs w:val="28"/>
          <w:lang w:val="uk-UA"/>
        </w:rPr>
      </w:pPr>
      <w:r>
        <w:rPr>
          <w:sz w:val="28"/>
          <w:szCs w:val="28"/>
          <w:lang w:val="uk-UA"/>
        </w:rPr>
        <w:t>2.2.4. Технічне обслуговування освітлювальних установок підприємств, установ, організацій та приватних осіб.</w:t>
      </w:r>
    </w:p>
    <w:p w:rsidR="006149FB" w:rsidRDefault="006149FB" w:rsidP="006149FB">
      <w:pPr>
        <w:ind w:firstLine="540"/>
        <w:jc w:val="both"/>
        <w:rPr>
          <w:sz w:val="28"/>
          <w:szCs w:val="28"/>
          <w:lang w:val="uk-UA"/>
        </w:rPr>
      </w:pPr>
      <w:r>
        <w:rPr>
          <w:sz w:val="28"/>
          <w:szCs w:val="28"/>
          <w:lang w:val="uk-UA"/>
        </w:rPr>
        <w:t>2.2.5. Поточний ремонт освітлювальних установок підприємств, установ, організацій та приватних осіб.</w:t>
      </w:r>
    </w:p>
    <w:p w:rsidR="006149FB" w:rsidRDefault="006149FB" w:rsidP="006149FB">
      <w:pPr>
        <w:ind w:firstLine="540"/>
        <w:jc w:val="both"/>
        <w:rPr>
          <w:sz w:val="28"/>
          <w:szCs w:val="28"/>
          <w:lang w:val="uk-UA"/>
        </w:rPr>
      </w:pPr>
      <w:r>
        <w:rPr>
          <w:sz w:val="28"/>
          <w:szCs w:val="28"/>
          <w:lang w:val="uk-UA"/>
        </w:rPr>
        <w:t>2.2.6. Оптова і роздрібна торгівля:</w:t>
      </w:r>
    </w:p>
    <w:p w:rsidR="006149FB" w:rsidRDefault="006149FB" w:rsidP="006149FB">
      <w:pPr>
        <w:numPr>
          <w:ilvl w:val="0"/>
          <w:numId w:val="2"/>
        </w:numPr>
        <w:jc w:val="both"/>
        <w:rPr>
          <w:sz w:val="28"/>
          <w:szCs w:val="28"/>
          <w:lang w:val="uk-UA"/>
        </w:rPr>
      </w:pPr>
      <w:r>
        <w:rPr>
          <w:sz w:val="28"/>
          <w:szCs w:val="28"/>
          <w:lang w:val="uk-UA"/>
        </w:rPr>
        <w:t>будівельними матеріалами, в тому числі і бувшими у вживанні;</w:t>
      </w:r>
    </w:p>
    <w:p w:rsidR="006149FB" w:rsidRDefault="006149FB" w:rsidP="006149FB">
      <w:pPr>
        <w:numPr>
          <w:ilvl w:val="0"/>
          <w:numId w:val="2"/>
        </w:numPr>
        <w:jc w:val="both"/>
        <w:rPr>
          <w:sz w:val="28"/>
          <w:szCs w:val="28"/>
          <w:lang w:val="uk-UA"/>
        </w:rPr>
      </w:pPr>
      <w:r>
        <w:rPr>
          <w:sz w:val="28"/>
          <w:szCs w:val="28"/>
          <w:lang w:val="uk-UA"/>
        </w:rPr>
        <w:lastRenderedPageBreak/>
        <w:t>обладнанням, устаткуванням, запасними частинами, механізмами, в тому числі власного виробництва, бувшими у вживанні;</w:t>
      </w:r>
    </w:p>
    <w:p w:rsidR="006149FB" w:rsidRDefault="006149FB" w:rsidP="006149FB">
      <w:pPr>
        <w:numPr>
          <w:ilvl w:val="0"/>
          <w:numId w:val="2"/>
        </w:numPr>
        <w:jc w:val="both"/>
        <w:rPr>
          <w:sz w:val="28"/>
          <w:szCs w:val="28"/>
          <w:lang w:val="uk-UA"/>
        </w:rPr>
      </w:pPr>
      <w:r>
        <w:rPr>
          <w:sz w:val="28"/>
          <w:szCs w:val="28"/>
          <w:lang w:val="uk-UA"/>
        </w:rPr>
        <w:t>товарами широкого вжитку.</w:t>
      </w:r>
    </w:p>
    <w:p w:rsidR="006149FB" w:rsidRDefault="006149FB" w:rsidP="006149FB">
      <w:pPr>
        <w:ind w:firstLine="284"/>
        <w:jc w:val="both"/>
        <w:rPr>
          <w:color w:val="000000"/>
          <w:sz w:val="28"/>
          <w:szCs w:val="28"/>
          <w:lang w:val="uk-UA"/>
        </w:rPr>
      </w:pPr>
      <w:r>
        <w:rPr>
          <w:sz w:val="28"/>
          <w:szCs w:val="28"/>
          <w:lang w:val="uk-UA"/>
        </w:rPr>
        <w:t xml:space="preserve">2.2.7. </w:t>
      </w:r>
      <w:r>
        <w:rPr>
          <w:color w:val="000000"/>
          <w:sz w:val="28"/>
          <w:szCs w:val="28"/>
          <w:lang w:val="uk-UA"/>
        </w:rPr>
        <w:t>Проектні роботи:</w:t>
      </w:r>
    </w:p>
    <w:p w:rsidR="006149FB" w:rsidRDefault="006149FB" w:rsidP="006149FB">
      <w:pPr>
        <w:numPr>
          <w:ilvl w:val="0"/>
          <w:numId w:val="2"/>
        </w:numPr>
        <w:jc w:val="both"/>
        <w:rPr>
          <w:color w:val="000000"/>
          <w:sz w:val="28"/>
          <w:szCs w:val="28"/>
          <w:lang w:val="uk-UA"/>
        </w:rPr>
      </w:pPr>
      <w:r>
        <w:rPr>
          <w:color w:val="000000"/>
          <w:sz w:val="28"/>
          <w:szCs w:val="28"/>
          <w:lang w:val="uk-UA"/>
        </w:rPr>
        <w:t>проектування внутрішніх інженерних мереж, систем і споруд (водопровід, каналізація, опалення, електропостачання, електрообладнання та електроосвітлення);</w:t>
      </w:r>
    </w:p>
    <w:p w:rsidR="006149FB" w:rsidRDefault="006149FB" w:rsidP="006149FB">
      <w:pPr>
        <w:numPr>
          <w:ilvl w:val="0"/>
          <w:numId w:val="2"/>
        </w:numPr>
        <w:jc w:val="both"/>
        <w:rPr>
          <w:color w:val="000000"/>
          <w:sz w:val="28"/>
          <w:szCs w:val="28"/>
          <w:lang w:val="uk-UA"/>
        </w:rPr>
      </w:pPr>
      <w:r>
        <w:rPr>
          <w:color w:val="000000"/>
          <w:sz w:val="28"/>
          <w:szCs w:val="28"/>
          <w:lang w:val="uk-UA"/>
        </w:rPr>
        <w:t>проектування зовнішніх інженерних мереж, систем і споруд (водопостачання, каналізація, електропостачання, електрообладнання та електроосвітлення).</w:t>
      </w:r>
    </w:p>
    <w:p w:rsidR="006149FB" w:rsidRDefault="006149FB" w:rsidP="006149FB">
      <w:pPr>
        <w:jc w:val="both"/>
        <w:rPr>
          <w:color w:val="000000"/>
          <w:sz w:val="28"/>
          <w:szCs w:val="28"/>
          <w:lang w:val="uk-UA"/>
        </w:rPr>
      </w:pPr>
    </w:p>
    <w:p w:rsidR="006149FB" w:rsidRDefault="006149FB" w:rsidP="006149FB">
      <w:pPr>
        <w:tabs>
          <w:tab w:val="left" w:pos="709"/>
        </w:tabs>
        <w:ind w:firstLine="540"/>
        <w:jc w:val="both"/>
        <w:rPr>
          <w:sz w:val="28"/>
          <w:szCs w:val="28"/>
          <w:lang w:val="uk-UA"/>
        </w:rPr>
      </w:pPr>
      <w:r>
        <w:rPr>
          <w:sz w:val="28"/>
          <w:szCs w:val="28"/>
          <w:lang w:val="uk-UA"/>
        </w:rPr>
        <w:t>2.3. Підприємство здійснює інші види діяльності, що не заборонені чинним законодавством України, та які відповідають цілям і напрямкам його діяльності.</w:t>
      </w:r>
    </w:p>
    <w:p w:rsidR="006149FB" w:rsidRDefault="006149FB" w:rsidP="006149FB">
      <w:pPr>
        <w:tabs>
          <w:tab w:val="left" w:pos="709"/>
        </w:tabs>
        <w:ind w:firstLine="540"/>
        <w:jc w:val="both"/>
        <w:rPr>
          <w:sz w:val="28"/>
          <w:szCs w:val="28"/>
          <w:lang w:val="uk-UA"/>
        </w:rPr>
      </w:pPr>
    </w:p>
    <w:p w:rsidR="006149FB" w:rsidRDefault="006149FB" w:rsidP="006149FB">
      <w:pPr>
        <w:tabs>
          <w:tab w:val="left" w:pos="709"/>
        </w:tabs>
        <w:ind w:firstLine="540"/>
        <w:jc w:val="both"/>
        <w:rPr>
          <w:sz w:val="28"/>
          <w:szCs w:val="28"/>
          <w:lang w:val="uk-UA"/>
        </w:rPr>
      </w:pPr>
      <w:r>
        <w:rPr>
          <w:sz w:val="28"/>
          <w:szCs w:val="28"/>
          <w:lang w:val="uk-UA"/>
        </w:rPr>
        <w:t>2.4. Усі види діяльності, для здійснення яких необхідно отримати відповідні ліцензії (дозволи), здійснюються тільки після отримання таких ліцензій (дозволів).</w:t>
      </w:r>
    </w:p>
    <w:p w:rsidR="006149FB" w:rsidRDefault="006149FB" w:rsidP="006149FB">
      <w:pPr>
        <w:widowControl w:val="0"/>
        <w:shd w:val="clear" w:color="auto" w:fill="FFFFFF"/>
        <w:autoSpaceDE w:val="0"/>
        <w:autoSpaceDN w:val="0"/>
        <w:adjustRightInd w:val="0"/>
        <w:spacing w:before="331"/>
        <w:ind w:right="19"/>
        <w:jc w:val="center"/>
        <w:rPr>
          <w:b/>
          <w:bCs/>
          <w:color w:val="000000"/>
          <w:spacing w:val="4"/>
          <w:sz w:val="28"/>
          <w:szCs w:val="28"/>
          <w:lang w:val="uk-UA"/>
        </w:rPr>
      </w:pPr>
      <w:r>
        <w:rPr>
          <w:b/>
          <w:bCs/>
          <w:color w:val="000000"/>
          <w:spacing w:val="4"/>
          <w:sz w:val="28"/>
          <w:szCs w:val="28"/>
          <w:lang w:val="uk-UA"/>
        </w:rPr>
        <w:t>3. Юридичний статус підприємства</w:t>
      </w:r>
    </w:p>
    <w:p w:rsidR="006149FB" w:rsidRDefault="006149FB" w:rsidP="006149FB">
      <w:pPr>
        <w:widowControl w:val="0"/>
        <w:numPr>
          <w:ilvl w:val="0"/>
          <w:numId w:val="4"/>
        </w:numPr>
        <w:shd w:val="clear" w:color="auto" w:fill="FFFFFF"/>
        <w:tabs>
          <w:tab w:val="left" w:pos="653"/>
        </w:tabs>
        <w:autoSpaceDE w:val="0"/>
        <w:autoSpaceDN w:val="0"/>
        <w:adjustRightInd w:val="0"/>
        <w:spacing w:before="322"/>
        <w:ind w:firstLine="284"/>
        <w:jc w:val="both"/>
        <w:rPr>
          <w:color w:val="000000"/>
          <w:spacing w:val="-11"/>
          <w:sz w:val="28"/>
          <w:szCs w:val="28"/>
          <w:lang w:val="uk-UA"/>
        </w:rPr>
      </w:pPr>
      <w:r>
        <w:rPr>
          <w:color w:val="000000"/>
          <w:spacing w:val="7"/>
          <w:sz w:val="28"/>
          <w:szCs w:val="28"/>
          <w:lang w:val="uk-UA"/>
        </w:rPr>
        <w:t>Підприємство</w:t>
      </w:r>
      <w:r>
        <w:rPr>
          <w:color w:val="000000"/>
          <w:spacing w:val="-1"/>
          <w:sz w:val="28"/>
          <w:szCs w:val="28"/>
          <w:lang w:val="uk-UA"/>
        </w:rPr>
        <w:t xml:space="preserve"> є юридичною особою з дня його державної реєстрації і</w:t>
      </w:r>
      <w:r>
        <w:rPr>
          <w:color w:val="000000"/>
          <w:spacing w:val="-11"/>
          <w:sz w:val="28"/>
          <w:szCs w:val="28"/>
          <w:lang w:val="uk-UA"/>
        </w:rPr>
        <w:t xml:space="preserve"> </w:t>
      </w:r>
      <w:r>
        <w:rPr>
          <w:color w:val="000000"/>
          <w:spacing w:val="1"/>
          <w:sz w:val="28"/>
          <w:szCs w:val="28"/>
          <w:lang w:val="uk-UA"/>
        </w:rPr>
        <w:t>здійснює свою діяльність на засадах господарської самостійності і</w:t>
      </w:r>
      <w:r>
        <w:rPr>
          <w:color w:val="000000"/>
          <w:spacing w:val="-11"/>
          <w:sz w:val="28"/>
          <w:szCs w:val="28"/>
          <w:lang w:val="uk-UA"/>
        </w:rPr>
        <w:t xml:space="preserve"> </w:t>
      </w:r>
      <w:r>
        <w:rPr>
          <w:color w:val="000000"/>
          <w:spacing w:val="-2"/>
          <w:sz w:val="28"/>
          <w:szCs w:val="28"/>
          <w:lang w:val="uk-UA"/>
        </w:rPr>
        <w:t>госпрозрахунку.</w:t>
      </w:r>
    </w:p>
    <w:p w:rsidR="006149FB" w:rsidRDefault="006149FB" w:rsidP="006149FB">
      <w:pPr>
        <w:widowControl w:val="0"/>
        <w:numPr>
          <w:ilvl w:val="0"/>
          <w:numId w:val="4"/>
        </w:numPr>
        <w:shd w:val="clear" w:color="auto" w:fill="FFFFFF"/>
        <w:tabs>
          <w:tab w:val="left" w:pos="653"/>
        </w:tabs>
        <w:autoSpaceDE w:val="0"/>
        <w:autoSpaceDN w:val="0"/>
        <w:adjustRightInd w:val="0"/>
        <w:spacing w:before="322"/>
        <w:ind w:firstLine="284"/>
        <w:jc w:val="both"/>
        <w:rPr>
          <w:color w:val="000000"/>
          <w:spacing w:val="-6"/>
          <w:sz w:val="28"/>
          <w:szCs w:val="28"/>
          <w:lang w:val="uk-UA"/>
        </w:rPr>
      </w:pPr>
      <w:r>
        <w:rPr>
          <w:color w:val="000000"/>
          <w:spacing w:val="7"/>
          <w:sz w:val="28"/>
          <w:szCs w:val="28"/>
          <w:lang w:val="uk-UA"/>
        </w:rPr>
        <w:t>Підприємство веде самостійний баланс, має поточний та інші</w:t>
      </w:r>
      <w:r>
        <w:rPr>
          <w:color w:val="000000"/>
          <w:spacing w:val="7"/>
          <w:sz w:val="28"/>
          <w:szCs w:val="28"/>
          <w:lang w:val="uk-UA"/>
        </w:rPr>
        <w:br/>
      </w:r>
      <w:r>
        <w:rPr>
          <w:color w:val="000000"/>
          <w:sz w:val="28"/>
          <w:szCs w:val="28"/>
          <w:lang w:val="uk-UA"/>
        </w:rPr>
        <w:t>рахунки в установах банків, печатку та штамп зі своїм найменуванням.</w:t>
      </w:r>
    </w:p>
    <w:p w:rsidR="006149FB" w:rsidRDefault="006149FB" w:rsidP="006149FB">
      <w:pPr>
        <w:widowControl w:val="0"/>
        <w:numPr>
          <w:ilvl w:val="0"/>
          <w:numId w:val="4"/>
        </w:numPr>
        <w:shd w:val="clear" w:color="auto" w:fill="FFFFFF"/>
        <w:tabs>
          <w:tab w:val="left" w:pos="653"/>
        </w:tabs>
        <w:autoSpaceDE w:val="0"/>
        <w:autoSpaceDN w:val="0"/>
        <w:adjustRightInd w:val="0"/>
        <w:spacing w:before="322"/>
        <w:ind w:firstLine="284"/>
        <w:jc w:val="both"/>
        <w:rPr>
          <w:color w:val="000000"/>
          <w:spacing w:val="-8"/>
          <w:sz w:val="28"/>
          <w:szCs w:val="28"/>
          <w:lang w:val="uk-UA"/>
        </w:rPr>
      </w:pPr>
      <w:r>
        <w:rPr>
          <w:color w:val="000000"/>
          <w:spacing w:val="3"/>
          <w:sz w:val="28"/>
          <w:szCs w:val="28"/>
          <w:lang w:val="uk-UA"/>
        </w:rPr>
        <w:t>Підприємство здійснює свою діяльність на основі і відповідно до</w:t>
      </w:r>
      <w:r>
        <w:rPr>
          <w:color w:val="000000"/>
          <w:spacing w:val="3"/>
          <w:sz w:val="28"/>
          <w:szCs w:val="28"/>
          <w:lang w:val="uk-UA"/>
        </w:rPr>
        <w:br/>
      </w:r>
      <w:r>
        <w:rPr>
          <w:color w:val="000000"/>
          <w:spacing w:val="-1"/>
          <w:sz w:val="28"/>
          <w:szCs w:val="28"/>
          <w:lang w:val="uk-UA"/>
        </w:rPr>
        <w:t>чинного законодавства України та цього Статуту.</w:t>
      </w:r>
    </w:p>
    <w:p w:rsidR="006149FB" w:rsidRDefault="006149FB" w:rsidP="006149FB">
      <w:pPr>
        <w:widowControl w:val="0"/>
        <w:numPr>
          <w:ilvl w:val="0"/>
          <w:numId w:val="4"/>
        </w:numPr>
        <w:shd w:val="clear" w:color="auto" w:fill="FFFFFF"/>
        <w:tabs>
          <w:tab w:val="left" w:pos="653"/>
        </w:tabs>
        <w:autoSpaceDE w:val="0"/>
        <w:autoSpaceDN w:val="0"/>
        <w:adjustRightInd w:val="0"/>
        <w:spacing w:before="317"/>
        <w:ind w:firstLine="284"/>
        <w:jc w:val="both"/>
        <w:rPr>
          <w:color w:val="000000"/>
          <w:spacing w:val="-5"/>
          <w:sz w:val="28"/>
          <w:szCs w:val="28"/>
          <w:lang w:val="uk-UA"/>
        </w:rPr>
      </w:pPr>
      <w:r>
        <w:rPr>
          <w:color w:val="000000"/>
          <w:spacing w:val="1"/>
          <w:sz w:val="28"/>
          <w:szCs w:val="28"/>
          <w:lang w:val="uk-UA"/>
        </w:rPr>
        <w:t>Участь підприємства в асоціаціях, корпораціях, концернах та інших</w:t>
      </w:r>
      <w:r>
        <w:rPr>
          <w:color w:val="000000"/>
          <w:spacing w:val="1"/>
          <w:sz w:val="28"/>
          <w:szCs w:val="28"/>
          <w:lang w:val="uk-UA"/>
        </w:rPr>
        <w:br/>
      </w:r>
      <w:r>
        <w:rPr>
          <w:color w:val="000000"/>
          <w:spacing w:val="3"/>
          <w:sz w:val="28"/>
          <w:szCs w:val="28"/>
          <w:lang w:val="uk-UA"/>
        </w:rPr>
        <w:t>об'єднаннях здійснюється на добровільних засадах  за згодою Власника,</w:t>
      </w:r>
      <w:r>
        <w:rPr>
          <w:color w:val="000000"/>
          <w:spacing w:val="-5"/>
          <w:sz w:val="28"/>
          <w:szCs w:val="28"/>
          <w:lang w:val="uk-UA"/>
        </w:rPr>
        <w:t xml:space="preserve"> </w:t>
      </w:r>
      <w:r>
        <w:rPr>
          <w:color w:val="000000"/>
          <w:spacing w:val="2"/>
          <w:sz w:val="28"/>
          <w:szCs w:val="28"/>
          <w:lang w:val="uk-UA"/>
        </w:rPr>
        <w:t>якщо це не суперечить антимонопольному законодавству та іншим законодавчім актам</w:t>
      </w:r>
      <w:r>
        <w:rPr>
          <w:color w:val="000000"/>
          <w:spacing w:val="-5"/>
          <w:sz w:val="28"/>
          <w:szCs w:val="28"/>
          <w:lang w:val="uk-UA"/>
        </w:rPr>
        <w:t xml:space="preserve"> </w:t>
      </w:r>
      <w:r>
        <w:rPr>
          <w:color w:val="000000"/>
          <w:spacing w:val="2"/>
          <w:sz w:val="28"/>
          <w:szCs w:val="28"/>
          <w:lang w:val="uk-UA"/>
        </w:rPr>
        <w:t>України. Створення будь-яких</w:t>
      </w:r>
      <w:r>
        <w:rPr>
          <w:color w:val="000000"/>
          <w:spacing w:val="-5"/>
          <w:sz w:val="28"/>
          <w:szCs w:val="28"/>
          <w:lang w:val="uk-UA"/>
        </w:rPr>
        <w:t xml:space="preserve"> </w:t>
      </w:r>
      <w:r>
        <w:rPr>
          <w:color w:val="000000"/>
          <w:spacing w:val="2"/>
          <w:sz w:val="28"/>
          <w:szCs w:val="28"/>
          <w:lang w:val="uk-UA"/>
        </w:rPr>
        <w:t>спільних підприємств за участю</w:t>
      </w:r>
      <w:r>
        <w:rPr>
          <w:color w:val="000000"/>
          <w:spacing w:val="-5"/>
          <w:sz w:val="28"/>
          <w:szCs w:val="28"/>
          <w:lang w:val="uk-UA"/>
        </w:rPr>
        <w:t xml:space="preserve"> </w:t>
      </w:r>
      <w:r>
        <w:rPr>
          <w:color w:val="000000"/>
          <w:sz w:val="28"/>
          <w:szCs w:val="28"/>
          <w:lang w:val="uk-UA"/>
        </w:rPr>
        <w:t>Підприємства здійснюється за рішенням з Власника.</w:t>
      </w:r>
    </w:p>
    <w:p w:rsidR="006149FB" w:rsidRDefault="006149FB" w:rsidP="006149FB">
      <w:pPr>
        <w:widowControl w:val="0"/>
        <w:numPr>
          <w:ilvl w:val="0"/>
          <w:numId w:val="4"/>
        </w:numPr>
        <w:shd w:val="clear" w:color="auto" w:fill="FFFFFF"/>
        <w:tabs>
          <w:tab w:val="left" w:pos="643"/>
        </w:tabs>
        <w:autoSpaceDE w:val="0"/>
        <w:autoSpaceDN w:val="0"/>
        <w:adjustRightInd w:val="0"/>
        <w:spacing w:before="322"/>
        <w:ind w:firstLine="284"/>
        <w:jc w:val="both"/>
        <w:rPr>
          <w:color w:val="000000"/>
          <w:spacing w:val="-11"/>
          <w:sz w:val="28"/>
          <w:szCs w:val="28"/>
          <w:lang w:val="uk-UA"/>
        </w:rPr>
      </w:pPr>
      <w:r>
        <w:rPr>
          <w:color w:val="000000"/>
          <w:spacing w:val="7"/>
          <w:sz w:val="28"/>
          <w:szCs w:val="28"/>
          <w:lang w:val="uk-UA"/>
        </w:rPr>
        <w:t>Підприємство</w:t>
      </w:r>
      <w:r>
        <w:rPr>
          <w:color w:val="000000"/>
          <w:spacing w:val="4"/>
          <w:sz w:val="28"/>
          <w:szCs w:val="28"/>
          <w:lang w:val="uk-UA"/>
        </w:rPr>
        <w:t xml:space="preserve"> несе  відповідальність за своїми зобов'язаннями</w:t>
      </w:r>
      <w:r>
        <w:rPr>
          <w:color w:val="000000"/>
          <w:spacing w:val="-11"/>
          <w:sz w:val="28"/>
          <w:szCs w:val="28"/>
          <w:lang w:val="uk-UA"/>
        </w:rPr>
        <w:t xml:space="preserve"> </w:t>
      </w:r>
      <w:r>
        <w:rPr>
          <w:color w:val="000000"/>
          <w:spacing w:val="1"/>
          <w:sz w:val="28"/>
          <w:szCs w:val="28"/>
          <w:lang w:val="uk-UA"/>
        </w:rPr>
        <w:t>відповідно до чинного законодавства.</w:t>
      </w:r>
    </w:p>
    <w:p w:rsidR="006149FB" w:rsidRDefault="006149FB" w:rsidP="006149FB">
      <w:pPr>
        <w:widowControl w:val="0"/>
        <w:numPr>
          <w:ilvl w:val="0"/>
          <w:numId w:val="5"/>
        </w:numPr>
        <w:shd w:val="clear" w:color="auto" w:fill="FFFFFF"/>
        <w:tabs>
          <w:tab w:val="left" w:pos="643"/>
        </w:tabs>
        <w:autoSpaceDE w:val="0"/>
        <w:autoSpaceDN w:val="0"/>
        <w:adjustRightInd w:val="0"/>
        <w:spacing w:before="302"/>
        <w:ind w:firstLine="284"/>
        <w:jc w:val="both"/>
        <w:rPr>
          <w:color w:val="000000"/>
          <w:spacing w:val="-8"/>
          <w:sz w:val="28"/>
          <w:szCs w:val="28"/>
          <w:lang w:val="uk-UA"/>
        </w:rPr>
      </w:pPr>
      <w:r>
        <w:rPr>
          <w:color w:val="000000"/>
          <w:sz w:val="28"/>
          <w:szCs w:val="28"/>
          <w:lang w:val="uk-UA"/>
        </w:rPr>
        <w:t>Підприємство не несе відповідальності за зобов'язаннями держави та</w:t>
      </w:r>
      <w:r>
        <w:rPr>
          <w:color w:val="000000"/>
          <w:sz w:val="28"/>
          <w:szCs w:val="28"/>
          <w:lang w:val="uk-UA"/>
        </w:rPr>
        <w:br/>
      </w:r>
      <w:r>
        <w:rPr>
          <w:color w:val="000000"/>
          <w:spacing w:val="5"/>
          <w:sz w:val="28"/>
          <w:szCs w:val="28"/>
          <w:lang w:val="uk-UA"/>
        </w:rPr>
        <w:t>Власника.</w:t>
      </w:r>
    </w:p>
    <w:p w:rsidR="006149FB" w:rsidRDefault="006149FB" w:rsidP="006149FB">
      <w:pPr>
        <w:widowControl w:val="0"/>
        <w:numPr>
          <w:ilvl w:val="0"/>
          <w:numId w:val="5"/>
        </w:numPr>
        <w:shd w:val="clear" w:color="auto" w:fill="FFFFFF"/>
        <w:tabs>
          <w:tab w:val="left" w:pos="643"/>
        </w:tabs>
        <w:autoSpaceDE w:val="0"/>
        <w:autoSpaceDN w:val="0"/>
        <w:adjustRightInd w:val="0"/>
        <w:spacing w:before="312"/>
        <w:ind w:firstLine="284"/>
        <w:jc w:val="both"/>
        <w:rPr>
          <w:color w:val="000000"/>
          <w:spacing w:val="-7"/>
          <w:sz w:val="28"/>
          <w:szCs w:val="28"/>
          <w:lang w:val="uk-UA"/>
        </w:rPr>
      </w:pPr>
      <w:r>
        <w:rPr>
          <w:color w:val="000000"/>
          <w:spacing w:val="3"/>
          <w:sz w:val="28"/>
          <w:szCs w:val="28"/>
          <w:lang w:val="uk-UA"/>
        </w:rPr>
        <w:t>Підприємство має право укладати угоди, набувати майнові та</w:t>
      </w:r>
      <w:r>
        <w:rPr>
          <w:color w:val="000000"/>
          <w:spacing w:val="-7"/>
          <w:sz w:val="28"/>
          <w:szCs w:val="28"/>
          <w:lang w:val="uk-UA"/>
        </w:rPr>
        <w:t xml:space="preserve"> </w:t>
      </w:r>
      <w:r>
        <w:rPr>
          <w:color w:val="000000"/>
          <w:spacing w:val="4"/>
          <w:sz w:val="28"/>
          <w:szCs w:val="28"/>
          <w:lang w:val="uk-UA"/>
        </w:rPr>
        <w:t>особисті права, нести обов'язки, бути позивачем та відповідачем в суді.</w:t>
      </w:r>
    </w:p>
    <w:p w:rsidR="006149FB" w:rsidRDefault="006149FB" w:rsidP="006149FB">
      <w:pPr>
        <w:widowControl w:val="0"/>
        <w:shd w:val="clear" w:color="auto" w:fill="FFFFFF"/>
        <w:autoSpaceDE w:val="0"/>
        <w:autoSpaceDN w:val="0"/>
        <w:adjustRightInd w:val="0"/>
        <w:ind w:firstLine="284"/>
        <w:jc w:val="both"/>
        <w:rPr>
          <w:sz w:val="28"/>
          <w:szCs w:val="28"/>
        </w:rPr>
      </w:pPr>
      <w:r>
        <w:rPr>
          <w:color w:val="000000"/>
          <w:spacing w:val="-2"/>
          <w:sz w:val="28"/>
          <w:szCs w:val="28"/>
          <w:lang w:val="uk-UA"/>
        </w:rPr>
        <w:lastRenderedPageBreak/>
        <w:t>Власник майна від імені держави гарантує захист прав Підприємства.</w:t>
      </w:r>
    </w:p>
    <w:p w:rsidR="006149FB" w:rsidRDefault="006149FB" w:rsidP="006149FB">
      <w:pPr>
        <w:widowControl w:val="0"/>
        <w:shd w:val="clear" w:color="auto" w:fill="FFFFFF"/>
        <w:autoSpaceDE w:val="0"/>
        <w:autoSpaceDN w:val="0"/>
        <w:adjustRightInd w:val="0"/>
        <w:spacing w:before="331"/>
        <w:ind w:right="5" w:firstLine="284"/>
        <w:jc w:val="center"/>
        <w:rPr>
          <w:sz w:val="28"/>
          <w:szCs w:val="28"/>
        </w:rPr>
      </w:pPr>
      <w:r>
        <w:rPr>
          <w:b/>
          <w:bCs/>
          <w:color w:val="000000"/>
          <w:spacing w:val="4"/>
          <w:sz w:val="28"/>
          <w:szCs w:val="28"/>
          <w:lang w:val="uk-UA"/>
        </w:rPr>
        <w:t>4. Майно підприємства</w:t>
      </w:r>
    </w:p>
    <w:p w:rsidR="006149FB" w:rsidRDefault="006149FB" w:rsidP="006149FB">
      <w:pPr>
        <w:widowControl w:val="0"/>
        <w:numPr>
          <w:ilvl w:val="0"/>
          <w:numId w:val="6"/>
        </w:numPr>
        <w:shd w:val="clear" w:color="auto" w:fill="FFFFFF"/>
        <w:tabs>
          <w:tab w:val="left" w:pos="648"/>
        </w:tabs>
        <w:autoSpaceDE w:val="0"/>
        <w:autoSpaceDN w:val="0"/>
        <w:adjustRightInd w:val="0"/>
        <w:spacing w:before="307"/>
        <w:ind w:firstLine="284"/>
        <w:jc w:val="both"/>
        <w:rPr>
          <w:color w:val="000000"/>
          <w:spacing w:val="-13"/>
          <w:sz w:val="28"/>
          <w:szCs w:val="28"/>
          <w:lang w:val="uk-UA"/>
        </w:rPr>
      </w:pPr>
      <w:r>
        <w:rPr>
          <w:color w:val="000000"/>
          <w:spacing w:val="4"/>
          <w:sz w:val="28"/>
          <w:szCs w:val="28"/>
          <w:lang w:val="uk-UA"/>
        </w:rPr>
        <w:t>Майно підприємства є комунальною власністю і закріплене за</w:t>
      </w:r>
      <w:r>
        <w:rPr>
          <w:color w:val="000000"/>
          <w:spacing w:val="-13"/>
          <w:sz w:val="28"/>
          <w:szCs w:val="28"/>
          <w:lang w:val="uk-UA"/>
        </w:rPr>
        <w:t xml:space="preserve"> </w:t>
      </w:r>
      <w:r>
        <w:rPr>
          <w:color w:val="000000"/>
          <w:sz w:val="28"/>
          <w:szCs w:val="28"/>
          <w:lang w:val="uk-UA"/>
        </w:rPr>
        <w:t>Підприємством на правах повного господарського відання . Підприємство</w:t>
      </w:r>
      <w:r>
        <w:rPr>
          <w:color w:val="000000"/>
          <w:spacing w:val="-13"/>
          <w:sz w:val="28"/>
          <w:szCs w:val="28"/>
          <w:lang w:val="uk-UA"/>
        </w:rPr>
        <w:t xml:space="preserve"> </w:t>
      </w:r>
      <w:r>
        <w:rPr>
          <w:color w:val="000000"/>
          <w:spacing w:val="3"/>
          <w:sz w:val="28"/>
          <w:szCs w:val="28"/>
          <w:lang w:val="uk-UA"/>
        </w:rPr>
        <w:t>користується майном на свій розсуд,</w:t>
      </w:r>
      <w:r>
        <w:rPr>
          <w:color w:val="000000"/>
          <w:spacing w:val="-13"/>
          <w:sz w:val="28"/>
          <w:szCs w:val="28"/>
          <w:lang w:val="uk-UA"/>
        </w:rPr>
        <w:t xml:space="preserve"> </w:t>
      </w:r>
      <w:r>
        <w:rPr>
          <w:color w:val="000000"/>
          <w:spacing w:val="3"/>
          <w:sz w:val="28"/>
          <w:szCs w:val="28"/>
          <w:lang w:val="uk-UA"/>
        </w:rPr>
        <w:t>вчиняючи щодо нього будь-які дії,</w:t>
      </w:r>
      <w:r>
        <w:rPr>
          <w:color w:val="000000"/>
          <w:spacing w:val="-13"/>
          <w:sz w:val="28"/>
          <w:szCs w:val="28"/>
          <w:lang w:val="uk-UA"/>
        </w:rPr>
        <w:t xml:space="preserve"> </w:t>
      </w:r>
      <w:r>
        <w:rPr>
          <w:color w:val="000000"/>
          <w:spacing w:val="-1"/>
          <w:sz w:val="28"/>
          <w:szCs w:val="28"/>
          <w:lang w:val="uk-UA"/>
        </w:rPr>
        <w:t>що не суперечать законодавству та цьому Статуту.</w:t>
      </w:r>
    </w:p>
    <w:p w:rsidR="006149FB" w:rsidRDefault="006149FB" w:rsidP="006149FB">
      <w:pPr>
        <w:widowControl w:val="0"/>
        <w:shd w:val="clear" w:color="auto" w:fill="FFFFFF"/>
        <w:tabs>
          <w:tab w:val="left" w:pos="648"/>
        </w:tabs>
        <w:autoSpaceDE w:val="0"/>
        <w:autoSpaceDN w:val="0"/>
        <w:adjustRightInd w:val="0"/>
        <w:spacing w:before="307"/>
        <w:ind w:firstLine="284"/>
        <w:jc w:val="both"/>
        <w:rPr>
          <w:color w:val="000000"/>
          <w:spacing w:val="-13"/>
          <w:sz w:val="28"/>
          <w:szCs w:val="28"/>
          <w:lang w:val="uk-UA"/>
        </w:rPr>
      </w:pPr>
      <w:r>
        <w:rPr>
          <w:color w:val="000000"/>
          <w:spacing w:val="-1"/>
          <w:sz w:val="28"/>
          <w:szCs w:val="28"/>
          <w:lang w:val="uk-UA"/>
        </w:rPr>
        <w:t>Статутний капітал підприємства становить 13 530 103 грн. 79 коп. (тринадцять мільйонів п’ятсот тридцять тисяч сто три гривні сімдесят дев</w:t>
      </w:r>
      <w:r>
        <w:rPr>
          <w:color w:val="000000"/>
          <w:spacing w:val="-1"/>
          <w:sz w:val="28"/>
          <w:szCs w:val="28"/>
        </w:rPr>
        <w:t>’</w:t>
      </w:r>
      <w:r>
        <w:rPr>
          <w:color w:val="000000"/>
          <w:spacing w:val="-1"/>
          <w:sz w:val="28"/>
          <w:szCs w:val="28"/>
          <w:lang w:val="uk-UA"/>
        </w:rPr>
        <w:t>ять копійок).</w:t>
      </w:r>
    </w:p>
    <w:p w:rsidR="006149FB" w:rsidRDefault="006149FB" w:rsidP="006149FB">
      <w:pPr>
        <w:widowControl w:val="0"/>
        <w:numPr>
          <w:ilvl w:val="0"/>
          <w:numId w:val="6"/>
        </w:numPr>
        <w:shd w:val="clear" w:color="auto" w:fill="FFFFFF"/>
        <w:tabs>
          <w:tab w:val="left" w:pos="648"/>
        </w:tabs>
        <w:autoSpaceDE w:val="0"/>
        <w:autoSpaceDN w:val="0"/>
        <w:adjustRightInd w:val="0"/>
        <w:spacing w:before="312"/>
        <w:ind w:firstLine="284"/>
        <w:jc w:val="both"/>
        <w:rPr>
          <w:color w:val="000000"/>
          <w:spacing w:val="-6"/>
          <w:sz w:val="28"/>
          <w:szCs w:val="28"/>
          <w:lang w:val="uk-UA"/>
        </w:rPr>
      </w:pPr>
      <w:r>
        <w:rPr>
          <w:color w:val="000000"/>
          <w:spacing w:val="3"/>
          <w:sz w:val="28"/>
          <w:szCs w:val="28"/>
          <w:lang w:val="uk-UA"/>
        </w:rPr>
        <w:t>Майно підприємства становлять основні фонди, оборотні кошти, а</w:t>
      </w:r>
      <w:r>
        <w:rPr>
          <w:color w:val="000000"/>
          <w:spacing w:val="-6"/>
          <w:sz w:val="28"/>
          <w:szCs w:val="28"/>
          <w:lang w:val="uk-UA"/>
        </w:rPr>
        <w:t xml:space="preserve"> </w:t>
      </w:r>
      <w:r>
        <w:rPr>
          <w:color w:val="000000"/>
          <w:spacing w:val="2"/>
          <w:sz w:val="28"/>
          <w:szCs w:val="28"/>
          <w:lang w:val="uk-UA"/>
        </w:rPr>
        <w:t>також цінності, вартість яких відображається в самостійному балансі.</w:t>
      </w:r>
    </w:p>
    <w:p w:rsidR="006149FB" w:rsidRDefault="006149FB" w:rsidP="006149FB">
      <w:pPr>
        <w:widowControl w:val="0"/>
        <w:shd w:val="clear" w:color="auto" w:fill="FFFFFF"/>
        <w:tabs>
          <w:tab w:val="left" w:pos="284"/>
        </w:tabs>
        <w:autoSpaceDE w:val="0"/>
        <w:autoSpaceDN w:val="0"/>
        <w:adjustRightInd w:val="0"/>
        <w:spacing w:before="322"/>
        <w:ind w:left="284"/>
        <w:jc w:val="both"/>
        <w:rPr>
          <w:color w:val="000000"/>
          <w:spacing w:val="-11"/>
          <w:sz w:val="28"/>
          <w:szCs w:val="28"/>
          <w:lang w:val="uk-UA"/>
        </w:rPr>
      </w:pPr>
      <w:r>
        <w:rPr>
          <w:color w:val="000000"/>
          <w:spacing w:val="-3"/>
          <w:sz w:val="28"/>
          <w:szCs w:val="28"/>
          <w:lang w:val="uk-UA"/>
        </w:rPr>
        <w:t>4.3 Джерелом</w:t>
      </w:r>
      <w:r>
        <w:rPr>
          <w:color w:val="000000"/>
          <w:spacing w:val="-1"/>
          <w:sz w:val="28"/>
          <w:szCs w:val="28"/>
          <w:lang w:val="uk-UA"/>
        </w:rPr>
        <w:t xml:space="preserve"> формування майна Підприємства є:</w:t>
      </w:r>
    </w:p>
    <w:p w:rsidR="006149FB" w:rsidRDefault="006149FB" w:rsidP="006149FB">
      <w:pPr>
        <w:widowControl w:val="0"/>
        <w:numPr>
          <w:ilvl w:val="0"/>
          <w:numId w:val="2"/>
        </w:numPr>
        <w:shd w:val="clear" w:color="auto" w:fill="FFFFFF"/>
        <w:tabs>
          <w:tab w:val="left" w:pos="0"/>
        </w:tabs>
        <w:autoSpaceDE w:val="0"/>
        <w:autoSpaceDN w:val="0"/>
        <w:adjustRightInd w:val="0"/>
        <w:jc w:val="both"/>
        <w:rPr>
          <w:color w:val="000000"/>
          <w:sz w:val="28"/>
          <w:szCs w:val="28"/>
          <w:lang w:val="uk-UA"/>
        </w:rPr>
      </w:pPr>
      <w:r>
        <w:rPr>
          <w:color w:val="000000"/>
          <w:sz w:val="28"/>
          <w:szCs w:val="28"/>
          <w:lang w:val="uk-UA"/>
        </w:rPr>
        <w:t>майно, передане йому Власником;</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4"/>
          <w:sz w:val="28"/>
          <w:szCs w:val="28"/>
          <w:lang w:val="uk-UA"/>
        </w:rPr>
        <w:t xml:space="preserve">доходи, одержані від реалізації продукції, послуг, а також від інших </w:t>
      </w:r>
      <w:r>
        <w:rPr>
          <w:color w:val="000000"/>
          <w:spacing w:val="1"/>
          <w:sz w:val="28"/>
          <w:szCs w:val="28"/>
          <w:lang w:val="uk-UA"/>
        </w:rPr>
        <w:t>видів фінансово -  господарської діяльності;</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доходи від цінних паперів;</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кредити банків та інших кредиторів;</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капітальні вкладення з бюджету;</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 xml:space="preserve">безоплатні або благодійні внески, пожертвування організацій, </w:t>
      </w:r>
      <w:r>
        <w:rPr>
          <w:color w:val="000000"/>
          <w:spacing w:val="2"/>
          <w:sz w:val="28"/>
          <w:szCs w:val="28"/>
          <w:lang w:val="uk-UA"/>
        </w:rPr>
        <w:t>підприємств і громадян;</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z w:val="28"/>
          <w:szCs w:val="28"/>
          <w:lang w:val="uk-UA"/>
        </w:rPr>
        <w:t>придбання майна інших підприємств, організацій;</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надходження від роздержавлення та приватизації власності в порядку,</w:t>
      </w:r>
      <w:r>
        <w:rPr>
          <w:color w:val="000000"/>
          <w:spacing w:val="1"/>
          <w:sz w:val="28"/>
          <w:szCs w:val="28"/>
          <w:lang w:val="uk-UA"/>
        </w:rPr>
        <w:br/>
      </w:r>
      <w:r>
        <w:rPr>
          <w:color w:val="000000"/>
          <w:spacing w:val="-1"/>
          <w:sz w:val="28"/>
          <w:szCs w:val="28"/>
          <w:lang w:val="uk-UA"/>
        </w:rPr>
        <w:t>передбаченому законодавством і Власником;</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інші джерела, не заборонені законодавством України.</w:t>
      </w:r>
    </w:p>
    <w:p w:rsidR="006149FB" w:rsidRDefault="006149FB" w:rsidP="006149FB">
      <w:pPr>
        <w:widowControl w:val="0"/>
        <w:shd w:val="clear" w:color="auto" w:fill="FFFFFF"/>
        <w:tabs>
          <w:tab w:val="left" w:pos="715"/>
        </w:tabs>
        <w:autoSpaceDE w:val="0"/>
        <w:autoSpaceDN w:val="0"/>
        <w:adjustRightInd w:val="0"/>
        <w:spacing w:before="322"/>
        <w:ind w:left="5" w:firstLine="284"/>
        <w:jc w:val="both"/>
        <w:rPr>
          <w:color w:val="000000"/>
          <w:spacing w:val="12"/>
          <w:sz w:val="28"/>
          <w:szCs w:val="28"/>
          <w:lang w:val="uk-UA"/>
        </w:rPr>
      </w:pPr>
      <w:r>
        <w:rPr>
          <w:color w:val="000000"/>
          <w:spacing w:val="-3"/>
          <w:sz w:val="28"/>
          <w:szCs w:val="28"/>
          <w:lang w:val="uk-UA"/>
        </w:rPr>
        <w:t xml:space="preserve">4.4 </w:t>
      </w:r>
      <w:r>
        <w:rPr>
          <w:color w:val="000000"/>
          <w:sz w:val="28"/>
          <w:szCs w:val="28"/>
          <w:lang w:val="uk-UA"/>
        </w:rPr>
        <w:t xml:space="preserve"> </w:t>
      </w:r>
      <w:r>
        <w:rPr>
          <w:color w:val="000000"/>
          <w:spacing w:val="-11"/>
          <w:sz w:val="28"/>
          <w:szCs w:val="28"/>
          <w:lang w:val="uk-UA"/>
        </w:rPr>
        <w:t>Підприємство</w:t>
      </w:r>
      <w:r>
        <w:rPr>
          <w:color w:val="000000"/>
          <w:spacing w:val="2"/>
          <w:sz w:val="28"/>
          <w:szCs w:val="28"/>
          <w:lang w:val="uk-UA"/>
        </w:rPr>
        <w:t xml:space="preserve"> за згодою Власника, або органу їм уповноваженого, </w:t>
      </w:r>
      <w:r>
        <w:rPr>
          <w:color w:val="000000"/>
          <w:spacing w:val="12"/>
          <w:sz w:val="28"/>
          <w:szCs w:val="28"/>
          <w:lang w:val="uk-UA"/>
        </w:rPr>
        <w:t xml:space="preserve">має </w:t>
      </w:r>
      <w:r>
        <w:rPr>
          <w:color w:val="000000"/>
          <w:spacing w:val="-11"/>
          <w:sz w:val="28"/>
          <w:szCs w:val="28"/>
          <w:lang w:val="uk-UA"/>
        </w:rPr>
        <w:t>право</w:t>
      </w:r>
      <w:r>
        <w:rPr>
          <w:color w:val="000000"/>
          <w:spacing w:val="12"/>
          <w:sz w:val="28"/>
          <w:szCs w:val="28"/>
          <w:lang w:val="uk-UA"/>
        </w:rPr>
        <w:t xml:space="preserve"> </w:t>
      </w:r>
      <w:r>
        <w:rPr>
          <w:color w:val="000000"/>
          <w:spacing w:val="-11"/>
          <w:sz w:val="28"/>
          <w:szCs w:val="28"/>
          <w:lang w:val="uk-UA"/>
        </w:rPr>
        <w:t>здавати</w:t>
      </w:r>
      <w:r>
        <w:rPr>
          <w:color w:val="000000"/>
          <w:spacing w:val="12"/>
          <w:sz w:val="28"/>
          <w:szCs w:val="28"/>
          <w:lang w:val="uk-UA"/>
        </w:rPr>
        <w:t xml:space="preserve"> в </w:t>
      </w:r>
      <w:r>
        <w:rPr>
          <w:color w:val="000000"/>
          <w:spacing w:val="-11"/>
          <w:sz w:val="28"/>
          <w:szCs w:val="28"/>
          <w:lang w:val="uk-UA"/>
        </w:rPr>
        <w:t>оренду</w:t>
      </w:r>
      <w:r>
        <w:rPr>
          <w:color w:val="000000"/>
          <w:spacing w:val="12"/>
          <w:sz w:val="28"/>
          <w:szCs w:val="28"/>
          <w:lang w:val="uk-UA"/>
        </w:rPr>
        <w:t xml:space="preserve">, </w:t>
      </w:r>
      <w:r>
        <w:rPr>
          <w:color w:val="000000"/>
          <w:spacing w:val="-3"/>
          <w:sz w:val="28"/>
          <w:szCs w:val="28"/>
          <w:lang w:val="uk-UA"/>
        </w:rPr>
        <w:t>відповідно</w:t>
      </w:r>
      <w:r>
        <w:rPr>
          <w:color w:val="000000"/>
          <w:spacing w:val="12"/>
          <w:sz w:val="28"/>
          <w:szCs w:val="28"/>
          <w:lang w:val="uk-UA"/>
        </w:rPr>
        <w:t xml:space="preserve"> до чинного </w:t>
      </w:r>
      <w:r>
        <w:rPr>
          <w:color w:val="000000"/>
          <w:spacing w:val="-11"/>
          <w:sz w:val="28"/>
          <w:szCs w:val="28"/>
          <w:lang w:val="uk-UA"/>
        </w:rPr>
        <w:t>законодавства</w:t>
      </w:r>
      <w:r>
        <w:rPr>
          <w:color w:val="000000"/>
          <w:spacing w:val="12"/>
          <w:sz w:val="28"/>
          <w:szCs w:val="28"/>
          <w:lang w:val="uk-UA"/>
        </w:rPr>
        <w:t xml:space="preserve"> </w:t>
      </w:r>
      <w:r>
        <w:rPr>
          <w:color w:val="000000"/>
          <w:spacing w:val="-11"/>
          <w:sz w:val="28"/>
          <w:szCs w:val="28"/>
          <w:lang w:val="uk-UA"/>
        </w:rPr>
        <w:t>організаціям</w:t>
      </w:r>
      <w:r>
        <w:rPr>
          <w:color w:val="000000"/>
          <w:spacing w:val="12"/>
          <w:sz w:val="28"/>
          <w:szCs w:val="28"/>
          <w:lang w:val="uk-UA"/>
        </w:rPr>
        <w:t xml:space="preserve">, </w:t>
      </w:r>
      <w:r>
        <w:rPr>
          <w:color w:val="000000"/>
          <w:spacing w:val="-11"/>
          <w:sz w:val="28"/>
          <w:szCs w:val="28"/>
          <w:lang w:val="uk-UA"/>
        </w:rPr>
        <w:t>установам</w:t>
      </w:r>
      <w:r>
        <w:rPr>
          <w:color w:val="000000"/>
          <w:spacing w:val="12"/>
          <w:sz w:val="28"/>
          <w:szCs w:val="28"/>
          <w:lang w:val="uk-UA"/>
        </w:rPr>
        <w:t xml:space="preserve"> та </w:t>
      </w:r>
      <w:r>
        <w:rPr>
          <w:color w:val="000000"/>
          <w:spacing w:val="-11"/>
          <w:sz w:val="28"/>
          <w:szCs w:val="28"/>
          <w:lang w:val="uk-UA"/>
        </w:rPr>
        <w:t>громадянам</w:t>
      </w:r>
      <w:r>
        <w:rPr>
          <w:color w:val="000000"/>
          <w:spacing w:val="12"/>
          <w:sz w:val="28"/>
          <w:szCs w:val="28"/>
          <w:lang w:val="uk-UA"/>
        </w:rPr>
        <w:t xml:space="preserve"> засоби </w:t>
      </w:r>
      <w:r>
        <w:rPr>
          <w:color w:val="000000"/>
          <w:spacing w:val="-11"/>
          <w:sz w:val="28"/>
          <w:szCs w:val="28"/>
          <w:lang w:val="uk-UA"/>
        </w:rPr>
        <w:t>виробництва</w:t>
      </w:r>
      <w:r>
        <w:rPr>
          <w:color w:val="000000"/>
          <w:spacing w:val="12"/>
          <w:sz w:val="28"/>
          <w:szCs w:val="28"/>
          <w:lang w:val="uk-UA"/>
        </w:rPr>
        <w:t xml:space="preserve"> та інші </w:t>
      </w:r>
      <w:r>
        <w:rPr>
          <w:color w:val="000000"/>
          <w:spacing w:val="1"/>
          <w:sz w:val="28"/>
          <w:szCs w:val="28"/>
          <w:lang w:val="uk-UA"/>
        </w:rPr>
        <w:t>майнові цінності, а також списувати їх з балансу .</w:t>
      </w:r>
    </w:p>
    <w:p w:rsidR="006149FB" w:rsidRDefault="006149FB" w:rsidP="006149FB">
      <w:pPr>
        <w:widowControl w:val="0"/>
        <w:shd w:val="clear" w:color="auto" w:fill="FFFFFF"/>
        <w:tabs>
          <w:tab w:val="left" w:pos="715"/>
        </w:tabs>
        <w:autoSpaceDE w:val="0"/>
        <w:autoSpaceDN w:val="0"/>
        <w:adjustRightInd w:val="0"/>
        <w:spacing w:before="322"/>
        <w:ind w:left="5" w:firstLine="284"/>
        <w:jc w:val="both"/>
        <w:rPr>
          <w:color w:val="000000"/>
          <w:spacing w:val="1"/>
          <w:sz w:val="28"/>
          <w:szCs w:val="28"/>
          <w:lang w:val="uk-UA"/>
        </w:rPr>
      </w:pPr>
      <w:r>
        <w:rPr>
          <w:color w:val="000000"/>
          <w:spacing w:val="-11"/>
          <w:sz w:val="28"/>
          <w:szCs w:val="28"/>
          <w:lang w:val="uk-UA"/>
        </w:rPr>
        <w:t xml:space="preserve">4.5 </w:t>
      </w:r>
      <w:r>
        <w:rPr>
          <w:color w:val="000000"/>
          <w:sz w:val="28"/>
          <w:szCs w:val="28"/>
          <w:lang w:val="uk-UA"/>
        </w:rPr>
        <w:t xml:space="preserve"> </w:t>
      </w:r>
      <w:r>
        <w:rPr>
          <w:color w:val="000000"/>
          <w:spacing w:val="-11"/>
          <w:sz w:val="28"/>
          <w:szCs w:val="28"/>
          <w:lang w:val="uk-UA"/>
        </w:rPr>
        <w:t>Підприємство</w:t>
      </w:r>
      <w:r>
        <w:rPr>
          <w:color w:val="000000"/>
          <w:spacing w:val="-2"/>
          <w:sz w:val="28"/>
          <w:szCs w:val="28"/>
          <w:lang w:val="uk-UA"/>
        </w:rPr>
        <w:t xml:space="preserve"> користується землею і іншими природними ресурсами</w:t>
      </w:r>
      <w:r>
        <w:rPr>
          <w:color w:val="000000"/>
          <w:spacing w:val="-2"/>
          <w:sz w:val="28"/>
          <w:szCs w:val="28"/>
          <w:lang w:val="uk-UA"/>
        </w:rPr>
        <w:br/>
      </w:r>
      <w:r>
        <w:rPr>
          <w:color w:val="000000"/>
          <w:spacing w:val="1"/>
          <w:sz w:val="28"/>
          <w:szCs w:val="28"/>
          <w:lang w:val="uk-UA"/>
        </w:rPr>
        <w:t xml:space="preserve">відповідно до мети своєї діяльності та </w:t>
      </w:r>
      <w:r>
        <w:rPr>
          <w:color w:val="000000"/>
          <w:spacing w:val="-11"/>
          <w:sz w:val="28"/>
          <w:szCs w:val="28"/>
          <w:lang w:val="uk-UA"/>
        </w:rPr>
        <w:t>чинного</w:t>
      </w:r>
      <w:r>
        <w:rPr>
          <w:color w:val="000000"/>
          <w:spacing w:val="1"/>
          <w:sz w:val="28"/>
          <w:szCs w:val="28"/>
          <w:lang w:val="uk-UA"/>
        </w:rPr>
        <w:t xml:space="preserve"> </w:t>
      </w:r>
      <w:r>
        <w:rPr>
          <w:color w:val="000000"/>
          <w:spacing w:val="2"/>
          <w:sz w:val="28"/>
          <w:szCs w:val="28"/>
          <w:lang w:val="uk-UA"/>
        </w:rPr>
        <w:t>законодавства</w:t>
      </w:r>
      <w:r>
        <w:rPr>
          <w:color w:val="000000"/>
          <w:spacing w:val="1"/>
          <w:sz w:val="28"/>
          <w:szCs w:val="28"/>
          <w:lang w:val="uk-UA"/>
        </w:rPr>
        <w:t>.</w:t>
      </w:r>
    </w:p>
    <w:p w:rsidR="006149FB" w:rsidRDefault="006149FB" w:rsidP="006149FB">
      <w:pPr>
        <w:widowControl w:val="0"/>
        <w:shd w:val="clear" w:color="auto" w:fill="FFFFFF"/>
        <w:tabs>
          <w:tab w:val="left" w:pos="715"/>
        </w:tabs>
        <w:autoSpaceDE w:val="0"/>
        <w:autoSpaceDN w:val="0"/>
        <w:adjustRightInd w:val="0"/>
        <w:spacing w:before="322"/>
        <w:ind w:left="5" w:firstLine="284"/>
        <w:jc w:val="both"/>
        <w:rPr>
          <w:color w:val="000000"/>
          <w:spacing w:val="-9"/>
          <w:sz w:val="28"/>
          <w:szCs w:val="28"/>
          <w:lang w:val="uk-UA"/>
        </w:rPr>
      </w:pPr>
      <w:r>
        <w:rPr>
          <w:color w:val="000000"/>
          <w:spacing w:val="1"/>
          <w:sz w:val="28"/>
          <w:szCs w:val="28"/>
          <w:lang w:val="uk-UA"/>
        </w:rPr>
        <w:t xml:space="preserve">4.6 </w:t>
      </w:r>
      <w:r>
        <w:rPr>
          <w:color w:val="000000"/>
          <w:spacing w:val="-3"/>
          <w:sz w:val="28"/>
          <w:szCs w:val="28"/>
          <w:lang w:val="uk-UA"/>
        </w:rPr>
        <w:t>Збитки</w:t>
      </w:r>
      <w:r>
        <w:rPr>
          <w:color w:val="000000"/>
          <w:spacing w:val="1"/>
          <w:sz w:val="28"/>
          <w:szCs w:val="28"/>
          <w:lang w:val="uk-UA"/>
        </w:rPr>
        <w:t xml:space="preserve">, </w:t>
      </w:r>
      <w:r>
        <w:rPr>
          <w:color w:val="000000"/>
          <w:spacing w:val="-11"/>
          <w:sz w:val="28"/>
          <w:szCs w:val="28"/>
          <w:lang w:val="uk-UA"/>
        </w:rPr>
        <w:t>завдані</w:t>
      </w:r>
      <w:r>
        <w:rPr>
          <w:color w:val="000000"/>
          <w:spacing w:val="1"/>
          <w:sz w:val="28"/>
          <w:szCs w:val="28"/>
          <w:lang w:val="uk-UA"/>
        </w:rPr>
        <w:t xml:space="preserve"> </w:t>
      </w:r>
      <w:r>
        <w:rPr>
          <w:color w:val="000000"/>
          <w:spacing w:val="-11"/>
          <w:sz w:val="28"/>
          <w:szCs w:val="28"/>
          <w:lang w:val="uk-UA"/>
        </w:rPr>
        <w:t>Підприємству</w:t>
      </w:r>
      <w:r>
        <w:rPr>
          <w:color w:val="000000"/>
          <w:spacing w:val="1"/>
          <w:sz w:val="28"/>
          <w:szCs w:val="28"/>
          <w:lang w:val="uk-UA"/>
        </w:rPr>
        <w:t xml:space="preserve"> при порушенні його майнових прав </w:t>
      </w:r>
      <w:r>
        <w:rPr>
          <w:color w:val="000000"/>
          <w:spacing w:val="8"/>
          <w:sz w:val="28"/>
          <w:szCs w:val="28"/>
          <w:lang w:val="uk-UA"/>
        </w:rPr>
        <w:t>громадянами</w:t>
      </w:r>
      <w:r>
        <w:rPr>
          <w:color w:val="000000"/>
          <w:spacing w:val="10"/>
          <w:sz w:val="28"/>
          <w:szCs w:val="28"/>
          <w:lang w:val="uk-UA"/>
        </w:rPr>
        <w:t xml:space="preserve">, </w:t>
      </w:r>
      <w:r>
        <w:rPr>
          <w:color w:val="000000"/>
          <w:spacing w:val="-11"/>
          <w:sz w:val="28"/>
          <w:szCs w:val="28"/>
          <w:lang w:val="uk-UA"/>
        </w:rPr>
        <w:t>юридичними</w:t>
      </w:r>
      <w:r>
        <w:rPr>
          <w:color w:val="000000"/>
          <w:spacing w:val="10"/>
          <w:sz w:val="28"/>
          <w:szCs w:val="28"/>
          <w:lang w:val="uk-UA"/>
        </w:rPr>
        <w:t xml:space="preserve"> </w:t>
      </w:r>
      <w:r>
        <w:rPr>
          <w:color w:val="000000"/>
          <w:spacing w:val="-11"/>
          <w:sz w:val="28"/>
          <w:szCs w:val="28"/>
          <w:lang w:val="uk-UA"/>
        </w:rPr>
        <w:t>особами</w:t>
      </w:r>
      <w:r>
        <w:rPr>
          <w:color w:val="000000"/>
          <w:spacing w:val="10"/>
          <w:sz w:val="28"/>
          <w:szCs w:val="28"/>
          <w:lang w:val="uk-UA"/>
        </w:rPr>
        <w:t xml:space="preserve"> і державними </w:t>
      </w:r>
      <w:r>
        <w:rPr>
          <w:color w:val="000000"/>
          <w:spacing w:val="-11"/>
          <w:sz w:val="28"/>
          <w:szCs w:val="28"/>
          <w:lang w:val="uk-UA"/>
        </w:rPr>
        <w:t>органами</w:t>
      </w:r>
      <w:r>
        <w:rPr>
          <w:color w:val="000000"/>
          <w:spacing w:val="10"/>
          <w:sz w:val="28"/>
          <w:szCs w:val="28"/>
          <w:lang w:val="uk-UA"/>
        </w:rPr>
        <w:t xml:space="preserve">, </w:t>
      </w:r>
      <w:r>
        <w:rPr>
          <w:color w:val="000000"/>
          <w:spacing w:val="-11"/>
          <w:sz w:val="28"/>
          <w:szCs w:val="28"/>
          <w:lang w:val="uk-UA"/>
        </w:rPr>
        <w:t>відшкодовуються</w:t>
      </w:r>
      <w:r>
        <w:rPr>
          <w:color w:val="000000"/>
          <w:spacing w:val="8"/>
          <w:sz w:val="28"/>
          <w:szCs w:val="28"/>
          <w:lang w:val="uk-UA"/>
        </w:rPr>
        <w:t xml:space="preserve"> </w:t>
      </w:r>
      <w:r>
        <w:rPr>
          <w:color w:val="000000"/>
          <w:spacing w:val="-11"/>
          <w:sz w:val="28"/>
          <w:szCs w:val="28"/>
          <w:lang w:val="uk-UA"/>
        </w:rPr>
        <w:t>Підприємству</w:t>
      </w:r>
      <w:r>
        <w:rPr>
          <w:color w:val="000000"/>
          <w:spacing w:val="8"/>
          <w:sz w:val="28"/>
          <w:szCs w:val="28"/>
          <w:lang w:val="uk-UA"/>
        </w:rPr>
        <w:t xml:space="preserve"> за </w:t>
      </w:r>
      <w:r>
        <w:rPr>
          <w:color w:val="000000"/>
          <w:spacing w:val="-11"/>
          <w:sz w:val="28"/>
          <w:szCs w:val="28"/>
          <w:lang w:val="uk-UA"/>
        </w:rPr>
        <w:t>рішенням</w:t>
      </w:r>
      <w:r>
        <w:rPr>
          <w:color w:val="000000"/>
          <w:spacing w:val="8"/>
          <w:sz w:val="28"/>
          <w:szCs w:val="28"/>
          <w:lang w:val="uk-UA"/>
        </w:rPr>
        <w:t xml:space="preserve"> </w:t>
      </w:r>
      <w:r>
        <w:rPr>
          <w:color w:val="000000"/>
          <w:spacing w:val="-11"/>
          <w:sz w:val="28"/>
          <w:szCs w:val="28"/>
          <w:lang w:val="uk-UA"/>
        </w:rPr>
        <w:t>суду</w:t>
      </w:r>
      <w:r>
        <w:rPr>
          <w:color w:val="000000"/>
          <w:spacing w:val="8"/>
          <w:sz w:val="28"/>
          <w:szCs w:val="28"/>
          <w:lang w:val="uk-UA"/>
        </w:rPr>
        <w:t xml:space="preserve">. </w:t>
      </w:r>
    </w:p>
    <w:p w:rsidR="006149FB" w:rsidRDefault="006149FB" w:rsidP="006149FB">
      <w:pPr>
        <w:widowControl w:val="0"/>
        <w:shd w:val="clear" w:color="auto" w:fill="FFFFFF"/>
        <w:autoSpaceDE w:val="0"/>
        <w:autoSpaceDN w:val="0"/>
        <w:adjustRightInd w:val="0"/>
        <w:ind w:left="5" w:right="14" w:firstLine="284"/>
        <w:jc w:val="both"/>
        <w:rPr>
          <w:sz w:val="28"/>
          <w:szCs w:val="28"/>
        </w:rPr>
      </w:pPr>
    </w:p>
    <w:p w:rsidR="006149FB" w:rsidRDefault="006149FB" w:rsidP="006149FB">
      <w:pPr>
        <w:widowControl w:val="0"/>
        <w:shd w:val="clear" w:color="auto" w:fill="FFFFFF"/>
        <w:autoSpaceDE w:val="0"/>
        <w:autoSpaceDN w:val="0"/>
        <w:adjustRightInd w:val="0"/>
        <w:ind w:right="10" w:firstLine="284"/>
        <w:jc w:val="center"/>
        <w:rPr>
          <w:b/>
          <w:bCs/>
          <w:color w:val="000000"/>
          <w:spacing w:val="3"/>
          <w:sz w:val="28"/>
          <w:szCs w:val="28"/>
          <w:lang w:val="uk-UA"/>
        </w:rPr>
      </w:pPr>
      <w:r>
        <w:rPr>
          <w:b/>
          <w:bCs/>
          <w:color w:val="000000"/>
          <w:spacing w:val="3"/>
          <w:sz w:val="28"/>
          <w:szCs w:val="28"/>
          <w:lang w:val="uk-UA"/>
        </w:rPr>
        <w:t>5. Права та обов'язки підприємства</w:t>
      </w:r>
    </w:p>
    <w:p w:rsidR="006149FB" w:rsidRDefault="006149FB" w:rsidP="006149FB">
      <w:pPr>
        <w:widowControl w:val="0"/>
        <w:shd w:val="clear" w:color="auto" w:fill="FFFFFF"/>
        <w:autoSpaceDE w:val="0"/>
        <w:autoSpaceDN w:val="0"/>
        <w:adjustRightInd w:val="0"/>
        <w:ind w:right="10" w:firstLine="284"/>
        <w:jc w:val="center"/>
        <w:rPr>
          <w:sz w:val="28"/>
          <w:szCs w:val="28"/>
        </w:rPr>
      </w:pPr>
    </w:p>
    <w:p w:rsidR="006149FB" w:rsidRDefault="006149FB" w:rsidP="006149FB">
      <w:pPr>
        <w:widowControl w:val="0"/>
        <w:shd w:val="clear" w:color="auto" w:fill="FFFFFF"/>
        <w:tabs>
          <w:tab w:val="left" w:pos="715"/>
        </w:tabs>
        <w:autoSpaceDE w:val="0"/>
        <w:autoSpaceDN w:val="0"/>
        <w:adjustRightInd w:val="0"/>
        <w:spacing w:before="5"/>
        <w:ind w:left="10" w:firstLine="284"/>
        <w:jc w:val="both"/>
        <w:rPr>
          <w:color w:val="000000"/>
          <w:spacing w:val="-1"/>
          <w:sz w:val="28"/>
          <w:szCs w:val="28"/>
          <w:lang w:val="uk-UA"/>
        </w:rPr>
      </w:pPr>
      <w:r>
        <w:rPr>
          <w:color w:val="000000"/>
          <w:spacing w:val="-16"/>
          <w:sz w:val="28"/>
          <w:szCs w:val="28"/>
          <w:lang w:val="uk-UA"/>
        </w:rPr>
        <w:t>5.1</w:t>
      </w:r>
      <w:r>
        <w:rPr>
          <w:color w:val="000000"/>
          <w:sz w:val="28"/>
          <w:szCs w:val="28"/>
          <w:lang w:val="uk-UA"/>
        </w:rPr>
        <w:tab/>
      </w:r>
      <w:r>
        <w:rPr>
          <w:color w:val="000000"/>
          <w:spacing w:val="-1"/>
          <w:sz w:val="28"/>
          <w:szCs w:val="28"/>
          <w:lang w:val="uk-UA"/>
        </w:rPr>
        <w:t>Права підприємства :</w:t>
      </w:r>
    </w:p>
    <w:p w:rsidR="006149FB" w:rsidRDefault="006149FB" w:rsidP="006149FB">
      <w:pPr>
        <w:widowControl w:val="0"/>
        <w:numPr>
          <w:ilvl w:val="0"/>
          <w:numId w:val="2"/>
        </w:numPr>
        <w:shd w:val="clear" w:color="auto" w:fill="FFFFFF"/>
        <w:autoSpaceDE w:val="0"/>
        <w:autoSpaceDN w:val="0"/>
        <w:adjustRightInd w:val="0"/>
        <w:jc w:val="both"/>
        <w:rPr>
          <w:color w:val="000000"/>
          <w:sz w:val="28"/>
          <w:szCs w:val="28"/>
          <w:lang w:val="uk-UA"/>
        </w:rPr>
      </w:pPr>
      <w:r>
        <w:rPr>
          <w:color w:val="000000"/>
          <w:spacing w:val="2"/>
          <w:sz w:val="28"/>
          <w:szCs w:val="28"/>
          <w:lang w:val="uk-UA"/>
        </w:rPr>
        <w:lastRenderedPageBreak/>
        <w:t xml:space="preserve">Підприємство самостійно планує свою діяльність, визначає стратегію </w:t>
      </w:r>
      <w:r>
        <w:rPr>
          <w:color w:val="000000"/>
          <w:spacing w:val="3"/>
          <w:sz w:val="28"/>
          <w:szCs w:val="28"/>
          <w:lang w:val="uk-UA"/>
        </w:rPr>
        <w:t xml:space="preserve">та основні напрямки  свого розвитку відповідно до галузевих науково - </w:t>
      </w:r>
      <w:r>
        <w:rPr>
          <w:color w:val="000000"/>
          <w:spacing w:val="11"/>
          <w:sz w:val="28"/>
          <w:szCs w:val="28"/>
          <w:lang w:val="uk-UA"/>
        </w:rPr>
        <w:t xml:space="preserve">технічних прогнозів та пріоритетів, кон'юнктури ринку послуг та </w:t>
      </w:r>
      <w:r>
        <w:rPr>
          <w:color w:val="000000"/>
          <w:spacing w:val="2"/>
          <w:sz w:val="28"/>
          <w:szCs w:val="28"/>
          <w:lang w:val="uk-UA"/>
        </w:rPr>
        <w:t>економічної ситуації;</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1"/>
          <w:sz w:val="28"/>
          <w:szCs w:val="28"/>
          <w:lang w:val="uk-UA"/>
        </w:rPr>
        <w:t xml:space="preserve">Підприємство реалізовує свою продукцію, майно за цінами і тарифами, </w:t>
      </w:r>
      <w:r>
        <w:rPr>
          <w:color w:val="000000"/>
          <w:spacing w:val="5"/>
          <w:sz w:val="28"/>
          <w:szCs w:val="28"/>
          <w:lang w:val="uk-UA"/>
        </w:rPr>
        <w:t>що встановлює самостійно, або на договірній основі, а у випадках,</w:t>
      </w:r>
      <w:r>
        <w:rPr>
          <w:color w:val="000000"/>
          <w:spacing w:val="-1"/>
          <w:sz w:val="28"/>
          <w:szCs w:val="28"/>
          <w:lang w:val="uk-UA"/>
        </w:rPr>
        <w:t xml:space="preserve"> </w:t>
      </w:r>
      <w:r>
        <w:rPr>
          <w:color w:val="000000"/>
          <w:spacing w:val="11"/>
          <w:sz w:val="28"/>
          <w:szCs w:val="28"/>
          <w:lang w:val="uk-UA"/>
        </w:rPr>
        <w:t>передбачених законодавством</w:t>
      </w:r>
      <w:r>
        <w:rPr>
          <w:color w:val="000000"/>
          <w:spacing w:val="-1"/>
          <w:sz w:val="28"/>
          <w:szCs w:val="28"/>
          <w:lang w:val="uk-UA"/>
        </w:rPr>
        <w:t xml:space="preserve"> </w:t>
      </w:r>
      <w:r>
        <w:rPr>
          <w:color w:val="000000"/>
          <w:spacing w:val="11"/>
          <w:sz w:val="28"/>
          <w:szCs w:val="28"/>
          <w:lang w:val="uk-UA"/>
        </w:rPr>
        <w:t>України, - за державними цінами і</w:t>
      </w:r>
      <w:r>
        <w:rPr>
          <w:color w:val="000000"/>
          <w:spacing w:val="-1"/>
          <w:sz w:val="28"/>
          <w:szCs w:val="28"/>
          <w:lang w:val="uk-UA"/>
        </w:rPr>
        <w:t xml:space="preserve"> </w:t>
      </w:r>
      <w:r>
        <w:rPr>
          <w:color w:val="000000"/>
          <w:spacing w:val="5"/>
          <w:sz w:val="28"/>
          <w:szCs w:val="28"/>
          <w:lang w:val="uk-UA"/>
        </w:rPr>
        <w:t>тарифами;</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9"/>
          <w:sz w:val="28"/>
          <w:szCs w:val="28"/>
          <w:lang w:val="uk-UA"/>
        </w:rPr>
        <w:t xml:space="preserve">Підприємство має право на випуск цінних паперів та їх реалізацію </w:t>
      </w:r>
      <w:r>
        <w:rPr>
          <w:color w:val="000000"/>
          <w:spacing w:val="4"/>
          <w:sz w:val="28"/>
          <w:szCs w:val="28"/>
          <w:lang w:val="uk-UA"/>
        </w:rPr>
        <w:t xml:space="preserve">юридичним особам, громадянам України та інших держав у </w:t>
      </w:r>
      <w:r>
        <w:rPr>
          <w:color w:val="000000"/>
          <w:sz w:val="28"/>
          <w:szCs w:val="28"/>
          <w:lang w:val="uk-UA"/>
        </w:rPr>
        <w:t>відповідності з чинним законодавством;</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2"/>
          <w:sz w:val="28"/>
          <w:szCs w:val="28"/>
          <w:lang w:val="uk-UA"/>
        </w:rPr>
        <w:t>Підприємство має право на придбання цінних паперів юридичних осіб</w:t>
      </w:r>
      <w:r>
        <w:rPr>
          <w:color w:val="000000"/>
          <w:spacing w:val="2"/>
          <w:sz w:val="28"/>
          <w:szCs w:val="28"/>
          <w:lang w:val="uk-UA"/>
        </w:rPr>
        <w:br/>
      </w:r>
      <w:r>
        <w:rPr>
          <w:color w:val="000000"/>
          <w:sz w:val="28"/>
          <w:szCs w:val="28"/>
          <w:lang w:val="uk-UA"/>
        </w:rPr>
        <w:t>України та інших держав відповідно до законодавства України;</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9"/>
          <w:sz w:val="28"/>
          <w:szCs w:val="28"/>
          <w:lang w:val="uk-UA"/>
        </w:rPr>
        <w:t>Підприємств має право за згодою Власника створювати філіали,</w:t>
      </w:r>
      <w:r>
        <w:rPr>
          <w:color w:val="000000"/>
          <w:sz w:val="28"/>
          <w:szCs w:val="28"/>
          <w:lang w:val="uk-UA"/>
        </w:rPr>
        <w:t xml:space="preserve"> </w:t>
      </w:r>
      <w:r>
        <w:rPr>
          <w:color w:val="000000"/>
          <w:spacing w:val="3"/>
          <w:sz w:val="28"/>
          <w:szCs w:val="28"/>
          <w:lang w:val="uk-UA"/>
        </w:rPr>
        <w:t>представництва, відділення та інші відокремлені підрозділи з правом</w:t>
      </w:r>
      <w:r>
        <w:rPr>
          <w:color w:val="000000"/>
          <w:spacing w:val="9"/>
          <w:sz w:val="28"/>
          <w:szCs w:val="28"/>
          <w:lang w:val="uk-UA"/>
        </w:rPr>
        <w:t xml:space="preserve"> </w:t>
      </w:r>
      <w:r>
        <w:rPr>
          <w:color w:val="000000"/>
          <w:spacing w:val="2"/>
          <w:sz w:val="28"/>
          <w:szCs w:val="28"/>
          <w:lang w:val="uk-UA"/>
        </w:rPr>
        <w:t>відкриття поточних і</w:t>
      </w:r>
      <w:r>
        <w:rPr>
          <w:color w:val="000000"/>
          <w:spacing w:val="9"/>
          <w:sz w:val="28"/>
          <w:szCs w:val="28"/>
          <w:lang w:val="uk-UA"/>
        </w:rPr>
        <w:t xml:space="preserve"> </w:t>
      </w:r>
      <w:r>
        <w:rPr>
          <w:color w:val="000000"/>
          <w:spacing w:val="2"/>
          <w:sz w:val="28"/>
          <w:szCs w:val="28"/>
          <w:lang w:val="uk-UA"/>
        </w:rPr>
        <w:t>розрахункових  рахунків,  затверджувати</w:t>
      </w:r>
      <w:r>
        <w:rPr>
          <w:color w:val="000000"/>
          <w:spacing w:val="9"/>
          <w:sz w:val="28"/>
          <w:szCs w:val="28"/>
          <w:lang w:val="uk-UA"/>
        </w:rPr>
        <w:t xml:space="preserve"> </w:t>
      </w:r>
      <w:r>
        <w:rPr>
          <w:color w:val="000000"/>
          <w:spacing w:val="3"/>
          <w:sz w:val="28"/>
          <w:szCs w:val="28"/>
          <w:lang w:val="uk-UA"/>
        </w:rPr>
        <w:t>Положення про них;</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2"/>
          <w:sz w:val="28"/>
          <w:szCs w:val="28"/>
          <w:lang w:val="uk-UA"/>
        </w:rPr>
        <w:t xml:space="preserve">Підприємство має право добровільно увійти в об'єднання підприємств </w:t>
      </w:r>
      <w:r>
        <w:rPr>
          <w:color w:val="000000"/>
          <w:spacing w:val="1"/>
          <w:sz w:val="28"/>
          <w:szCs w:val="28"/>
          <w:lang w:val="uk-UA"/>
        </w:rPr>
        <w:t>по галузевому, територіальному та іншим принципам за згодою Власника.</w:t>
      </w:r>
    </w:p>
    <w:p w:rsidR="006149FB" w:rsidRDefault="006149FB" w:rsidP="006149FB">
      <w:pPr>
        <w:widowControl w:val="0"/>
        <w:numPr>
          <w:ilvl w:val="1"/>
          <w:numId w:val="7"/>
        </w:numPr>
        <w:shd w:val="clear" w:color="auto" w:fill="FFFFFF"/>
        <w:autoSpaceDE w:val="0"/>
        <w:autoSpaceDN w:val="0"/>
        <w:adjustRightInd w:val="0"/>
        <w:spacing w:before="326"/>
        <w:ind w:hanging="434"/>
        <w:jc w:val="both"/>
        <w:rPr>
          <w:color w:val="000000"/>
          <w:spacing w:val="1"/>
          <w:sz w:val="28"/>
          <w:szCs w:val="28"/>
          <w:lang w:val="uk-UA"/>
        </w:rPr>
      </w:pPr>
      <w:r>
        <w:rPr>
          <w:color w:val="000000"/>
          <w:spacing w:val="1"/>
          <w:sz w:val="28"/>
          <w:szCs w:val="28"/>
          <w:lang w:val="uk-UA"/>
        </w:rPr>
        <w:t>Підприємство зобов'язане:</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z w:val="28"/>
          <w:szCs w:val="28"/>
          <w:lang w:val="uk-UA"/>
        </w:rPr>
        <w:t xml:space="preserve">при визначенні стратегії господарської діяльності враховувати доведені у встановленому порядку державні контракти, державне замовлення та </w:t>
      </w:r>
      <w:r>
        <w:rPr>
          <w:color w:val="000000"/>
          <w:spacing w:val="2"/>
          <w:sz w:val="28"/>
          <w:szCs w:val="28"/>
          <w:lang w:val="uk-UA"/>
        </w:rPr>
        <w:t>інші договірні зобов'язання, які є обов'язковими для виконання;</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z w:val="28"/>
          <w:szCs w:val="28"/>
          <w:lang w:val="uk-UA"/>
        </w:rPr>
        <w:t xml:space="preserve">своєчасно сплачувати податки та інші відрахування до бюджету, згідно </w:t>
      </w:r>
      <w:r>
        <w:rPr>
          <w:color w:val="000000"/>
          <w:spacing w:val="2"/>
          <w:sz w:val="28"/>
          <w:szCs w:val="28"/>
          <w:lang w:val="uk-UA"/>
        </w:rPr>
        <w:t>з чинним законодавством;</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3"/>
          <w:sz w:val="28"/>
          <w:szCs w:val="28"/>
          <w:lang w:val="uk-UA"/>
        </w:rPr>
        <w:t xml:space="preserve">здійснювати  розвиток основних фондів, забезпечувати  своєчасне </w:t>
      </w:r>
      <w:r>
        <w:rPr>
          <w:color w:val="000000"/>
          <w:sz w:val="28"/>
          <w:szCs w:val="28"/>
          <w:lang w:val="uk-UA"/>
        </w:rPr>
        <w:t>введення в дію придбаного обладнання та устаткування;</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2"/>
          <w:sz w:val="28"/>
          <w:szCs w:val="28"/>
          <w:lang w:val="uk-UA"/>
        </w:rPr>
        <w:t xml:space="preserve">створювати належні умови для високопродуктивної праці  своїх </w:t>
      </w:r>
      <w:r>
        <w:rPr>
          <w:color w:val="000000"/>
          <w:sz w:val="28"/>
          <w:szCs w:val="28"/>
          <w:lang w:val="uk-UA"/>
        </w:rPr>
        <w:t>працівників, дотримуватись вимог чинного законодавства про працю,</w:t>
      </w:r>
      <w:r>
        <w:rPr>
          <w:color w:val="000000"/>
          <w:spacing w:val="2"/>
          <w:sz w:val="28"/>
          <w:szCs w:val="28"/>
          <w:lang w:val="uk-UA"/>
        </w:rPr>
        <w:t xml:space="preserve"> </w:t>
      </w:r>
      <w:r>
        <w:rPr>
          <w:color w:val="000000"/>
          <w:sz w:val="28"/>
          <w:szCs w:val="28"/>
          <w:lang w:val="uk-UA"/>
        </w:rPr>
        <w:t>соціальне страхування, правил і норм охорони праці, техніки безпеки;</w:t>
      </w:r>
    </w:p>
    <w:p w:rsidR="006149FB" w:rsidRDefault="006149FB" w:rsidP="006149FB">
      <w:pPr>
        <w:widowControl w:val="0"/>
        <w:numPr>
          <w:ilvl w:val="0"/>
          <w:numId w:val="2"/>
        </w:numPr>
        <w:shd w:val="clear" w:color="auto" w:fill="FFFFFF"/>
        <w:tabs>
          <w:tab w:val="left" w:pos="355"/>
        </w:tabs>
        <w:autoSpaceDE w:val="0"/>
        <w:autoSpaceDN w:val="0"/>
        <w:adjustRightInd w:val="0"/>
        <w:jc w:val="both"/>
        <w:rPr>
          <w:color w:val="000000"/>
          <w:sz w:val="28"/>
          <w:szCs w:val="28"/>
          <w:lang w:val="uk-UA"/>
        </w:rPr>
      </w:pPr>
      <w:r>
        <w:rPr>
          <w:color w:val="000000"/>
          <w:spacing w:val="4"/>
          <w:sz w:val="28"/>
          <w:szCs w:val="28"/>
          <w:lang w:val="uk-UA"/>
        </w:rPr>
        <w:t>здійснювати заходи з метою підвищення матеріальної зацікавленості</w:t>
      </w:r>
      <w:r>
        <w:rPr>
          <w:color w:val="000000"/>
          <w:sz w:val="28"/>
          <w:szCs w:val="28"/>
          <w:lang w:val="uk-UA"/>
        </w:rPr>
        <w:t xml:space="preserve"> </w:t>
      </w:r>
      <w:r>
        <w:rPr>
          <w:color w:val="000000"/>
          <w:spacing w:val="15"/>
          <w:sz w:val="28"/>
          <w:szCs w:val="28"/>
          <w:lang w:val="uk-UA"/>
        </w:rPr>
        <w:t xml:space="preserve">працівників як в </w:t>
      </w:r>
      <w:r>
        <w:rPr>
          <w:color w:val="000000"/>
          <w:sz w:val="28"/>
          <w:szCs w:val="28"/>
          <w:lang w:val="uk-UA"/>
        </w:rPr>
        <w:t>результатах</w:t>
      </w:r>
      <w:r>
        <w:rPr>
          <w:color w:val="000000"/>
          <w:spacing w:val="15"/>
          <w:sz w:val="28"/>
          <w:szCs w:val="28"/>
          <w:lang w:val="uk-UA"/>
        </w:rPr>
        <w:t xml:space="preserve"> </w:t>
      </w:r>
      <w:r>
        <w:rPr>
          <w:color w:val="000000"/>
          <w:sz w:val="28"/>
          <w:szCs w:val="28"/>
          <w:lang w:val="uk-UA"/>
        </w:rPr>
        <w:t>особистої</w:t>
      </w:r>
      <w:r>
        <w:rPr>
          <w:color w:val="000000"/>
          <w:spacing w:val="15"/>
          <w:sz w:val="28"/>
          <w:szCs w:val="28"/>
          <w:lang w:val="uk-UA"/>
        </w:rPr>
        <w:t xml:space="preserve"> праці, так і у загальних </w:t>
      </w:r>
      <w:r>
        <w:rPr>
          <w:color w:val="000000"/>
          <w:spacing w:val="10"/>
          <w:sz w:val="28"/>
          <w:szCs w:val="28"/>
          <w:lang w:val="uk-UA"/>
        </w:rPr>
        <w:t>підсумках роботи</w:t>
      </w:r>
      <w:r>
        <w:rPr>
          <w:color w:val="000000"/>
          <w:sz w:val="28"/>
          <w:szCs w:val="28"/>
          <w:lang w:val="uk-UA"/>
        </w:rPr>
        <w:t xml:space="preserve"> </w:t>
      </w:r>
      <w:r>
        <w:rPr>
          <w:color w:val="000000"/>
          <w:spacing w:val="10"/>
          <w:sz w:val="28"/>
          <w:szCs w:val="28"/>
          <w:lang w:val="uk-UA"/>
        </w:rPr>
        <w:t xml:space="preserve">Підприємства, забезпечення економного і </w:t>
      </w:r>
      <w:r>
        <w:rPr>
          <w:color w:val="000000"/>
          <w:spacing w:val="12"/>
          <w:sz w:val="28"/>
          <w:szCs w:val="28"/>
          <w:lang w:val="uk-UA"/>
        </w:rPr>
        <w:t xml:space="preserve">раціонального використання фонду споживання, своєчасних </w:t>
      </w:r>
      <w:r>
        <w:rPr>
          <w:color w:val="000000"/>
          <w:sz w:val="28"/>
          <w:szCs w:val="28"/>
          <w:lang w:val="uk-UA"/>
        </w:rPr>
        <w:t>розрахунків з працівниками підприємства;</w:t>
      </w:r>
    </w:p>
    <w:p w:rsidR="006149FB" w:rsidRDefault="006149FB" w:rsidP="006149FB">
      <w:pPr>
        <w:widowControl w:val="0"/>
        <w:numPr>
          <w:ilvl w:val="0"/>
          <w:numId w:val="2"/>
        </w:numPr>
        <w:shd w:val="clear" w:color="auto" w:fill="FFFFFF"/>
        <w:tabs>
          <w:tab w:val="left" w:pos="365"/>
        </w:tabs>
        <w:autoSpaceDE w:val="0"/>
        <w:autoSpaceDN w:val="0"/>
        <w:adjustRightInd w:val="0"/>
        <w:jc w:val="both"/>
        <w:rPr>
          <w:color w:val="000000"/>
          <w:sz w:val="28"/>
          <w:szCs w:val="28"/>
          <w:lang w:val="uk-UA"/>
        </w:rPr>
      </w:pPr>
      <w:r>
        <w:rPr>
          <w:color w:val="000000"/>
          <w:sz w:val="28"/>
          <w:szCs w:val="28"/>
          <w:lang w:val="uk-UA"/>
        </w:rPr>
        <w:t>економно та раціонально використовувати енергоресурси та воду;</w:t>
      </w:r>
    </w:p>
    <w:p w:rsidR="006149FB" w:rsidRDefault="006149FB" w:rsidP="006149FB">
      <w:pPr>
        <w:widowControl w:val="0"/>
        <w:numPr>
          <w:ilvl w:val="0"/>
          <w:numId w:val="2"/>
        </w:numPr>
        <w:shd w:val="clear" w:color="auto" w:fill="FFFFFF"/>
        <w:tabs>
          <w:tab w:val="left" w:pos="365"/>
        </w:tabs>
        <w:autoSpaceDE w:val="0"/>
        <w:autoSpaceDN w:val="0"/>
        <w:adjustRightInd w:val="0"/>
        <w:jc w:val="both"/>
        <w:rPr>
          <w:color w:val="000000"/>
          <w:sz w:val="28"/>
          <w:szCs w:val="28"/>
          <w:lang w:val="uk-UA"/>
        </w:rPr>
      </w:pPr>
      <w:r>
        <w:rPr>
          <w:color w:val="000000"/>
          <w:spacing w:val="10"/>
          <w:sz w:val="28"/>
          <w:szCs w:val="28"/>
          <w:lang w:val="uk-UA"/>
        </w:rPr>
        <w:t xml:space="preserve">виконувати норми і вимоги чинного законодавства щодо  охорони </w:t>
      </w:r>
      <w:r>
        <w:rPr>
          <w:color w:val="000000"/>
          <w:sz w:val="28"/>
          <w:szCs w:val="28"/>
          <w:lang w:val="uk-UA"/>
        </w:rPr>
        <w:t>навколишнього середовища, раціонального використання і відтворення</w:t>
      </w:r>
      <w:r>
        <w:rPr>
          <w:color w:val="000000"/>
          <w:spacing w:val="10"/>
          <w:sz w:val="28"/>
          <w:szCs w:val="28"/>
          <w:lang w:val="uk-UA"/>
        </w:rPr>
        <w:t xml:space="preserve"> </w:t>
      </w:r>
      <w:r>
        <w:rPr>
          <w:color w:val="000000"/>
          <w:spacing w:val="-1"/>
          <w:sz w:val="28"/>
          <w:szCs w:val="28"/>
          <w:lang w:val="uk-UA"/>
        </w:rPr>
        <w:t>природних ресурсів;</w:t>
      </w:r>
    </w:p>
    <w:p w:rsidR="006149FB" w:rsidRDefault="006149FB" w:rsidP="006149FB">
      <w:pPr>
        <w:widowControl w:val="0"/>
        <w:numPr>
          <w:ilvl w:val="0"/>
          <w:numId w:val="2"/>
        </w:numPr>
        <w:shd w:val="clear" w:color="auto" w:fill="FFFFFF"/>
        <w:tabs>
          <w:tab w:val="left" w:pos="365"/>
        </w:tabs>
        <w:autoSpaceDE w:val="0"/>
        <w:autoSpaceDN w:val="0"/>
        <w:adjustRightInd w:val="0"/>
        <w:jc w:val="both"/>
        <w:rPr>
          <w:color w:val="000000"/>
          <w:sz w:val="28"/>
          <w:szCs w:val="28"/>
          <w:lang w:val="uk-UA"/>
        </w:rPr>
      </w:pPr>
      <w:r>
        <w:rPr>
          <w:color w:val="000000"/>
          <w:spacing w:val="7"/>
          <w:sz w:val="28"/>
          <w:szCs w:val="28"/>
          <w:lang w:val="uk-UA"/>
        </w:rPr>
        <w:t xml:space="preserve">забезпечення високої якості послуг і робіт, передбачених Статутом </w:t>
      </w:r>
      <w:r>
        <w:rPr>
          <w:color w:val="000000"/>
          <w:spacing w:val="1"/>
          <w:sz w:val="28"/>
          <w:szCs w:val="28"/>
          <w:lang w:val="uk-UA"/>
        </w:rPr>
        <w:t>Підприємства</w:t>
      </w:r>
      <w:r>
        <w:rPr>
          <w:color w:val="000000"/>
          <w:spacing w:val="4"/>
          <w:sz w:val="28"/>
          <w:szCs w:val="28"/>
          <w:lang w:val="uk-UA"/>
        </w:rPr>
        <w:t>.</w:t>
      </w:r>
    </w:p>
    <w:p w:rsidR="006149FB" w:rsidRDefault="006149FB" w:rsidP="006149FB">
      <w:pPr>
        <w:widowControl w:val="0"/>
        <w:numPr>
          <w:ilvl w:val="1"/>
          <w:numId w:val="7"/>
        </w:numPr>
        <w:shd w:val="clear" w:color="auto" w:fill="FFFFFF"/>
        <w:tabs>
          <w:tab w:val="num" w:pos="0"/>
        </w:tabs>
        <w:autoSpaceDE w:val="0"/>
        <w:autoSpaceDN w:val="0"/>
        <w:adjustRightInd w:val="0"/>
        <w:spacing w:before="312"/>
        <w:ind w:left="0" w:right="96" w:firstLine="284"/>
        <w:jc w:val="both"/>
        <w:rPr>
          <w:color w:val="000000"/>
          <w:spacing w:val="-1"/>
          <w:sz w:val="28"/>
          <w:szCs w:val="28"/>
          <w:lang w:val="uk-UA"/>
        </w:rPr>
      </w:pPr>
      <w:r>
        <w:rPr>
          <w:color w:val="000000"/>
          <w:spacing w:val="2"/>
          <w:sz w:val="28"/>
          <w:szCs w:val="28"/>
          <w:lang w:val="uk-UA"/>
        </w:rPr>
        <w:t xml:space="preserve">Підприємство здійснює бухгалтерський, оперативний облік та веде </w:t>
      </w:r>
      <w:r>
        <w:rPr>
          <w:color w:val="000000"/>
          <w:spacing w:val="-1"/>
          <w:sz w:val="28"/>
          <w:szCs w:val="28"/>
          <w:lang w:val="uk-UA"/>
        </w:rPr>
        <w:t>статистичну звітність згідно з чинним законодавством.</w:t>
      </w:r>
    </w:p>
    <w:p w:rsidR="006149FB" w:rsidRDefault="006149FB" w:rsidP="006149FB">
      <w:pPr>
        <w:widowControl w:val="0"/>
        <w:numPr>
          <w:ilvl w:val="1"/>
          <w:numId w:val="7"/>
        </w:numPr>
        <w:shd w:val="clear" w:color="auto" w:fill="FFFFFF"/>
        <w:tabs>
          <w:tab w:val="num" w:pos="0"/>
        </w:tabs>
        <w:autoSpaceDE w:val="0"/>
        <w:autoSpaceDN w:val="0"/>
        <w:adjustRightInd w:val="0"/>
        <w:spacing w:before="312"/>
        <w:ind w:left="0" w:right="96" w:firstLine="284"/>
        <w:jc w:val="both"/>
        <w:rPr>
          <w:sz w:val="28"/>
          <w:szCs w:val="28"/>
        </w:rPr>
      </w:pPr>
      <w:r>
        <w:rPr>
          <w:color w:val="000000"/>
          <w:sz w:val="28"/>
          <w:szCs w:val="28"/>
          <w:lang w:val="uk-UA"/>
        </w:rPr>
        <w:lastRenderedPageBreak/>
        <w:t xml:space="preserve">Директор Підприємства та головний бухгалтер несуть персональну відповідальність за додержання порядку ведення і достовірності обліку та </w:t>
      </w:r>
      <w:r>
        <w:rPr>
          <w:color w:val="000000"/>
          <w:spacing w:val="2"/>
          <w:sz w:val="28"/>
          <w:szCs w:val="28"/>
          <w:lang w:val="uk-UA"/>
        </w:rPr>
        <w:t>статистичної звітності.</w:t>
      </w:r>
    </w:p>
    <w:p w:rsidR="006149FB" w:rsidRDefault="006149FB" w:rsidP="006149FB">
      <w:pPr>
        <w:widowControl w:val="0"/>
        <w:shd w:val="clear" w:color="auto" w:fill="FFFFFF"/>
        <w:autoSpaceDE w:val="0"/>
        <w:autoSpaceDN w:val="0"/>
        <w:adjustRightInd w:val="0"/>
        <w:spacing w:before="312"/>
        <w:ind w:right="96"/>
        <w:jc w:val="both"/>
        <w:rPr>
          <w:sz w:val="28"/>
          <w:szCs w:val="28"/>
        </w:rPr>
      </w:pPr>
    </w:p>
    <w:p w:rsidR="006149FB" w:rsidRDefault="006149FB" w:rsidP="006149FB">
      <w:pPr>
        <w:widowControl w:val="0"/>
        <w:shd w:val="clear" w:color="auto" w:fill="FFFFFF"/>
        <w:autoSpaceDE w:val="0"/>
        <w:autoSpaceDN w:val="0"/>
        <w:adjustRightInd w:val="0"/>
        <w:ind w:right="10" w:firstLine="284"/>
        <w:jc w:val="center"/>
        <w:rPr>
          <w:b/>
          <w:bCs/>
          <w:color w:val="000000"/>
          <w:spacing w:val="-2"/>
          <w:sz w:val="28"/>
          <w:szCs w:val="28"/>
          <w:lang w:val="uk-UA"/>
        </w:rPr>
      </w:pPr>
      <w:r>
        <w:rPr>
          <w:b/>
          <w:bCs/>
          <w:color w:val="000000"/>
          <w:spacing w:val="-2"/>
          <w:sz w:val="28"/>
          <w:szCs w:val="28"/>
          <w:lang w:val="uk-UA"/>
        </w:rPr>
        <w:t xml:space="preserve">6. </w:t>
      </w:r>
      <w:r>
        <w:rPr>
          <w:b/>
          <w:bCs/>
          <w:color w:val="000000"/>
          <w:spacing w:val="3"/>
          <w:sz w:val="28"/>
          <w:szCs w:val="28"/>
          <w:lang w:val="uk-UA"/>
        </w:rPr>
        <w:t>Управління</w:t>
      </w:r>
      <w:r>
        <w:rPr>
          <w:b/>
          <w:bCs/>
          <w:color w:val="000000"/>
          <w:spacing w:val="-2"/>
          <w:sz w:val="28"/>
          <w:szCs w:val="28"/>
          <w:lang w:val="uk-UA"/>
        </w:rPr>
        <w:t xml:space="preserve"> Підприємством</w:t>
      </w:r>
    </w:p>
    <w:p w:rsidR="006149FB" w:rsidRDefault="006149FB" w:rsidP="006149FB">
      <w:pPr>
        <w:widowControl w:val="0"/>
        <w:shd w:val="clear" w:color="auto" w:fill="FFFFFF"/>
        <w:tabs>
          <w:tab w:val="left" w:pos="715"/>
        </w:tabs>
        <w:autoSpaceDE w:val="0"/>
        <w:autoSpaceDN w:val="0"/>
        <w:adjustRightInd w:val="0"/>
        <w:spacing w:before="322"/>
        <w:ind w:left="5" w:firstLine="284"/>
        <w:jc w:val="both"/>
        <w:rPr>
          <w:color w:val="000000"/>
          <w:spacing w:val="-14"/>
          <w:sz w:val="28"/>
          <w:szCs w:val="28"/>
          <w:lang w:val="uk-UA"/>
        </w:rPr>
      </w:pPr>
      <w:r>
        <w:rPr>
          <w:color w:val="000000"/>
          <w:spacing w:val="-3"/>
          <w:sz w:val="28"/>
          <w:szCs w:val="28"/>
          <w:lang w:val="uk-UA"/>
        </w:rPr>
        <w:t>6.1. Управління</w:t>
      </w:r>
      <w:r>
        <w:rPr>
          <w:color w:val="000000"/>
          <w:spacing w:val="-2"/>
          <w:sz w:val="28"/>
          <w:szCs w:val="28"/>
          <w:lang w:val="uk-UA"/>
        </w:rPr>
        <w:t xml:space="preserve"> Підприємством здійснюють: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4"/>
          <w:sz w:val="28"/>
          <w:szCs w:val="28"/>
          <w:lang w:val="uk-UA"/>
        </w:rPr>
        <w:t>вищий орган підприємства –</w:t>
      </w:r>
      <w:r>
        <w:rPr>
          <w:color w:val="000000"/>
          <w:spacing w:val="-2"/>
          <w:sz w:val="28"/>
          <w:szCs w:val="28"/>
          <w:lang w:val="uk-UA"/>
        </w:rPr>
        <w:t xml:space="preserve"> Власник;</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уповноважений   Власником  орган – виконавчий   комітет   Чернігівської  міської ради;</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виконавчий орган Підприємства – Директор Підприємства.</w:t>
      </w:r>
    </w:p>
    <w:p w:rsidR="006149FB" w:rsidRDefault="006149FB" w:rsidP="006149FB">
      <w:pPr>
        <w:widowControl w:val="0"/>
        <w:shd w:val="clear" w:color="auto" w:fill="FFFFFF"/>
        <w:tabs>
          <w:tab w:val="left" w:pos="360"/>
        </w:tabs>
        <w:autoSpaceDE w:val="0"/>
        <w:autoSpaceDN w:val="0"/>
        <w:adjustRightInd w:val="0"/>
        <w:jc w:val="both"/>
        <w:rPr>
          <w:color w:val="000000"/>
          <w:sz w:val="28"/>
          <w:szCs w:val="28"/>
          <w:lang w:val="uk-UA"/>
        </w:rPr>
      </w:pPr>
    </w:p>
    <w:p w:rsidR="006149FB" w:rsidRDefault="006149FB" w:rsidP="006149FB">
      <w:pPr>
        <w:widowControl w:val="0"/>
        <w:numPr>
          <w:ilvl w:val="1"/>
          <w:numId w:val="8"/>
        </w:numPr>
        <w:shd w:val="clear" w:color="auto" w:fill="FFFFFF"/>
        <w:tabs>
          <w:tab w:val="left" w:pos="0"/>
        </w:tabs>
        <w:autoSpaceDE w:val="0"/>
        <w:autoSpaceDN w:val="0"/>
        <w:adjustRightInd w:val="0"/>
        <w:ind w:hanging="436"/>
        <w:jc w:val="both"/>
        <w:outlineLvl w:val="0"/>
        <w:rPr>
          <w:color w:val="000000"/>
          <w:spacing w:val="-14"/>
          <w:sz w:val="28"/>
          <w:szCs w:val="28"/>
          <w:lang w:val="uk-UA"/>
        </w:rPr>
      </w:pPr>
      <w:r>
        <w:rPr>
          <w:color w:val="000000"/>
          <w:spacing w:val="-2"/>
          <w:sz w:val="28"/>
          <w:szCs w:val="28"/>
          <w:lang w:val="uk-UA"/>
        </w:rPr>
        <w:t xml:space="preserve"> До компетенції Власника належать: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прийняття рішення про вступ Підприємства до господарських об’єднань;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вирішення інших питань, віднесених законодавством до компетенції Власника.</w:t>
      </w:r>
    </w:p>
    <w:p w:rsidR="006149FB" w:rsidRDefault="006149FB" w:rsidP="006149FB">
      <w:pPr>
        <w:widowControl w:val="0"/>
        <w:shd w:val="clear" w:color="auto" w:fill="FFFFFF"/>
        <w:tabs>
          <w:tab w:val="left" w:pos="0"/>
        </w:tabs>
        <w:autoSpaceDE w:val="0"/>
        <w:autoSpaceDN w:val="0"/>
        <w:adjustRightInd w:val="0"/>
        <w:jc w:val="both"/>
        <w:outlineLvl w:val="0"/>
        <w:rPr>
          <w:color w:val="000000"/>
          <w:spacing w:val="-2"/>
          <w:sz w:val="28"/>
          <w:szCs w:val="28"/>
          <w:lang w:val="uk-UA"/>
        </w:rPr>
      </w:pPr>
    </w:p>
    <w:p w:rsidR="006149FB" w:rsidRDefault="006149FB" w:rsidP="006149FB">
      <w:pPr>
        <w:widowControl w:val="0"/>
        <w:shd w:val="clear" w:color="auto" w:fill="FFFFFF"/>
        <w:tabs>
          <w:tab w:val="left" w:pos="284"/>
        </w:tabs>
        <w:autoSpaceDE w:val="0"/>
        <w:autoSpaceDN w:val="0"/>
        <w:adjustRightInd w:val="0"/>
        <w:jc w:val="both"/>
        <w:outlineLvl w:val="0"/>
        <w:rPr>
          <w:color w:val="000000"/>
          <w:spacing w:val="-2"/>
          <w:sz w:val="28"/>
          <w:szCs w:val="28"/>
          <w:lang w:val="uk-UA"/>
        </w:rPr>
      </w:pPr>
      <w:r>
        <w:rPr>
          <w:color w:val="000000"/>
          <w:spacing w:val="-2"/>
          <w:sz w:val="28"/>
          <w:szCs w:val="28"/>
          <w:lang w:val="uk-UA"/>
        </w:rPr>
        <w:t xml:space="preserve">    6.3 До компетенції виконавчого комітету Чернігівської міської ради належать: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внесення змін та доповнень до Статуту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прийняття рішення про розподіл за результатами діяльності прибутку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прийняття рішення про вчинення Підприємством правочинів та укладання договорів, що відповідають хоча б однієї з наведених нижче ознак;</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передбачають придбання Підприємством майна (відчуження Підприємством майна), надання послуг (замовлення надання послуг) вартістю, що перевищує 2 500 000 (два мільйони п’ятсот тисяч)  гривень;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передбачають виконання Підприємством робіт (замовлення  Підприємством виконання робіт) вартістю, що перевищує 2 500 000 (два мільйони п’ятсот тисяч)  гривень;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передбачають залучення Підприємством інвестицій або здійснення Підприємством інвестицій вартістю, що перевищує 2 500 000 (два мільйони п’ятсот тисяч)  гривень;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 xml:space="preserve">передбачають укладення Підприємством договорів спільної діяльності </w:t>
      </w:r>
      <w:r>
        <w:rPr>
          <w:color w:val="000000"/>
          <w:spacing w:val="-2"/>
          <w:sz w:val="28"/>
          <w:szCs w:val="28"/>
          <w:lang w:val="uk-UA"/>
        </w:rPr>
        <w:lastRenderedPageBreak/>
        <w:t>(простого товариства) незалежно від вартості вкладів сторін;</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передбачають укладення Підприємством договорів банківського кредиту більше 2 500 000 (двох мільйонів п’ятсот тисяч) гривень, випуску, придбання або відчуження Підприємством цінних паперів, незалежно від вартості таких зобов’язань.</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2"/>
          <w:sz w:val="28"/>
          <w:szCs w:val="28"/>
          <w:lang w:val="uk-UA"/>
        </w:rPr>
        <w:t>затвердження граничної чисельності працівників Підприємства, в тому числі його структурних підрозділів.</w:t>
      </w:r>
    </w:p>
    <w:p w:rsidR="006149FB" w:rsidRDefault="006149FB" w:rsidP="006149FB">
      <w:pPr>
        <w:widowControl w:val="0"/>
        <w:shd w:val="clear" w:color="auto" w:fill="FFFFFF"/>
        <w:tabs>
          <w:tab w:val="left" w:pos="0"/>
        </w:tabs>
        <w:autoSpaceDE w:val="0"/>
        <w:autoSpaceDN w:val="0"/>
        <w:adjustRightInd w:val="0"/>
        <w:spacing w:before="100" w:beforeAutospacing="1"/>
        <w:ind w:firstLine="284"/>
        <w:jc w:val="both"/>
        <w:rPr>
          <w:color w:val="000000"/>
          <w:spacing w:val="-2"/>
          <w:sz w:val="28"/>
          <w:szCs w:val="28"/>
          <w:lang w:val="uk-UA"/>
        </w:rPr>
      </w:pPr>
      <w:r>
        <w:rPr>
          <w:color w:val="000000"/>
          <w:spacing w:val="-2"/>
          <w:sz w:val="28"/>
          <w:szCs w:val="28"/>
          <w:lang w:val="uk-UA"/>
        </w:rPr>
        <w:t xml:space="preserve">6.4.  До компетенції Чернігівського міського голови або особи, що відповідно до законодавства виконує повноваження Чернігівського міського голови, належать: </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1"/>
          <w:sz w:val="28"/>
          <w:szCs w:val="28"/>
          <w:lang w:val="uk-UA"/>
        </w:rPr>
        <w:t xml:space="preserve"> укладення трудового контракту з Директором Підприємства, визначення строку трудового контракту та інших умов трудового контракту;</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призначення виконуючого обов’язки Директора Підприємства на період його тимчасової відсутності;</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rsidR="006149FB" w:rsidRDefault="006149FB" w:rsidP="006149FB">
      <w:pPr>
        <w:widowControl w:val="0"/>
        <w:shd w:val="clear" w:color="auto" w:fill="FFFFFF"/>
        <w:tabs>
          <w:tab w:val="left" w:pos="821"/>
        </w:tabs>
        <w:autoSpaceDE w:val="0"/>
        <w:autoSpaceDN w:val="0"/>
        <w:adjustRightInd w:val="0"/>
        <w:spacing w:before="100" w:beforeAutospacing="1"/>
        <w:ind w:firstLine="284"/>
        <w:jc w:val="both"/>
        <w:rPr>
          <w:color w:val="000000"/>
          <w:spacing w:val="-7"/>
          <w:sz w:val="28"/>
          <w:szCs w:val="28"/>
          <w:lang w:val="uk-UA"/>
        </w:rPr>
      </w:pPr>
      <w:r>
        <w:rPr>
          <w:color w:val="000000"/>
          <w:spacing w:val="-7"/>
          <w:sz w:val="28"/>
          <w:szCs w:val="28"/>
          <w:lang w:val="uk-UA"/>
        </w:rPr>
        <w:t>6.5.  До компетенції Директора Підприємства  відносяться всі повноваження, які не віднесені цим Статутом та чинним законодавством до повноважень  інших органів Підприємства, в тому числі:</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w:t>
      </w:r>
      <w:r>
        <w:rPr>
          <w:color w:val="000000"/>
          <w:sz w:val="28"/>
          <w:szCs w:val="28"/>
          <w:lang w:val="uk-UA"/>
        </w:rPr>
        <w:t xml:space="preserve"> </w:t>
      </w:r>
      <w:r>
        <w:rPr>
          <w:color w:val="000000"/>
          <w:spacing w:val="-7"/>
          <w:sz w:val="28"/>
          <w:szCs w:val="28"/>
          <w:lang w:val="uk-UA"/>
        </w:rPr>
        <w:t>законодавством, видавати довіреності щодо представництва інтересів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управляти поточною господарською діяльністю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від імені Підприємства вчиняти правочини, укладати договори з урахуванням обмежень, визначених п. 6.3 Статуту;</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 межах затвердженої структури та граничної чисельності працівників приймати на роботу та звільняти працівників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видавати накази та розпорядження обов’язкові для персоналу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укладати колективний договір від імені Власника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визначати перелік відомостей, що становлять комерційну таємницю Підприємства;</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lastRenderedPageBreak/>
        <w:t>здійснювати інші дії, що випливають з діяльності Підприємства відповідно до чинного законодавства та цього Статуту.</w:t>
      </w:r>
    </w:p>
    <w:p w:rsidR="006149FB" w:rsidRDefault="006149FB" w:rsidP="006149FB">
      <w:pPr>
        <w:widowControl w:val="0"/>
        <w:shd w:val="clear" w:color="auto" w:fill="FFFFFF"/>
        <w:tabs>
          <w:tab w:val="left" w:pos="821"/>
        </w:tabs>
        <w:autoSpaceDE w:val="0"/>
        <w:autoSpaceDN w:val="0"/>
        <w:adjustRightInd w:val="0"/>
        <w:spacing w:before="100" w:beforeAutospacing="1"/>
        <w:jc w:val="both"/>
        <w:rPr>
          <w:color w:val="000000"/>
          <w:spacing w:val="-7"/>
          <w:sz w:val="28"/>
          <w:szCs w:val="28"/>
          <w:lang w:val="uk-UA"/>
        </w:rPr>
      </w:pPr>
      <w:r>
        <w:rPr>
          <w:color w:val="000000"/>
          <w:spacing w:val="-7"/>
          <w:sz w:val="28"/>
          <w:szCs w:val="28"/>
          <w:lang w:val="uk-UA"/>
        </w:rPr>
        <w:t xml:space="preserve">         6.6. У разі, якщо законами України або рішенням Власника встановлений інший порядок погодження операцій з майном Підприємства, застосовується порядок, визначений законами України або рішенням Власника. </w:t>
      </w:r>
    </w:p>
    <w:p w:rsidR="006149FB" w:rsidRDefault="006149FB" w:rsidP="006149FB">
      <w:pPr>
        <w:widowControl w:val="0"/>
        <w:shd w:val="clear" w:color="auto" w:fill="FFFFFF"/>
        <w:tabs>
          <w:tab w:val="left" w:pos="821"/>
        </w:tabs>
        <w:autoSpaceDE w:val="0"/>
        <w:autoSpaceDN w:val="0"/>
        <w:adjustRightInd w:val="0"/>
        <w:spacing w:before="100" w:beforeAutospacing="1"/>
        <w:jc w:val="both"/>
        <w:rPr>
          <w:color w:val="000000"/>
          <w:spacing w:val="-7"/>
          <w:sz w:val="28"/>
          <w:szCs w:val="28"/>
          <w:lang w:val="uk-UA"/>
        </w:rPr>
      </w:pPr>
      <w:r>
        <w:rPr>
          <w:color w:val="000000"/>
          <w:spacing w:val="-7"/>
          <w:sz w:val="28"/>
          <w:szCs w:val="28"/>
          <w:lang w:val="uk-UA"/>
        </w:rPr>
        <w:t xml:space="preserve">        6.7.  Директор несе особисту відповідальність за виконання покладених на нього обов’язків. </w:t>
      </w:r>
    </w:p>
    <w:p w:rsidR="006149FB" w:rsidRDefault="006149FB" w:rsidP="006149FB">
      <w:pPr>
        <w:widowControl w:val="0"/>
        <w:shd w:val="clear" w:color="auto" w:fill="FFFFFF"/>
        <w:tabs>
          <w:tab w:val="left" w:pos="821"/>
        </w:tabs>
        <w:autoSpaceDE w:val="0"/>
        <w:autoSpaceDN w:val="0"/>
        <w:adjustRightInd w:val="0"/>
        <w:spacing w:before="100" w:beforeAutospacing="1"/>
        <w:jc w:val="both"/>
        <w:rPr>
          <w:color w:val="000000"/>
          <w:spacing w:val="-7"/>
          <w:sz w:val="28"/>
          <w:szCs w:val="28"/>
          <w:lang w:val="uk-UA"/>
        </w:rPr>
      </w:pPr>
      <w:r>
        <w:rPr>
          <w:color w:val="000000"/>
          <w:spacing w:val="-7"/>
          <w:sz w:val="28"/>
          <w:szCs w:val="28"/>
          <w:lang w:val="uk-UA"/>
        </w:rPr>
        <w:t xml:space="preserve">        6.8.  Трудовий колектив підприємства складають всі громадяни, які своєю працею беруть участь в його діяльності на основі трудового договору, (контракту).</w:t>
      </w:r>
    </w:p>
    <w:p w:rsidR="006149FB" w:rsidRDefault="006149FB" w:rsidP="006149FB">
      <w:pPr>
        <w:widowControl w:val="0"/>
        <w:shd w:val="clear" w:color="auto" w:fill="FFFFFF"/>
        <w:tabs>
          <w:tab w:val="left" w:pos="821"/>
        </w:tabs>
        <w:autoSpaceDE w:val="0"/>
        <w:autoSpaceDN w:val="0"/>
        <w:adjustRightInd w:val="0"/>
        <w:spacing w:before="100" w:beforeAutospacing="1"/>
        <w:jc w:val="both"/>
        <w:rPr>
          <w:color w:val="000000"/>
          <w:spacing w:val="-7"/>
          <w:sz w:val="28"/>
          <w:szCs w:val="28"/>
          <w:lang w:val="uk-UA"/>
        </w:rPr>
      </w:pPr>
      <w:r>
        <w:rPr>
          <w:color w:val="000000"/>
          <w:spacing w:val="-7"/>
          <w:sz w:val="28"/>
          <w:szCs w:val="28"/>
          <w:lang w:val="uk-UA"/>
        </w:rPr>
        <w:t xml:space="preserve">        6.9. Основною організаційною формою здійснення трудовими колективами своїх повноважень є збори (конференція). Збори колективу вважаються правомочними, якщо в них бере участь більше половини членів трудового колективу, а конференція – не менше двох третин делегатів.</w:t>
      </w:r>
    </w:p>
    <w:p w:rsidR="006149FB" w:rsidRDefault="006149FB" w:rsidP="006149FB">
      <w:pPr>
        <w:widowControl w:val="0"/>
        <w:shd w:val="clear" w:color="auto" w:fill="FFFFFF"/>
        <w:tabs>
          <w:tab w:val="left" w:pos="821"/>
        </w:tabs>
        <w:autoSpaceDE w:val="0"/>
        <w:autoSpaceDN w:val="0"/>
        <w:adjustRightInd w:val="0"/>
        <w:spacing w:before="100" w:beforeAutospacing="1"/>
        <w:jc w:val="both"/>
        <w:rPr>
          <w:color w:val="000000"/>
          <w:spacing w:val="-7"/>
          <w:sz w:val="28"/>
          <w:szCs w:val="28"/>
          <w:lang w:val="uk-UA"/>
        </w:rPr>
      </w:pPr>
      <w:r>
        <w:rPr>
          <w:color w:val="000000"/>
          <w:spacing w:val="-7"/>
          <w:sz w:val="28"/>
          <w:szCs w:val="28"/>
          <w:lang w:val="uk-UA"/>
        </w:rPr>
        <w:t xml:space="preserve">       6.10.   До компетенції зборів (конференції) відносяться:</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вирішення питання самоврядування трудового колективу;</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розгляд проекту колективного договору;</w:t>
      </w:r>
    </w:p>
    <w:p w:rsidR="006149FB" w:rsidRDefault="006149FB" w:rsidP="006149FB">
      <w:pPr>
        <w:widowControl w:val="0"/>
        <w:numPr>
          <w:ilvl w:val="0"/>
          <w:numId w:val="2"/>
        </w:numPr>
        <w:shd w:val="clear" w:color="auto" w:fill="FFFFFF"/>
        <w:tabs>
          <w:tab w:val="left" w:pos="360"/>
        </w:tabs>
        <w:autoSpaceDE w:val="0"/>
        <w:autoSpaceDN w:val="0"/>
        <w:adjustRightInd w:val="0"/>
        <w:jc w:val="both"/>
        <w:rPr>
          <w:color w:val="000000"/>
          <w:sz w:val="28"/>
          <w:szCs w:val="28"/>
          <w:lang w:val="uk-UA"/>
        </w:rPr>
      </w:pPr>
      <w:r>
        <w:rPr>
          <w:color w:val="000000"/>
          <w:spacing w:val="-7"/>
          <w:sz w:val="28"/>
          <w:szCs w:val="28"/>
          <w:lang w:val="uk-UA"/>
        </w:rPr>
        <w:t>вирішення інших питань, що віднесені законодавством до компетенції зборів (конференції).</w:t>
      </w:r>
    </w:p>
    <w:p w:rsidR="006149FB" w:rsidRDefault="006149FB" w:rsidP="006149FB">
      <w:pPr>
        <w:widowControl w:val="0"/>
        <w:shd w:val="clear" w:color="auto" w:fill="FFFFFF"/>
        <w:tabs>
          <w:tab w:val="left" w:pos="821"/>
        </w:tabs>
        <w:autoSpaceDE w:val="0"/>
        <w:autoSpaceDN w:val="0"/>
        <w:adjustRightInd w:val="0"/>
        <w:spacing w:before="100" w:beforeAutospacing="1"/>
        <w:jc w:val="both"/>
        <w:rPr>
          <w:color w:val="000000"/>
          <w:spacing w:val="-7"/>
          <w:sz w:val="28"/>
          <w:szCs w:val="28"/>
          <w:lang w:val="uk-UA"/>
        </w:rPr>
      </w:pPr>
      <w:r>
        <w:rPr>
          <w:color w:val="000000"/>
          <w:spacing w:val="-7"/>
          <w:sz w:val="28"/>
          <w:szCs w:val="28"/>
          <w:lang w:val="uk-UA"/>
        </w:rPr>
        <w:t xml:space="preserve">      6.11. Порядок узгодження, укладення та зміст колективного договору встановлюється законодавством України.</w:t>
      </w:r>
    </w:p>
    <w:p w:rsidR="006149FB" w:rsidRDefault="006149FB" w:rsidP="006149FB">
      <w:pPr>
        <w:widowControl w:val="0"/>
        <w:shd w:val="clear" w:color="auto" w:fill="FFFFFF"/>
        <w:autoSpaceDE w:val="0"/>
        <w:autoSpaceDN w:val="0"/>
        <w:adjustRightInd w:val="0"/>
        <w:spacing w:before="326"/>
        <w:ind w:left="1061"/>
        <w:rPr>
          <w:b/>
          <w:bCs/>
          <w:color w:val="000000"/>
          <w:spacing w:val="1"/>
          <w:sz w:val="28"/>
          <w:szCs w:val="28"/>
          <w:lang w:val="uk-UA"/>
        </w:rPr>
      </w:pPr>
      <w:r>
        <w:rPr>
          <w:b/>
          <w:bCs/>
          <w:color w:val="000000"/>
          <w:spacing w:val="1"/>
          <w:sz w:val="28"/>
          <w:szCs w:val="28"/>
          <w:lang w:val="uk-UA"/>
        </w:rPr>
        <w:t>7. Господарська та соціальна діяльність Підприємства</w:t>
      </w:r>
    </w:p>
    <w:p w:rsidR="006149FB" w:rsidRDefault="006149FB" w:rsidP="006149FB">
      <w:pPr>
        <w:widowControl w:val="0"/>
        <w:shd w:val="clear" w:color="auto" w:fill="FFFFFF"/>
        <w:autoSpaceDE w:val="0"/>
        <w:autoSpaceDN w:val="0"/>
        <w:adjustRightInd w:val="0"/>
        <w:ind w:left="1061"/>
        <w:rPr>
          <w:sz w:val="28"/>
          <w:szCs w:val="28"/>
        </w:rPr>
      </w:pPr>
    </w:p>
    <w:p w:rsidR="006149FB" w:rsidRDefault="006149FB" w:rsidP="006149FB">
      <w:pPr>
        <w:widowControl w:val="0"/>
        <w:autoSpaceDE w:val="0"/>
        <w:autoSpaceDN w:val="0"/>
        <w:adjustRightInd w:val="0"/>
        <w:jc w:val="both"/>
        <w:rPr>
          <w:sz w:val="28"/>
          <w:szCs w:val="28"/>
          <w:lang w:val="uk-UA"/>
        </w:rPr>
      </w:pPr>
      <w:r>
        <w:rPr>
          <w:sz w:val="28"/>
          <w:szCs w:val="28"/>
          <w:lang w:val="uk-UA"/>
        </w:rPr>
        <w:t xml:space="preserve">      7.1  </w:t>
      </w:r>
      <w:r>
        <w:rPr>
          <w:sz w:val="28"/>
          <w:szCs w:val="28"/>
        </w:rPr>
        <w:t>Основним узагальнюючим показником  фінансових  результатів господарської діяльності Підприємства є прибуток.</w:t>
      </w: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autoSpaceDE w:val="0"/>
        <w:autoSpaceDN w:val="0"/>
        <w:adjustRightInd w:val="0"/>
        <w:jc w:val="both"/>
        <w:rPr>
          <w:sz w:val="28"/>
          <w:szCs w:val="28"/>
          <w:lang w:val="uk-UA"/>
        </w:rPr>
      </w:pPr>
      <w:r>
        <w:rPr>
          <w:sz w:val="28"/>
          <w:szCs w:val="28"/>
          <w:lang w:val="uk-UA"/>
        </w:rPr>
        <w:t xml:space="preserve">      7.2 Чистий прибуток Підприємства розподіляється за рішенням виконавчого комітету Чернігівської міської ради за результатами діяльності за звітний фінансовий рік.</w:t>
      </w: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autoSpaceDE w:val="0"/>
        <w:autoSpaceDN w:val="0"/>
        <w:adjustRightInd w:val="0"/>
        <w:jc w:val="both"/>
        <w:rPr>
          <w:sz w:val="28"/>
          <w:szCs w:val="28"/>
          <w:lang w:val="uk-UA"/>
        </w:rPr>
      </w:pPr>
      <w:r>
        <w:rPr>
          <w:sz w:val="28"/>
          <w:szCs w:val="28"/>
          <w:lang w:val="uk-UA"/>
        </w:rPr>
        <w:t xml:space="preserve">       7.3  Підприємство утворює цільові фонди, призначені для покриття витрат, пов’язаних  із своєю діяльністю:</w:t>
      </w:r>
    </w:p>
    <w:p w:rsidR="006149FB" w:rsidRDefault="006149FB" w:rsidP="006149FB">
      <w:pPr>
        <w:widowControl w:val="0"/>
        <w:numPr>
          <w:ilvl w:val="0"/>
          <w:numId w:val="2"/>
        </w:numPr>
        <w:shd w:val="clear" w:color="auto" w:fill="FFFFFF"/>
        <w:tabs>
          <w:tab w:val="left" w:pos="365"/>
        </w:tabs>
        <w:autoSpaceDE w:val="0"/>
        <w:autoSpaceDN w:val="0"/>
        <w:adjustRightInd w:val="0"/>
        <w:jc w:val="both"/>
        <w:rPr>
          <w:color w:val="000000"/>
          <w:sz w:val="28"/>
          <w:szCs w:val="28"/>
          <w:lang w:val="uk-UA"/>
        </w:rPr>
      </w:pPr>
      <w:r>
        <w:rPr>
          <w:color w:val="000000"/>
          <w:spacing w:val="4"/>
          <w:sz w:val="28"/>
          <w:szCs w:val="28"/>
          <w:lang w:val="uk-UA"/>
        </w:rPr>
        <w:t>резервний фонд;</w:t>
      </w:r>
    </w:p>
    <w:p w:rsidR="006149FB" w:rsidRDefault="006149FB" w:rsidP="006149FB">
      <w:pPr>
        <w:widowControl w:val="0"/>
        <w:numPr>
          <w:ilvl w:val="0"/>
          <w:numId w:val="2"/>
        </w:numPr>
        <w:shd w:val="clear" w:color="auto" w:fill="FFFFFF"/>
        <w:tabs>
          <w:tab w:val="left" w:pos="365"/>
        </w:tabs>
        <w:autoSpaceDE w:val="0"/>
        <w:autoSpaceDN w:val="0"/>
        <w:adjustRightInd w:val="0"/>
        <w:jc w:val="both"/>
        <w:rPr>
          <w:color w:val="000000"/>
          <w:sz w:val="28"/>
          <w:szCs w:val="28"/>
          <w:lang w:val="uk-UA"/>
        </w:rPr>
      </w:pPr>
      <w:r>
        <w:rPr>
          <w:color w:val="000000"/>
          <w:spacing w:val="2"/>
          <w:sz w:val="28"/>
          <w:szCs w:val="28"/>
          <w:lang w:val="uk-UA"/>
        </w:rPr>
        <w:t>фонд розвитку виробництва;</w:t>
      </w:r>
    </w:p>
    <w:p w:rsidR="006149FB" w:rsidRDefault="006149FB" w:rsidP="006149FB">
      <w:pPr>
        <w:widowControl w:val="0"/>
        <w:numPr>
          <w:ilvl w:val="0"/>
          <w:numId w:val="2"/>
        </w:numPr>
        <w:shd w:val="clear" w:color="auto" w:fill="FFFFFF"/>
        <w:tabs>
          <w:tab w:val="left" w:pos="365"/>
        </w:tabs>
        <w:autoSpaceDE w:val="0"/>
        <w:autoSpaceDN w:val="0"/>
        <w:adjustRightInd w:val="0"/>
        <w:jc w:val="both"/>
        <w:rPr>
          <w:color w:val="000000"/>
          <w:sz w:val="28"/>
          <w:szCs w:val="28"/>
          <w:lang w:val="uk-UA"/>
        </w:rPr>
      </w:pPr>
      <w:r>
        <w:rPr>
          <w:color w:val="000000"/>
          <w:spacing w:val="3"/>
          <w:sz w:val="28"/>
          <w:szCs w:val="28"/>
          <w:lang w:val="uk-UA"/>
        </w:rPr>
        <w:t>фонд споживання;</w:t>
      </w:r>
    </w:p>
    <w:p w:rsidR="006149FB" w:rsidRDefault="006149FB" w:rsidP="006149FB">
      <w:pPr>
        <w:widowControl w:val="0"/>
        <w:numPr>
          <w:ilvl w:val="0"/>
          <w:numId w:val="2"/>
        </w:numPr>
        <w:shd w:val="clear" w:color="auto" w:fill="FFFFFF"/>
        <w:tabs>
          <w:tab w:val="left" w:pos="365"/>
        </w:tabs>
        <w:autoSpaceDE w:val="0"/>
        <w:autoSpaceDN w:val="0"/>
        <w:adjustRightInd w:val="0"/>
        <w:jc w:val="both"/>
        <w:rPr>
          <w:color w:val="000000"/>
          <w:sz w:val="28"/>
          <w:szCs w:val="28"/>
          <w:lang w:val="uk-UA"/>
        </w:rPr>
      </w:pPr>
      <w:r>
        <w:rPr>
          <w:color w:val="000000"/>
          <w:spacing w:val="4"/>
          <w:sz w:val="28"/>
          <w:szCs w:val="28"/>
          <w:lang w:val="uk-UA"/>
        </w:rPr>
        <w:t>інші фонди.</w:t>
      </w:r>
    </w:p>
    <w:p w:rsidR="006149FB" w:rsidRDefault="006149FB" w:rsidP="006149FB">
      <w:pPr>
        <w:widowControl w:val="0"/>
        <w:shd w:val="clear" w:color="auto" w:fill="FFFFFF"/>
        <w:tabs>
          <w:tab w:val="left" w:pos="365"/>
        </w:tabs>
        <w:autoSpaceDE w:val="0"/>
        <w:autoSpaceDN w:val="0"/>
        <w:adjustRightInd w:val="0"/>
        <w:jc w:val="both"/>
        <w:rPr>
          <w:color w:val="000000"/>
          <w:sz w:val="28"/>
          <w:szCs w:val="28"/>
          <w:lang w:val="uk-UA"/>
        </w:rPr>
      </w:pPr>
    </w:p>
    <w:p w:rsidR="006149FB" w:rsidRDefault="006149FB" w:rsidP="006149FB">
      <w:pPr>
        <w:widowControl w:val="0"/>
        <w:numPr>
          <w:ilvl w:val="1"/>
          <w:numId w:val="9"/>
        </w:numPr>
        <w:autoSpaceDE w:val="0"/>
        <w:autoSpaceDN w:val="0"/>
        <w:adjustRightInd w:val="0"/>
        <w:ind w:left="0" w:firstLine="284"/>
        <w:jc w:val="both"/>
        <w:rPr>
          <w:sz w:val="28"/>
          <w:szCs w:val="28"/>
          <w:lang w:val="uk-UA"/>
        </w:rPr>
      </w:pPr>
      <w:r>
        <w:rPr>
          <w:sz w:val="28"/>
          <w:szCs w:val="28"/>
          <w:lang w:val="uk-UA"/>
        </w:rPr>
        <w:t xml:space="preserve"> Резервний фонд  призначається для  покриття витрат, пов'язаних з відшкодуванням збитків та позапланових витрат і формується за рахунок </w:t>
      </w:r>
      <w:r>
        <w:rPr>
          <w:sz w:val="28"/>
          <w:szCs w:val="28"/>
          <w:lang w:val="uk-UA"/>
        </w:rPr>
        <w:lastRenderedPageBreak/>
        <w:t>щорічних відрахувань від суми чистого прибутку до досягнення фондом вказаного розміру.</w:t>
      </w: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numPr>
          <w:ilvl w:val="1"/>
          <w:numId w:val="9"/>
        </w:numPr>
        <w:autoSpaceDE w:val="0"/>
        <w:autoSpaceDN w:val="0"/>
        <w:adjustRightInd w:val="0"/>
        <w:ind w:left="0" w:firstLine="284"/>
        <w:jc w:val="both"/>
        <w:rPr>
          <w:sz w:val="28"/>
          <w:szCs w:val="28"/>
          <w:lang w:val="uk-UA"/>
        </w:rPr>
      </w:pPr>
      <w:r>
        <w:rPr>
          <w:sz w:val="28"/>
          <w:szCs w:val="28"/>
          <w:lang w:val="uk-UA"/>
        </w:rPr>
        <w:t xml:space="preserve"> Фонд</w:t>
      </w:r>
      <w:r>
        <w:rPr>
          <w:sz w:val="28"/>
          <w:szCs w:val="28"/>
        </w:rPr>
        <w:t xml:space="preserve"> розвитку виробництва утворюється за рахунок відрахувань від чистого прибутку у порядку,  передбаченому чинним законодавством.</w:t>
      </w: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numPr>
          <w:ilvl w:val="1"/>
          <w:numId w:val="9"/>
        </w:numPr>
        <w:autoSpaceDE w:val="0"/>
        <w:autoSpaceDN w:val="0"/>
        <w:adjustRightInd w:val="0"/>
        <w:ind w:left="0" w:firstLine="284"/>
        <w:jc w:val="both"/>
        <w:rPr>
          <w:sz w:val="28"/>
          <w:szCs w:val="28"/>
          <w:lang w:val="uk-UA"/>
        </w:rPr>
      </w:pPr>
      <w:r>
        <w:rPr>
          <w:sz w:val="28"/>
          <w:szCs w:val="28"/>
          <w:lang w:val="uk-UA"/>
        </w:rPr>
        <w:t xml:space="preserve">  </w:t>
      </w:r>
      <w:r>
        <w:rPr>
          <w:sz w:val="28"/>
          <w:szCs w:val="28"/>
        </w:rPr>
        <w:t xml:space="preserve">Кошти фонду використовуються для розвитку матеріально-технічної бази </w:t>
      </w:r>
      <w:proofErr w:type="gramStart"/>
      <w:r>
        <w:rPr>
          <w:sz w:val="28"/>
          <w:szCs w:val="28"/>
        </w:rPr>
        <w:t>П</w:t>
      </w:r>
      <w:proofErr w:type="gramEnd"/>
      <w:r>
        <w:rPr>
          <w:sz w:val="28"/>
          <w:szCs w:val="28"/>
        </w:rPr>
        <w:t xml:space="preserve">ідприємства. </w:t>
      </w:r>
      <w:proofErr w:type="gramStart"/>
      <w:r>
        <w:rPr>
          <w:sz w:val="28"/>
          <w:szCs w:val="28"/>
        </w:rPr>
        <w:t>Напрямки</w:t>
      </w:r>
      <w:proofErr w:type="gramEnd"/>
      <w:r>
        <w:rPr>
          <w:sz w:val="28"/>
          <w:szCs w:val="28"/>
        </w:rPr>
        <w:t xml:space="preserve"> витрат фонду визначаються кошторисом.</w:t>
      </w: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numPr>
          <w:ilvl w:val="1"/>
          <w:numId w:val="9"/>
        </w:numPr>
        <w:autoSpaceDE w:val="0"/>
        <w:autoSpaceDN w:val="0"/>
        <w:adjustRightInd w:val="0"/>
        <w:ind w:left="0" w:firstLine="284"/>
        <w:jc w:val="both"/>
        <w:rPr>
          <w:sz w:val="28"/>
          <w:szCs w:val="28"/>
          <w:lang w:val="uk-UA"/>
        </w:rPr>
      </w:pPr>
      <w:r>
        <w:rPr>
          <w:sz w:val="28"/>
          <w:szCs w:val="28"/>
          <w:lang w:val="uk-UA"/>
        </w:rPr>
        <w:t xml:space="preserve"> Фонд</w:t>
      </w:r>
      <w:r>
        <w:rPr>
          <w:sz w:val="28"/>
          <w:szCs w:val="28"/>
        </w:rPr>
        <w:t xml:space="preserve"> споживання утворюється у розмірах, які визначаються згідно з чинним законодавством. Джерелом коштів на оплату праці працівників </w:t>
      </w:r>
      <w:proofErr w:type="gramStart"/>
      <w:r>
        <w:rPr>
          <w:sz w:val="28"/>
          <w:szCs w:val="28"/>
        </w:rPr>
        <w:t>П</w:t>
      </w:r>
      <w:proofErr w:type="gramEnd"/>
      <w:r>
        <w:rPr>
          <w:sz w:val="28"/>
          <w:szCs w:val="28"/>
        </w:rPr>
        <w:t>ідприємства є частина доходу, одержаного в результаті його господарської діяльності.</w:t>
      </w: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numPr>
          <w:ilvl w:val="1"/>
          <w:numId w:val="9"/>
        </w:numPr>
        <w:autoSpaceDE w:val="0"/>
        <w:autoSpaceDN w:val="0"/>
        <w:adjustRightInd w:val="0"/>
        <w:ind w:left="0" w:firstLine="284"/>
        <w:jc w:val="both"/>
        <w:rPr>
          <w:sz w:val="28"/>
          <w:szCs w:val="28"/>
          <w:lang w:val="uk-UA"/>
        </w:rPr>
      </w:pPr>
      <w:r>
        <w:rPr>
          <w:sz w:val="28"/>
          <w:szCs w:val="28"/>
          <w:lang w:val="uk-UA"/>
        </w:rPr>
        <w:t xml:space="preserve"> Директор</w:t>
      </w:r>
      <w:r>
        <w:rPr>
          <w:sz w:val="28"/>
          <w:szCs w:val="28"/>
        </w:rPr>
        <w:t xml:space="preserve"> Підприємства обирає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на умовах, передбачених колективним договором.</w:t>
      </w:r>
    </w:p>
    <w:p w:rsidR="006149FB" w:rsidRDefault="006149FB" w:rsidP="006149FB">
      <w:pPr>
        <w:widowControl w:val="0"/>
        <w:autoSpaceDE w:val="0"/>
        <w:autoSpaceDN w:val="0"/>
        <w:adjustRightInd w:val="0"/>
        <w:ind w:firstLine="426"/>
        <w:jc w:val="both"/>
        <w:rPr>
          <w:sz w:val="28"/>
          <w:szCs w:val="28"/>
          <w:lang w:val="uk-UA"/>
        </w:rPr>
      </w:pPr>
    </w:p>
    <w:p w:rsidR="006149FB" w:rsidRDefault="006149FB" w:rsidP="006149FB">
      <w:pPr>
        <w:widowControl w:val="0"/>
        <w:numPr>
          <w:ilvl w:val="1"/>
          <w:numId w:val="9"/>
        </w:numPr>
        <w:autoSpaceDE w:val="0"/>
        <w:autoSpaceDN w:val="0"/>
        <w:adjustRightInd w:val="0"/>
        <w:ind w:left="0" w:firstLine="284"/>
        <w:jc w:val="both"/>
        <w:rPr>
          <w:sz w:val="28"/>
          <w:szCs w:val="28"/>
          <w:lang w:val="uk-UA"/>
        </w:rPr>
      </w:pPr>
      <w:r>
        <w:rPr>
          <w:sz w:val="28"/>
          <w:szCs w:val="28"/>
          <w:lang w:val="uk-UA"/>
        </w:rPr>
        <w:t xml:space="preserve"> Мінімальна</w:t>
      </w:r>
      <w:r>
        <w:rPr>
          <w:sz w:val="28"/>
          <w:szCs w:val="28"/>
        </w:rPr>
        <w:t xml:space="preserve"> заробітна плата не може бути нижч</w:t>
      </w:r>
      <w:r>
        <w:rPr>
          <w:sz w:val="28"/>
          <w:szCs w:val="28"/>
          <w:lang w:val="uk-UA"/>
        </w:rPr>
        <w:t>ою</w:t>
      </w:r>
      <w:r>
        <w:rPr>
          <w:sz w:val="28"/>
          <w:szCs w:val="28"/>
        </w:rPr>
        <w:t xml:space="preserve"> встановленого законодавством України мінімального розміру заробітної плати.</w:t>
      </w:r>
    </w:p>
    <w:p w:rsidR="006149FB" w:rsidRDefault="006149FB" w:rsidP="006149FB">
      <w:pPr>
        <w:widowControl w:val="0"/>
        <w:autoSpaceDE w:val="0"/>
        <w:autoSpaceDN w:val="0"/>
        <w:adjustRightInd w:val="0"/>
        <w:jc w:val="both"/>
        <w:rPr>
          <w:sz w:val="28"/>
          <w:szCs w:val="28"/>
          <w:lang w:val="uk-UA"/>
        </w:rPr>
      </w:pPr>
    </w:p>
    <w:p w:rsidR="006149FB" w:rsidRDefault="006149FB" w:rsidP="006149FB">
      <w:pPr>
        <w:widowControl w:val="0"/>
        <w:autoSpaceDE w:val="0"/>
        <w:autoSpaceDN w:val="0"/>
        <w:adjustRightInd w:val="0"/>
        <w:ind w:firstLine="284"/>
        <w:jc w:val="both"/>
        <w:rPr>
          <w:sz w:val="28"/>
          <w:szCs w:val="28"/>
        </w:rPr>
      </w:pPr>
      <w:r>
        <w:rPr>
          <w:sz w:val="28"/>
          <w:szCs w:val="28"/>
          <w:lang w:val="uk-UA"/>
        </w:rPr>
        <w:t>7.10 Умови оплати</w:t>
      </w:r>
      <w:r>
        <w:rPr>
          <w:sz w:val="28"/>
          <w:szCs w:val="28"/>
        </w:rPr>
        <w:t xml:space="preserve"> праці та матеріального забезпечення Директора Підприємства визначаються контрактом.</w:t>
      </w:r>
    </w:p>
    <w:p w:rsidR="006149FB" w:rsidRDefault="006149FB" w:rsidP="006149FB">
      <w:pPr>
        <w:rPr>
          <w:sz w:val="28"/>
          <w:szCs w:val="28"/>
        </w:rPr>
      </w:pPr>
    </w:p>
    <w:p w:rsidR="006149FB" w:rsidRDefault="006149FB" w:rsidP="006149FB">
      <w:pPr>
        <w:widowControl w:val="0"/>
        <w:autoSpaceDE w:val="0"/>
        <w:autoSpaceDN w:val="0"/>
        <w:adjustRightInd w:val="0"/>
        <w:ind w:firstLine="284"/>
        <w:jc w:val="both"/>
        <w:rPr>
          <w:sz w:val="28"/>
          <w:szCs w:val="28"/>
        </w:rPr>
      </w:pPr>
      <w:r>
        <w:rPr>
          <w:sz w:val="28"/>
          <w:szCs w:val="28"/>
          <w:lang w:val="uk-UA"/>
        </w:rPr>
        <w:t>7.11 Відносини</w:t>
      </w:r>
      <w:r>
        <w:rPr>
          <w:sz w:val="28"/>
          <w:szCs w:val="28"/>
        </w:rPr>
        <w:t xml:space="preserve"> підприємства з іншими підприємствами, організаціями і громадянами в усіх сферах виробничої діяльності здійснюються на основі договорів.</w:t>
      </w:r>
    </w:p>
    <w:p w:rsidR="006149FB" w:rsidRDefault="006149FB" w:rsidP="006149FB"/>
    <w:p w:rsidR="006149FB" w:rsidRDefault="006149FB" w:rsidP="006149FB">
      <w:pPr>
        <w:widowControl w:val="0"/>
        <w:autoSpaceDE w:val="0"/>
        <w:autoSpaceDN w:val="0"/>
        <w:adjustRightInd w:val="0"/>
        <w:ind w:firstLine="284"/>
        <w:jc w:val="both"/>
        <w:rPr>
          <w:sz w:val="28"/>
          <w:szCs w:val="28"/>
        </w:rPr>
      </w:pPr>
      <w:r>
        <w:rPr>
          <w:sz w:val="28"/>
          <w:szCs w:val="28"/>
          <w:lang w:val="uk-UA"/>
        </w:rPr>
        <w:t>7.12 Підприємство</w:t>
      </w:r>
      <w:r>
        <w:rPr>
          <w:sz w:val="28"/>
          <w:szCs w:val="28"/>
        </w:rPr>
        <w:t xml:space="preserve"> здійснює зовнішньоекономічну діяльність згідно з чинним законодавством України.</w:t>
      </w:r>
    </w:p>
    <w:p w:rsidR="006149FB" w:rsidRDefault="006149FB" w:rsidP="006149FB">
      <w:pPr>
        <w:rPr>
          <w:sz w:val="28"/>
          <w:szCs w:val="28"/>
        </w:rPr>
      </w:pPr>
    </w:p>
    <w:p w:rsidR="006149FB" w:rsidRDefault="006149FB" w:rsidP="006149FB">
      <w:pPr>
        <w:widowControl w:val="0"/>
        <w:autoSpaceDE w:val="0"/>
        <w:autoSpaceDN w:val="0"/>
        <w:adjustRightInd w:val="0"/>
        <w:ind w:firstLine="284"/>
        <w:jc w:val="both"/>
        <w:rPr>
          <w:sz w:val="28"/>
          <w:szCs w:val="28"/>
        </w:rPr>
      </w:pPr>
      <w:r>
        <w:rPr>
          <w:sz w:val="28"/>
          <w:szCs w:val="28"/>
          <w:lang w:val="uk-UA"/>
        </w:rPr>
        <w:t xml:space="preserve">7.13 </w:t>
      </w:r>
      <w:r>
        <w:rPr>
          <w:sz w:val="28"/>
          <w:szCs w:val="28"/>
        </w:rPr>
        <w:t xml:space="preserve">Питання </w:t>
      </w:r>
      <w:r>
        <w:rPr>
          <w:sz w:val="28"/>
          <w:szCs w:val="28"/>
          <w:lang w:val="uk-UA"/>
        </w:rPr>
        <w:t>соціального</w:t>
      </w:r>
      <w:r>
        <w:rPr>
          <w:sz w:val="28"/>
          <w:szCs w:val="28"/>
        </w:rPr>
        <w:t xml:space="preserve">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rsidR="006149FB" w:rsidRDefault="006149FB" w:rsidP="006149FB">
      <w:pPr>
        <w:rPr>
          <w:sz w:val="28"/>
          <w:szCs w:val="28"/>
        </w:rPr>
      </w:pPr>
    </w:p>
    <w:p w:rsidR="006149FB" w:rsidRDefault="006149FB" w:rsidP="006149FB">
      <w:pPr>
        <w:widowControl w:val="0"/>
        <w:autoSpaceDE w:val="0"/>
        <w:autoSpaceDN w:val="0"/>
        <w:adjustRightInd w:val="0"/>
        <w:ind w:firstLine="284"/>
        <w:jc w:val="both"/>
        <w:rPr>
          <w:sz w:val="28"/>
          <w:szCs w:val="28"/>
        </w:rPr>
      </w:pPr>
      <w:r>
        <w:rPr>
          <w:sz w:val="28"/>
          <w:szCs w:val="28"/>
          <w:lang w:val="uk-UA"/>
        </w:rPr>
        <w:t xml:space="preserve">7.14 </w:t>
      </w:r>
      <w:r>
        <w:rPr>
          <w:sz w:val="28"/>
          <w:szCs w:val="28"/>
        </w:rPr>
        <w:t xml:space="preserve">Аудит </w:t>
      </w:r>
      <w:r>
        <w:rPr>
          <w:sz w:val="28"/>
          <w:szCs w:val="28"/>
          <w:lang w:val="uk-UA"/>
        </w:rPr>
        <w:t>фінансової</w:t>
      </w:r>
      <w:r>
        <w:rPr>
          <w:sz w:val="28"/>
          <w:szCs w:val="28"/>
        </w:rPr>
        <w:t xml:space="preserve"> діяльності Підприємства здійснюється  згідно з чинним законодавством України.</w:t>
      </w:r>
    </w:p>
    <w:p w:rsidR="006149FB" w:rsidRDefault="006149FB" w:rsidP="006149FB">
      <w:pPr>
        <w:widowControl w:val="0"/>
        <w:shd w:val="clear" w:color="auto" w:fill="FFFFFF"/>
        <w:autoSpaceDE w:val="0"/>
        <w:autoSpaceDN w:val="0"/>
        <w:adjustRightInd w:val="0"/>
        <w:spacing w:before="331"/>
        <w:ind w:right="5"/>
        <w:jc w:val="center"/>
        <w:rPr>
          <w:sz w:val="28"/>
          <w:szCs w:val="28"/>
        </w:rPr>
      </w:pPr>
      <w:r>
        <w:rPr>
          <w:b/>
          <w:bCs/>
          <w:color w:val="000000"/>
          <w:spacing w:val="2"/>
          <w:sz w:val="28"/>
          <w:szCs w:val="28"/>
          <w:lang w:val="uk-UA"/>
        </w:rPr>
        <w:t>8. Внесення змін та доповнень до Статуту</w:t>
      </w:r>
    </w:p>
    <w:p w:rsidR="006149FB" w:rsidRDefault="006149FB" w:rsidP="006149FB">
      <w:pPr>
        <w:widowControl w:val="0"/>
        <w:shd w:val="clear" w:color="auto" w:fill="FFFFFF"/>
        <w:autoSpaceDE w:val="0"/>
        <w:autoSpaceDN w:val="0"/>
        <w:adjustRightInd w:val="0"/>
        <w:spacing w:before="307"/>
        <w:ind w:left="5" w:right="19" w:firstLine="279"/>
        <w:jc w:val="both"/>
        <w:rPr>
          <w:sz w:val="28"/>
          <w:szCs w:val="28"/>
        </w:rPr>
      </w:pPr>
      <w:r>
        <w:rPr>
          <w:color w:val="000000"/>
          <w:spacing w:val="1"/>
          <w:sz w:val="28"/>
          <w:szCs w:val="28"/>
          <w:lang w:val="uk-UA"/>
        </w:rPr>
        <w:t xml:space="preserve">8.1  У даний Статут за рішенням Власника можуть бути внесені зміни та </w:t>
      </w:r>
      <w:r>
        <w:rPr>
          <w:color w:val="000000"/>
          <w:spacing w:val="7"/>
          <w:sz w:val="28"/>
          <w:szCs w:val="28"/>
          <w:lang w:val="uk-UA"/>
        </w:rPr>
        <w:t xml:space="preserve">доповнення. Реєстрація змін і доповнень до Статуту проводиться в </w:t>
      </w:r>
      <w:r>
        <w:rPr>
          <w:color w:val="000000"/>
          <w:spacing w:val="2"/>
          <w:sz w:val="28"/>
          <w:szCs w:val="28"/>
          <w:lang w:val="uk-UA"/>
        </w:rPr>
        <w:lastRenderedPageBreak/>
        <w:t>порядку, встановленому чинним законодавством.</w:t>
      </w:r>
    </w:p>
    <w:p w:rsidR="006149FB" w:rsidRDefault="006149FB" w:rsidP="006149FB">
      <w:pPr>
        <w:widowControl w:val="0"/>
        <w:shd w:val="clear" w:color="auto" w:fill="FFFFFF"/>
        <w:autoSpaceDE w:val="0"/>
        <w:autoSpaceDN w:val="0"/>
        <w:adjustRightInd w:val="0"/>
        <w:spacing w:before="331"/>
        <w:ind w:right="5"/>
        <w:jc w:val="center"/>
        <w:rPr>
          <w:sz w:val="28"/>
          <w:szCs w:val="28"/>
        </w:rPr>
      </w:pPr>
      <w:r>
        <w:rPr>
          <w:b/>
          <w:bCs/>
          <w:color w:val="000000"/>
          <w:spacing w:val="2"/>
          <w:sz w:val="28"/>
          <w:szCs w:val="28"/>
          <w:lang w:val="uk-UA"/>
        </w:rPr>
        <w:t>9. Ліквідація і реорганізація Підприємства</w:t>
      </w:r>
    </w:p>
    <w:p w:rsidR="006149FB" w:rsidRDefault="006149FB" w:rsidP="006149FB">
      <w:pPr>
        <w:widowControl w:val="0"/>
        <w:autoSpaceDE w:val="0"/>
        <w:autoSpaceDN w:val="0"/>
        <w:adjustRightInd w:val="0"/>
        <w:ind w:firstLine="284"/>
        <w:jc w:val="both"/>
        <w:rPr>
          <w:sz w:val="28"/>
          <w:szCs w:val="28"/>
          <w:lang w:val="uk-UA"/>
        </w:rPr>
      </w:pPr>
    </w:p>
    <w:p w:rsidR="006149FB" w:rsidRDefault="006149FB" w:rsidP="006149FB">
      <w:pPr>
        <w:widowControl w:val="0"/>
        <w:autoSpaceDE w:val="0"/>
        <w:autoSpaceDN w:val="0"/>
        <w:adjustRightInd w:val="0"/>
        <w:ind w:firstLine="284"/>
        <w:jc w:val="both"/>
        <w:rPr>
          <w:color w:val="000000"/>
          <w:spacing w:val="-13"/>
          <w:sz w:val="28"/>
          <w:szCs w:val="28"/>
          <w:lang w:val="uk-UA"/>
        </w:rPr>
      </w:pPr>
      <w:r>
        <w:rPr>
          <w:sz w:val="28"/>
          <w:szCs w:val="28"/>
          <w:lang w:val="uk-UA"/>
        </w:rPr>
        <w:t>9.1 Ліквідація</w:t>
      </w:r>
      <w:r>
        <w:rPr>
          <w:color w:val="000000"/>
          <w:sz w:val="28"/>
          <w:szCs w:val="28"/>
          <w:lang w:val="uk-UA"/>
        </w:rPr>
        <w:t xml:space="preserve"> і реорганізація підприємства / злиття, приєднання, поділ,</w:t>
      </w:r>
      <w:r>
        <w:rPr>
          <w:color w:val="000000"/>
          <w:spacing w:val="-13"/>
          <w:sz w:val="28"/>
          <w:szCs w:val="28"/>
          <w:lang w:val="uk-UA"/>
        </w:rPr>
        <w:t xml:space="preserve"> </w:t>
      </w:r>
      <w:r>
        <w:rPr>
          <w:color w:val="000000"/>
          <w:spacing w:val="12"/>
          <w:sz w:val="28"/>
          <w:szCs w:val="28"/>
          <w:lang w:val="uk-UA"/>
        </w:rPr>
        <w:t>виділення,  перетворення / здійснюється за рішенням Власника,  за</w:t>
      </w:r>
      <w:r>
        <w:rPr>
          <w:color w:val="000000"/>
          <w:spacing w:val="-13"/>
          <w:sz w:val="28"/>
          <w:szCs w:val="28"/>
          <w:lang w:val="uk-UA"/>
        </w:rPr>
        <w:t xml:space="preserve"> </w:t>
      </w:r>
      <w:r>
        <w:rPr>
          <w:color w:val="000000"/>
          <w:sz w:val="28"/>
          <w:szCs w:val="28"/>
          <w:lang w:val="uk-UA"/>
        </w:rPr>
        <w:t>рішенням суду або</w:t>
      </w:r>
      <w:r>
        <w:rPr>
          <w:color w:val="000000"/>
          <w:spacing w:val="-13"/>
          <w:sz w:val="28"/>
          <w:szCs w:val="28"/>
          <w:lang w:val="uk-UA"/>
        </w:rPr>
        <w:t xml:space="preserve"> </w:t>
      </w:r>
      <w:r>
        <w:rPr>
          <w:color w:val="000000"/>
          <w:sz w:val="28"/>
          <w:szCs w:val="28"/>
          <w:lang w:val="uk-UA"/>
        </w:rPr>
        <w:t>господарського суду згідно з чинним законодавством.</w:t>
      </w:r>
    </w:p>
    <w:p w:rsidR="006149FB" w:rsidRDefault="006149FB" w:rsidP="006149FB">
      <w:pPr>
        <w:widowControl w:val="0"/>
        <w:shd w:val="clear" w:color="auto" w:fill="FFFFFF"/>
        <w:tabs>
          <w:tab w:val="left" w:pos="706"/>
        </w:tabs>
        <w:autoSpaceDE w:val="0"/>
        <w:autoSpaceDN w:val="0"/>
        <w:adjustRightInd w:val="0"/>
        <w:spacing w:before="312"/>
        <w:ind w:firstLine="284"/>
        <w:jc w:val="both"/>
        <w:rPr>
          <w:color w:val="000000"/>
          <w:spacing w:val="-13"/>
          <w:sz w:val="28"/>
          <w:szCs w:val="28"/>
          <w:lang w:val="uk-UA"/>
        </w:rPr>
      </w:pPr>
      <w:r>
        <w:rPr>
          <w:sz w:val="28"/>
          <w:szCs w:val="28"/>
          <w:lang w:val="uk-UA"/>
        </w:rPr>
        <w:t xml:space="preserve">9.2. Ліквідація підприємства здійснюється ліквідаційною комісією, яка створюється Власником,  або  судом.  </w:t>
      </w:r>
      <w:r>
        <w:rPr>
          <w:sz w:val="28"/>
          <w:szCs w:val="28"/>
        </w:rPr>
        <w:t>Порядок і строки проведення ліквідації, а також строк заяви претензій  кредиторам  визначається Власником, а у випадках, встановлених</w:t>
      </w:r>
      <w:r>
        <w:rPr>
          <w:sz w:val="28"/>
          <w:szCs w:val="28"/>
          <w:lang w:val="uk-UA"/>
        </w:rPr>
        <w:t xml:space="preserve"> </w:t>
      </w:r>
      <w:r>
        <w:rPr>
          <w:sz w:val="28"/>
          <w:szCs w:val="28"/>
        </w:rPr>
        <w:t>законодавством, судом або господарським судом.</w:t>
      </w:r>
    </w:p>
    <w:p w:rsidR="006149FB" w:rsidRDefault="006149FB" w:rsidP="006149FB">
      <w:pPr>
        <w:widowControl w:val="0"/>
        <w:autoSpaceDE w:val="0"/>
        <w:autoSpaceDN w:val="0"/>
        <w:adjustRightInd w:val="0"/>
        <w:ind w:firstLine="284"/>
        <w:jc w:val="both"/>
        <w:rPr>
          <w:sz w:val="28"/>
          <w:szCs w:val="28"/>
          <w:lang w:val="uk-UA"/>
        </w:rPr>
      </w:pPr>
    </w:p>
    <w:p w:rsidR="006149FB" w:rsidRDefault="006149FB" w:rsidP="006149FB">
      <w:pPr>
        <w:widowControl w:val="0"/>
        <w:autoSpaceDE w:val="0"/>
        <w:autoSpaceDN w:val="0"/>
        <w:adjustRightInd w:val="0"/>
        <w:ind w:firstLine="284"/>
        <w:jc w:val="both"/>
        <w:rPr>
          <w:color w:val="000000"/>
          <w:spacing w:val="-13"/>
          <w:sz w:val="28"/>
          <w:szCs w:val="28"/>
          <w:lang w:val="uk-UA"/>
        </w:rPr>
      </w:pPr>
      <w:r>
        <w:rPr>
          <w:sz w:val="28"/>
          <w:szCs w:val="28"/>
          <w:lang w:val="uk-UA"/>
        </w:rPr>
        <w:t xml:space="preserve">9.3 </w:t>
      </w:r>
      <w:r>
        <w:rPr>
          <w:sz w:val="28"/>
          <w:szCs w:val="28"/>
        </w:rPr>
        <w:t xml:space="preserve">В </w:t>
      </w:r>
      <w:r>
        <w:rPr>
          <w:sz w:val="28"/>
          <w:szCs w:val="28"/>
          <w:lang w:val="uk-UA"/>
        </w:rPr>
        <w:t>разі банкрутства</w:t>
      </w:r>
      <w:r>
        <w:rPr>
          <w:sz w:val="28"/>
          <w:szCs w:val="28"/>
        </w:rPr>
        <w:t xml:space="preserve"> Підприємства його ліквідація проводиться згідно з законом "Про</w:t>
      </w:r>
      <w:r>
        <w:rPr>
          <w:sz w:val="28"/>
          <w:szCs w:val="28"/>
          <w:lang w:val="uk-UA"/>
        </w:rPr>
        <w:t xml:space="preserve"> </w:t>
      </w:r>
      <w:r>
        <w:rPr>
          <w:sz w:val="28"/>
          <w:szCs w:val="28"/>
        </w:rPr>
        <w:t>відновлення платоспроможності боржника, або визнання його банкрутом".</w:t>
      </w:r>
    </w:p>
    <w:p w:rsidR="006149FB" w:rsidRDefault="006149FB" w:rsidP="006149FB">
      <w:pPr>
        <w:widowControl w:val="0"/>
        <w:shd w:val="clear" w:color="auto" w:fill="FFFFFF"/>
        <w:autoSpaceDE w:val="0"/>
        <w:autoSpaceDN w:val="0"/>
        <w:adjustRightInd w:val="0"/>
        <w:ind w:left="10" w:right="14" w:firstLine="284"/>
        <w:jc w:val="both"/>
        <w:rPr>
          <w:sz w:val="28"/>
          <w:szCs w:val="28"/>
        </w:rPr>
      </w:pPr>
    </w:p>
    <w:p w:rsidR="006149FB" w:rsidRDefault="006149FB" w:rsidP="006149FB">
      <w:pPr>
        <w:widowControl w:val="0"/>
        <w:autoSpaceDE w:val="0"/>
        <w:autoSpaceDN w:val="0"/>
        <w:adjustRightInd w:val="0"/>
        <w:ind w:firstLine="284"/>
        <w:jc w:val="both"/>
        <w:rPr>
          <w:color w:val="000000"/>
          <w:spacing w:val="-8"/>
          <w:sz w:val="28"/>
          <w:szCs w:val="28"/>
          <w:lang w:val="uk-UA"/>
        </w:rPr>
      </w:pPr>
      <w:r>
        <w:rPr>
          <w:color w:val="000000"/>
          <w:spacing w:val="5"/>
          <w:sz w:val="28"/>
          <w:szCs w:val="28"/>
          <w:lang w:val="uk-UA"/>
        </w:rPr>
        <w:t xml:space="preserve">9.4. З </w:t>
      </w:r>
      <w:r>
        <w:rPr>
          <w:sz w:val="28"/>
          <w:szCs w:val="28"/>
          <w:lang w:val="uk-UA"/>
        </w:rPr>
        <w:t>моменту</w:t>
      </w:r>
      <w:r>
        <w:rPr>
          <w:color w:val="000000"/>
          <w:spacing w:val="5"/>
          <w:sz w:val="28"/>
          <w:szCs w:val="28"/>
          <w:lang w:val="uk-UA"/>
        </w:rPr>
        <w:t xml:space="preserve"> призначення ліквідаційної комісії до неї переходять</w:t>
      </w:r>
      <w:r>
        <w:rPr>
          <w:color w:val="000000"/>
          <w:spacing w:val="-8"/>
          <w:sz w:val="28"/>
          <w:szCs w:val="28"/>
          <w:lang w:val="uk-UA"/>
        </w:rPr>
        <w:t xml:space="preserve"> </w:t>
      </w:r>
      <w:r>
        <w:rPr>
          <w:color w:val="000000"/>
          <w:spacing w:val="3"/>
          <w:sz w:val="28"/>
          <w:szCs w:val="28"/>
          <w:lang w:val="uk-UA"/>
        </w:rPr>
        <w:t>повноваження по управлінню Підприємством. Ліквідаційна комісія</w:t>
      </w:r>
      <w:r>
        <w:rPr>
          <w:color w:val="000000"/>
          <w:spacing w:val="-8"/>
          <w:sz w:val="28"/>
          <w:szCs w:val="28"/>
          <w:lang w:val="uk-UA"/>
        </w:rPr>
        <w:t xml:space="preserve"> </w:t>
      </w:r>
      <w:r>
        <w:rPr>
          <w:color w:val="000000"/>
          <w:spacing w:val="8"/>
          <w:sz w:val="28"/>
          <w:szCs w:val="28"/>
          <w:lang w:val="uk-UA"/>
        </w:rPr>
        <w:t>складає ліквідаційний баланс Підприємства і подає його органу, який</w:t>
      </w:r>
      <w:r>
        <w:rPr>
          <w:color w:val="000000"/>
          <w:spacing w:val="-8"/>
          <w:sz w:val="28"/>
          <w:szCs w:val="28"/>
          <w:lang w:val="uk-UA"/>
        </w:rPr>
        <w:t xml:space="preserve"> </w:t>
      </w:r>
      <w:r>
        <w:rPr>
          <w:color w:val="000000"/>
          <w:spacing w:val="3"/>
          <w:sz w:val="28"/>
          <w:szCs w:val="28"/>
          <w:lang w:val="uk-UA"/>
        </w:rPr>
        <w:t>призначив ліквідаційну комісію. Кредитори та інші</w:t>
      </w:r>
      <w:r>
        <w:rPr>
          <w:color w:val="000000"/>
          <w:spacing w:val="-8"/>
          <w:sz w:val="28"/>
          <w:szCs w:val="28"/>
          <w:lang w:val="uk-UA"/>
        </w:rPr>
        <w:t xml:space="preserve"> </w:t>
      </w:r>
      <w:r>
        <w:rPr>
          <w:color w:val="000000"/>
          <w:spacing w:val="3"/>
          <w:sz w:val="28"/>
          <w:szCs w:val="28"/>
          <w:lang w:val="uk-UA"/>
        </w:rPr>
        <w:t>юридичні особи, які</w:t>
      </w:r>
      <w:r>
        <w:rPr>
          <w:color w:val="000000"/>
          <w:spacing w:val="-8"/>
          <w:sz w:val="28"/>
          <w:szCs w:val="28"/>
          <w:lang w:val="uk-UA"/>
        </w:rPr>
        <w:t xml:space="preserve"> </w:t>
      </w:r>
      <w:r>
        <w:rPr>
          <w:color w:val="000000"/>
          <w:spacing w:val="1"/>
          <w:sz w:val="28"/>
          <w:szCs w:val="28"/>
          <w:lang w:val="uk-UA"/>
        </w:rPr>
        <w:t>перебувають у договірних відносинах з Підприємством, яке ліквідується,</w:t>
      </w:r>
      <w:r>
        <w:rPr>
          <w:color w:val="000000"/>
          <w:spacing w:val="-8"/>
          <w:sz w:val="28"/>
          <w:szCs w:val="28"/>
          <w:lang w:val="uk-UA"/>
        </w:rPr>
        <w:t xml:space="preserve"> </w:t>
      </w:r>
      <w:r>
        <w:rPr>
          <w:color w:val="000000"/>
          <w:spacing w:val="-1"/>
          <w:sz w:val="28"/>
          <w:szCs w:val="28"/>
          <w:lang w:val="uk-UA"/>
        </w:rPr>
        <w:t>повідомляються про його ліквідацію письмово.</w:t>
      </w:r>
    </w:p>
    <w:p w:rsidR="006149FB" w:rsidRDefault="006149FB" w:rsidP="006149FB">
      <w:pPr>
        <w:widowControl w:val="0"/>
        <w:numPr>
          <w:ilvl w:val="1"/>
          <w:numId w:val="10"/>
        </w:numPr>
        <w:shd w:val="clear" w:color="auto" w:fill="FFFFFF"/>
        <w:tabs>
          <w:tab w:val="num" w:pos="0"/>
          <w:tab w:val="left" w:pos="710"/>
        </w:tabs>
        <w:autoSpaceDE w:val="0"/>
        <w:autoSpaceDN w:val="0"/>
        <w:adjustRightInd w:val="0"/>
        <w:spacing w:before="322"/>
        <w:ind w:left="0" w:firstLine="284"/>
        <w:jc w:val="both"/>
        <w:rPr>
          <w:color w:val="000000"/>
          <w:spacing w:val="-6"/>
          <w:sz w:val="28"/>
          <w:szCs w:val="28"/>
          <w:lang w:val="uk-UA"/>
        </w:rPr>
      </w:pPr>
      <w:r>
        <w:rPr>
          <w:color w:val="000000"/>
          <w:spacing w:val="5"/>
          <w:sz w:val="28"/>
          <w:szCs w:val="28"/>
          <w:lang w:val="uk-UA"/>
        </w:rPr>
        <w:t>При реорганізації і ліквідації Підприємства працівникам, які</w:t>
      </w:r>
      <w:r>
        <w:rPr>
          <w:color w:val="000000"/>
          <w:spacing w:val="-6"/>
          <w:sz w:val="28"/>
          <w:szCs w:val="28"/>
          <w:lang w:val="uk-UA"/>
        </w:rPr>
        <w:t xml:space="preserve"> </w:t>
      </w:r>
      <w:r>
        <w:rPr>
          <w:color w:val="000000"/>
          <w:sz w:val="28"/>
          <w:szCs w:val="28"/>
          <w:lang w:val="uk-UA"/>
        </w:rPr>
        <w:t>звільняються,</w:t>
      </w:r>
      <w:r>
        <w:rPr>
          <w:color w:val="000000"/>
          <w:spacing w:val="-6"/>
          <w:sz w:val="28"/>
          <w:szCs w:val="28"/>
          <w:lang w:val="uk-UA"/>
        </w:rPr>
        <w:t xml:space="preserve"> </w:t>
      </w:r>
      <w:r>
        <w:rPr>
          <w:color w:val="000000"/>
          <w:sz w:val="28"/>
          <w:szCs w:val="28"/>
          <w:lang w:val="uk-UA"/>
        </w:rPr>
        <w:t>гарантуються додержання їх прав та інтересів відповідно до</w:t>
      </w:r>
      <w:r>
        <w:rPr>
          <w:color w:val="000000"/>
          <w:spacing w:val="-6"/>
          <w:sz w:val="28"/>
          <w:szCs w:val="28"/>
          <w:lang w:val="uk-UA"/>
        </w:rPr>
        <w:t xml:space="preserve"> </w:t>
      </w:r>
      <w:r>
        <w:rPr>
          <w:color w:val="000000"/>
          <w:spacing w:val="1"/>
          <w:sz w:val="28"/>
          <w:szCs w:val="28"/>
          <w:lang w:val="uk-UA"/>
        </w:rPr>
        <w:t>трудового законодавства України.</w:t>
      </w:r>
    </w:p>
    <w:p w:rsidR="006149FB" w:rsidRDefault="006149FB" w:rsidP="006149FB">
      <w:pPr>
        <w:widowControl w:val="0"/>
        <w:shd w:val="clear" w:color="auto" w:fill="FFFFFF"/>
        <w:tabs>
          <w:tab w:val="left" w:pos="710"/>
        </w:tabs>
        <w:autoSpaceDE w:val="0"/>
        <w:autoSpaceDN w:val="0"/>
        <w:adjustRightInd w:val="0"/>
        <w:spacing w:before="322"/>
        <w:jc w:val="both"/>
        <w:rPr>
          <w:color w:val="000000"/>
          <w:spacing w:val="-6"/>
          <w:sz w:val="28"/>
          <w:szCs w:val="28"/>
          <w:lang w:val="uk-UA"/>
        </w:rPr>
      </w:pPr>
      <w:r>
        <w:rPr>
          <w:color w:val="000000"/>
          <w:spacing w:val="-6"/>
          <w:sz w:val="28"/>
          <w:szCs w:val="28"/>
          <w:lang w:val="uk-UA"/>
        </w:rPr>
        <w:t xml:space="preserve">         </w:t>
      </w:r>
    </w:p>
    <w:p w:rsidR="006149FB" w:rsidRDefault="006149FB" w:rsidP="006149FB">
      <w:pPr>
        <w:widowControl w:val="0"/>
        <w:shd w:val="clear" w:color="auto" w:fill="FFFFFF"/>
        <w:tabs>
          <w:tab w:val="left" w:pos="710"/>
        </w:tabs>
        <w:autoSpaceDE w:val="0"/>
        <w:autoSpaceDN w:val="0"/>
        <w:adjustRightInd w:val="0"/>
        <w:spacing w:before="322"/>
        <w:jc w:val="both"/>
        <w:rPr>
          <w:color w:val="000000"/>
          <w:spacing w:val="-6"/>
          <w:sz w:val="28"/>
          <w:szCs w:val="28"/>
          <w:lang w:val="uk-UA"/>
        </w:rPr>
      </w:pPr>
      <w:r>
        <w:rPr>
          <w:color w:val="000000"/>
          <w:spacing w:val="-6"/>
          <w:sz w:val="28"/>
          <w:szCs w:val="28"/>
          <w:lang w:val="uk-UA"/>
        </w:rPr>
        <w:t xml:space="preserve">Міський голова                                                                         В. А.  Атрошенко  </w:t>
      </w:r>
    </w:p>
    <w:p w:rsidR="006149FB" w:rsidRDefault="006149FB" w:rsidP="006149FB">
      <w:pPr>
        <w:widowControl w:val="0"/>
        <w:shd w:val="clear" w:color="auto" w:fill="FFFFFF"/>
        <w:tabs>
          <w:tab w:val="left" w:pos="902"/>
        </w:tabs>
        <w:autoSpaceDE w:val="0"/>
        <w:autoSpaceDN w:val="0"/>
        <w:adjustRightInd w:val="0"/>
        <w:ind w:left="629"/>
        <w:rPr>
          <w:sz w:val="28"/>
          <w:szCs w:val="28"/>
          <w:lang w:val="uk-UA"/>
        </w:rPr>
      </w:pPr>
    </w:p>
    <w:p w:rsidR="006149FB" w:rsidRDefault="006149FB" w:rsidP="006149FB">
      <w:pPr>
        <w:ind w:left="5663"/>
        <w:rPr>
          <w:sz w:val="28"/>
          <w:szCs w:val="28"/>
          <w:lang w:val="uk-UA"/>
        </w:rPr>
      </w:pPr>
    </w:p>
    <w:p w:rsidR="0036551C" w:rsidRDefault="0036551C">
      <w:bookmarkStart w:id="0" w:name="_GoBack"/>
      <w:bookmarkEnd w:id="0"/>
    </w:p>
    <w:sectPr w:rsidR="00365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D0FA1A"/>
    <w:lvl w:ilvl="0">
      <w:numFmt w:val="bullet"/>
      <w:lvlText w:val="*"/>
      <w:lvlJc w:val="left"/>
      <w:pPr>
        <w:ind w:left="0" w:firstLine="0"/>
      </w:pPr>
    </w:lvl>
  </w:abstractNum>
  <w:abstractNum w:abstractNumId="1">
    <w:nsid w:val="1291666C"/>
    <w:multiLevelType w:val="singleLevel"/>
    <w:tmpl w:val="2D4E7ECA"/>
    <w:lvl w:ilvl="0">
      <w:start w:val="1"/>
      <w:numFmt w:val="decimal"/>
      <w:lvlText w:val="4.%1"/>
      <w:legacy w:legacy="1" w:legacySpace="0" w:legacyIndent="648"/>
      <w:lvlJc w:val="left"/>
      <w:pPr>
        <w:ind w:left="0" w:firstLine="0"/>
      </w:pPr>
      <w:rPr>
        <w:rFonts w:ascii="Times New Roman" w:hAnsi="Times New Roman" w:cs="Times New Roman" w:hint="default"/>
      </w:rPr>
    </w:lvl>
  </w:abstractNum>
  <w:abstractNum w:abstractNumId="2">
    <w:nsid w:val="16B015F4"/>
    <w:multiLevelType w:val="multilevel"/>
    <w:tmpl w:val="BE62571E"/>
    <w:lvl w:ilvl="0">
      <w:start w:val="7"/>
      <w:numFmt w:val="decimal"/>
      <w:lvlText w:val="%1"/>
      <w:lvlJc w:val="left"/>
      <w:pPr>
        <w:tabs>
          <w:tab w:val="num" w:pos="480"/>
        </w:tabs>
        <w:ind w:left="480" w:hanging="480"/>
      </w:pPr>
    </w:lvl>
    <w:lvl w:ilvl="1">
      <w:start w:val="4"/>
      <w:numFmt w:val="decimal"/>
      <w:lvlText w:val="%1.%2"/>
      <w:lvlJc w:val="left"/>
      <w:pPr>
        <w:tabs>
          <w:tab w:val="num" w:pos="622"/>
        </w:tabs>
        <w:ind w:left="622"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39DB4602"/>
    <w:multiLevelType w:val="singleLevel"/>
    <w:tmpl w:val="EB6C5264"/>
    <w:lvl w:ilvl="0">
      <w:start w:val="1"/>
      <w:numFmt w:val="decimal"/>
      <w:lvlText w:val="3.%1"/>
      <w:legacy w:legacy="1" w:legacySpace="0" w:legacyIndent="653"/>
      <w:lvlJc w:val="left"/>
      <w:pPr>
        <w:ind w:left="0" w:firstLine="0"/>
      </w:pPr>
      <w:rPr>
        <w:rFonts w:ascii="Times New Roman" w:hAnsi="Times New Roman" w:cs="Times New Roman" w:hint="default"/>
      </w:rPr>
    </w:lvl>
  </w:abstractNum>
  <w:abstractNum w:abstractNumId="4">
    <w:nsid w:val="49DB1829"/>
    <w:multiLevelType w:val="multilevel"/>
    <w:tmpl w:val="10A6055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5A2D3D08"/>
    <w:multiLevelType w:val="multilevel"/>
    <w:tmpl w:val="6E4A7738"/>
    <w:lvl w:ilvl="0">
      <w:start w:val="5"/>
      <w:numFmt w:val="decimal"/>
      <w:lvlText w:val="%1"/>
      <w:lvlJc w:val="left"/>
      <w:pPr>
        <w:tabs>
          <w:tab w:val="num" w:pos="708"/>
        </w:tabs>
        <w:ind w:left="708" w:hanging="708"/>
      </w:pPr>
    </w:lvl>
    <w:lvl w:ilvl="1">
      <w:start w:val="2"/>
      <w:numFmt w:val="decimal"/>
      <w:lvlText w:val="%1.%2"/>
      <w:lvlJc w:val="left"/>
      <w:pPr>
        <w:tabs>
          <w:tab w:val="num" w:pos="718"/>
        </w:tabs>
        <w:ind w:left="718" w:hanging="708"/>
      </w:pPr>
    </w:lvl>
    <w:lvl w:ilvl="2">
      <w:start w:val="1"/>
      <w:numFmt w:val="decimal"/>
      <w:lvlText w:val="%1.%2.%3"/>
      <w:lvlJc w:val="left"/>
      <w:pPr>
        <w:tabs>
          <w:tab w:val="num" w:pos="740"/>
        </w:tabs>
        <w:ind w:left="740" w:hanging="720"/>
      </w:pPr>
    </w:lvl>
    <w:lvl w:ilvl="3">
      <w:start w:val="1"/>
      <w:numFmt w:val="decimal"/>
      <w:lvlText w:val="%1.%2.%3.%4"/>
      <w:lvlJc w:val="left"/>
      <w:pPr>
        <w:tabs>
          <w:tab w:val="num" w:pos="750"/>
        </w:tabs>
        <w:ind w:left="750" w:hanging="720"/>
      </w:pPr>
    </w:lvl>
    <w:lvl w:ilvl="4">
      <w:start w:val="1"/>
      <w:numFmt w:val="decimal"/>
      <w:lvlText w:val="%1.%2.%3.%4.%5"/>
      <w:lvlJc w:val="left"/>
      <w:pPr>
        <w:tabs>
          <w:tab w:val="num" w:pos="1120"/>
        </w:tabs>
        <w:ind w:left="1120" w:hanging="1080"/>
      </w:pPr>
    </w:lvl>
    <w:lvl w:ilvl="5">
      <w:start w:val="1"/>
      <w:numFmt w:val="decimal"/>
      <w:lvlText w:val="%1.%2.%3.%4.%5.%6"/>
      <w:lvlJc w:val="left"/>
      <w:pPr>
        <w:tabs>
          <w:tab w:val="num" w:pos="1130"/>
        </w:tabs>
        <w:ind w:left="1130" w:hanging="1080"/>
      </w:pPr>
    </w:lvl>
    <w:lvl w:ilvl="6">
      <w:start w:val="1"/>
      <w:numFmt w:val="decimal"/>
      <w:lvlText w:val="%1.%2.%3.%4.%5.%6.%7"/>
      <w:lvlJc w:val="left"/>
      <w:pPr>
        <w:tabs>
          <w:tab w:val="num" w:pos="1500"/>
        </w:tabs>
        <w:ind w:left="1500" w:hanging="1440"/>
      </w:pPr>
    </w:lvl>
    <w:lvl w:ilvl="7">
      <w:start w:val="1"/>
      <w:numFmt w:val="decimal"/>
      <w:lvlText w:val="%1.%2.%3.%4.%5.%6.%7.%8"/>
      <w:lvlJc w:val="left"/>
      <w:pPr>
        <w:tabs>
          <w:tab w:val="num" w:pos="1510"/>
        </w:tabs>
        <w:ind w:left="1510" w:hanging="1440"/>
      </w:pPr>
    </w:lvl>
    <w:lvl w:ilvl="8">
      <w:start w:val="1"/>
      <w:numFmt w:val="decimal"/>
      <w:lvlText w:val="%1.%2.%3.%4.%5.%6.%7.%8.%9"/>
      <w:lvlJc w:val="left"/>
      <w:pPr>
        <w:tabs>
          <w:tab w:val="num" w:pos="1880"/>
        </w:tabs>
        <w:ind w:left="1880" w:hanging="1800"/>
      </w:pPr>
    </w:lvl>
  </w:abstractNum>
  <w:abstractNum w:abstractNumId="6">
    <w:nsid w:val="7D66091E"/>
    <w:multiLevelType w:val="multilevel"/>
    <w:tmpl w:val="FC04C508"/>
    <w:lvl w:ilvl="0">
      <w:start w:val="6"/>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51"/>
        <w:lvlJc w:val="left"/>
        <w:pPr>
          <w:ind w:left="0" w:firstLine="0"/>
        </w:pPr>
        <w:rPr>
          <w:rFonts w:ascii="Times New Roman" w:hAnsi="Times New Roman" w:cs="Times New Roman" w:hint="default"/>
        </w:rPr>
      </w:lvl>
    </w:lvlOverride>
  </w:num>
  <w:num w:numId="4">
    <w:abstractNumId w:val="3"/>
    <w:lvlOverride w:ilvl="0">
      <w:startOverride w:val="1"/>
    </w:lvlOverride>
  </w:num>
  <w:num w:numId="5">
    <w:abstractNumId w:val="3"/>
    <w:lvlOverride w:ilvl="0">
      <w:lvl w:ilvl="0">
        <w:start w:val="1"/>
        <w:numFmt w:val="decimal"/>
        <w:lvlText w:val="3.%1"/>
        <w:legacy w:legacy="1" w:legacySpace="0" w:legacyIndent="638"/>
        <w:lvlJc w:val="left"/>
        <w:pPr>
          <w:ind w:left="0" w:firstLine="0"/>
        </w:pPr>
        <w:rPr>
          <w:rFonts w:ascii="Times New Roman" w:hAnsi="Times New Roman" w:cs="Times New Roman" w:hint="default"/>
        </w:rPr>
      </w:lvl>
    </w:lvlOverride>
  </w:num>
  <w:num w:numId="6">
    <w:abstractNumId w:val="1"/>
    <w:lvlOverride w:ilvl="0">
      <w:startOverride w:val="1"/>
    </w:lvlOverride>
  </w:num>
  <w:num w:numId="7">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9FB"/>
    <w:rsid w:val="0036551C"/>
    <w:rsid w:val="0061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9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9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19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3324</Words>
  <Characters>18947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В. Ткаченко</dc:creator>
  <cp:lastModifiedBy>Наталія В. Ткаченко</cp:lastModifiedBy>
  <cp:revision>1</cp:revision>
  <dcterms:created xsi:type="dcterms:W3CDTF">2017-07-24T12:14:00Z</dcterms:created>
  <dcterms:modified xsi:type="dcterms:W3CDTF">2017-07-24T12:14:00Z</dcterms:modified>
</cp:coreProperties>
</file>