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4" w:rsidRDefault="005021D4" w:rsidP="005021D4">
      <w:pPr>
        <w:pStyle w:val="rvps2"/>
        <w:shd w:val="clear" w:color="auto" w:fill="FFFFFF"/>
        <w:spacing w:before="0" w:beforeAutospacing="0" w:after="150" w:afterAutospacing="0"/>
        <w:ind w:left="426" w:hanging="426"/>
        <w:jc w:val="center"/>
        <w:rPr>
          <w:b/>
          <w:sz w:val="36"/>
          <w:szCs w:val="36"/>
          <w:lang w:eastAsia="en-US"/>
        </w:rPr>
      </w:pPr>
      <w:bookmarkStart w:id="0" w:name="_GoBack"/>
      <w:bookmarkEnd w:id="0"/>
      <w:r>
        <w:rPr>
          <w:b/>
          <w:sz w:val="36"/>
          <w:szCs w:val="36"/>
          <w:lang w:eastAsia="en-US"/>
        </w:rPr>
        <w:t xml:space="preserve">КОМУНАЛЬНЕ ПІДПРИЄМСТВО «ЖЕК-13» </w:t>
      </w:r>
    </w:p>
    <w:p w:rsidR="005021D4" w:rsidRDefault="005021D4" w:rsidP="005021D4">
      <w:pPr>
        <w:pStyle w:val="rvps2"/>
        <w:shd w:val="clear" w:color="auto" w:fill="FFFFFF"/>
        <w:spacing w:before="0" w:beforeAutospacing="0" w:after="150" w:afterAutospacing="0"/>
        <w:ind w:left="426" w:hanging="426"/>
        <w:jc w:val="center"/>
        <w:rPr>
          <w:sz w:val="36"/>
          <w:szCs w:val="36"/>
        </w:rPr>
      </w:pPr>
      <w:r>
        <w:rPr>
          <w:b/>
          <w:sz w:val="36"/>
          <w:szCs w:val="36"/>
          <w:lang w:eastAsia="en-US"/>
        </w:rPr>
        <w:t>ЧЕРНІГІВСЬКОЇ МІСЬКОЇ РАДИ</w:t>
      </w:r>
    </w:p>
    <w:p w:rsidR="005021D4" w:rsidRDefault="005021D4" w:rsidP="005021D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ОБҐРУНТУВАННЯ </w:t>
      </w:r>
    </w:p>
    <w:p w:rsidR="00F1292B" w:rsidRDefault="005021D4" w:rsidP="005021D4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технічних та якісних характеристик закупівлі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021D4" w:rsidRDefault="00F1292B" w:rsidP="00F129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92B">
        <w:rPr>
          <w:rFonts w:ascii="Times New Roman" w:hAnsi="Times New Roman"/>
          <w:b/>
          <w:bCs/>
          <w:sz w:val="28"/>
          <w:szCs w:val="28"/>
        </w:rPr>
        <w:t>Шини передні, задні та для причепу на трактор МТЗ-82 (34350000-5 Шини для транспортних засобів великої та малої тоннажності (ДК 021:2015 - 34352300-2 - Шини для сільськогосподарської техніки</w:t>
      </w:r>
      <w:r w:rsidR="005021D4">
        <w:rPr>
          <w:rFonts w:ascii="Times New Roman" w:hAnsi="Times New Roman"/>
          <w:b/>
          <w:bCs/>
          <w:sz w:val="28"/>
          <w:szCs w:val="28"/>
        </w:rPr>
        <w:t>), розміру бюджетного призначення, очікуваної вартості предмета закупівлі</w:t>
      </w:r>
    </w:p>
    <w:p w:rsidR="005021D4" w:rsidRDefault="005021D4" w:rsidP="005021D4">
      <w:pPr>
        <w:spacing w:before="100" w:beforeAutospacing="1" w:after="100" w:afterAutospacing="1" w:line="240" w:lineRule="auto"/>
        <w:jc w:val="both"/>
        <w:rPr>
          <w:rStyle w:val="a3"/>
          <w:bCs/>
        </w:rPr>
      </w:pPr>
      <w:r>
        <w:rPr>
          <w:rStyle w:val="a3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5021D4" w:rsidRDefault="005021D4" w:rsidP="005021D4">
      <w:pPr>
        <w:pStyle w:val="1"/>
        <w:jc w:val="both"/>
        <w:rPr>
          <w:rStyle w:val="a3"/>
          <w:b/>
          <w:bCs/>
          <w:i w:val="0"/>
          <w:sz w:val="24"/>
          <w:szCs w:val="24"/>
          <w:lang w:val="uk-UA"/>
        </w:rPr>
      </w:pPr>
      <w:r>
        <w:rPr>
          <w:rStyle w:val="a3"/>
          <w:b/>
          <w:bCs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5021D4" w:rsidRDefault="005021D4" w:rsidP="005021D4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>найменування замовника: КОМУНАЛЬНЕ ПІДПРИЄМСТВО «ЖЕК-13» ЧЕРНІГІВСЬКОЇ МІСЬКОЇ РАДИ</w:t>
      </w:r>
    </w:p>
    <w:p w:rsidR="005021D4" w:rsidRDefault="005021D4" w:rsidP="005021D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місцезнаходження  замовника: Україна, 14026, Чернігівська обл., місто Чернігів, ВУЛИЦЯ АВІАТОРІВ, будинок 22-А</w:t>
      </w:r>
    </w:p>
    <w:p w:rsidR="005021D4" w:rsidRDefault="005021D4" w:rsidP="005021D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замовника: 32399360</w:t>
      </w:r>
    </w:p>
    <w:p w:rsidR="005021D4" w:rsidRDefault="005021D4" w:rsidP="005021D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категорія замовника: </w:t>
      </w:r>
      <w:bookmarkStart w:id="1" w:name="_Hlk77940690"/>
      <w:bookmarkEnd w:id="1"/>
      <w:r>
        <w:rPr>
          <w:rFonts w:ascii="Times New Roman" w:hAnsi="Times New Roman"/>
          <w:sz w:val="24"/>
          <w:szCs w:val="24"/>
          <w:lang w:val="uk-UA"/>
        </w:rPr>
        <w:t>3 (підприємства, установи, організації, зазначені у пункті 3 частини першої  статті 2 Закону)</w:t>
      </w:r>
    </w:p>
    <w:p w:rsidR="005021D4" w:rsidRDefault="005021D4" w:rsidP="005021D4">
      <w:pPr>
        <w:pStyle w:val="rvps2"/>
        <w:shd w:val="clear" w:color="auto" w:fill="FFFFFF"/>
        <w:spacing w:before="0" w:beforeAutospacing="0" w:after="0" w:afterAutospacing="0"/>
        <w:jc w:val="both"/>
      </w:pPr>
      <w:r>
        <w:rPr>
          <w:rFonts w:eastAsia="Times New Roman"/>
          <w:bCs/>
          <w:iCs/>
        </w:rPr>
        <w:t xml:space="preserve">Назва предмета закупівлі </w:t>
      </w:r>
      <w:r>
        <w:rPr>
          <w:rFonts w:eastAsia="Times New Roman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t xml:space="preserve"> </w:t>
      </w:r>
      <w:r w:rsidR="00F1292B" w:rsidRPr="00F1292B">
        <w:rPr>
          <w:b/>
          <w:bCs/>
          <w:sz w:val="28"/>
          <w:szCs w:val="28"/>
          <w:lang w:eastAsia="en-US"/>
        </w:rPr>
        <w:t xml:space="preserve">Шини передні, задні та для причепу на трактор МТЗ-82 </w:t>
      </w:r>
      <w:r>
        <w:rPr>
          <w:rFonts w:eastAsia="Times New Roman"/>
          <w:b/>
        </w:rPr>
        <w:t xml:space="preserve">(код за ЄЗС ДК 021:2015  </w:t>
      </w:r>
      <w:r w:rsidR="00F1292B" w:rsidRPr="00F1292B">
        <w:rPr>
          <w:b/>
          <w:bCs/>
          <w:sz w:val="28"/>
          <w:szCs w:val="28"/>
          <w:lang w:eastAsia="en-US"/>
        </w:rPr>
        <w:t>34352300-2 - Шини для сільськогосподарської техніки</w:t>
      </w:r>
      <w:r>
        <w:rPr>
          <w:rFonts w:eastAsia="Times New Roman"/>
          <w:b/>
        </w:rPr>
        <w:t>)</w:t>
      </w:r>
    </w:p>
    <w:p w:rsidR="005021D4" w:rsidRDefault="005021D4" w:rsidP="00502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процедури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ВІДКРИТІ ТОРГИ (з особливостями)</w:t>
      </w:r>
    </w:p>
    <w:p w:rsidR="005021D4" w:rsidRDefault="005021D4" w:rsidP="00502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Ідентифікатор процедури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21D4" w:rsidRDefault="005021D4" w:rsidP="005021D4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Очікувана вартість предмета закупівлі</w:t>
      </w:r>
      <w:r>
        <w:rPr>
          <w:b/>
          <w:bCs/>
        </w:rPr>
        <w:t>:</w:t>
      </w:r>
      <w:r>
        <w:rPr>
          <w:b/>
        </w:rPr>
        <w:t xml:space="preserve"> 1</w:t>
      </w:r>
      <w:r w:rsidR="00FA2EA2">
        <w:rPr>
          <w:b/>
        </w:rPr>
        <w:t>44</w:t>
      </w:r>
      <w:r>
        <w:rPr>
          <w:b/>
        </w:rPr>
        <w:t> </w:t>
      </w:r>
      <w:r w:rsidR="00FA2EA2">
        <w:rPr>
          <w:b/>
        </w:rPr>
        <w:t>00</w:t>
      </w:r>
      <w:r w:rsidR="00F1292B">
        <w:rPr>
          <w:b/>
        </w:rPr>
        <w:t>0</w:t>
      </w:r>
      <w:r>
        <w:rPr>
          <w:b/>
        </w:rPr>
        <w:t>,00 грн.</w:t>
      </w:r>
    </w:p>
    <w:p w:rsidR="005021D4" w:rsidRDefault="005021D4" w:rsidP="005021D4">
      <w:pPr>
        <w:pStyle w:val="rvps2"/>
        <w:shd w:val="clear" w:color="auto" w:fill="FFFFFF"/>
        <w:spacing w:before="0" w:beforeAutospacing="0" w:after="0" w:afterAutospacing="0"/>
        <w:jc w:val="both"/>
      </w:pPr>
    </w:p>
    <w:p w:rsidR="005021D4" w:rsidRDefault="005021D4" w:rsidP="005021D4">
      <w:pPr>
        <w:pStyle w:val="rvps2"/>
        <w:shd w:val="clear" w:color="auto" w:fill="FFFFFF"/>
        <w:spacing w:before="0" w:beforeAutospacing="0" w:after="0" w:afterAutospacing="0"/>
        <w:jc w:val="both"/>
      </w:pPr>
      <w:r>
        <w:rPr>
          <w:b/>
        </w:rPr>
        <w:t>Обґрунтування очікуваної вартості предмета закупівлі</w:t>
      </w:r>
      <w:r>
        <w:rPr>
          <w:lang w:eastAsia="ru-RU"/>
        </w:rPr>
        <w:t>:</w:t>
      </w:r>
    </w:p>
    <w:p w:rsidR="005021D4" w:rsidRDefault="005021D4" w:rsidP="005021D4">
      <w:pPr>
        <w:pStyle w:val="rvps2"/>
        <w:shd w:val="clear" w:color="auto" w:fill="FFFFFF"/>
        <w:spacing w:before="0" w:beforeAutospacing="0" w:after="0" w:afterAutospacing="0"/>
        <w:jc w:val="both"/>
      </w:pPr>
      <w:r>
        <w:rPr>
          <w:lang w:eastAsia="ru-RU"/>
        </w:rPr>
        <w:t>з</w:t>
      </w:r>
      <w:r>
        <w:t>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</w:p>
    <w:p w:rsidR="005021D4" w:rsidRDefault="005021D4" w:rsidP="005021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цьому розрахунок очікуваної вартості проводився шляхом порівняння ринкових цін та якісних характеристик, також проведено моніторинг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«Прозорро» тощо. До ціни </w:t>
      </w:r>
      <w:r w:rsidR="00F1292B">
        <w:rPr>
          <w:rFonts w:ascii="Times New Roman" w:hAnsi="Times New Roman"/>
          <w:sz w:val="24"/>
          <w:szCs w:val="24"/>
        </w:rPr>
        <w:t>шин</w:t>
      </w:r>
      <w:r>
        <w:rPr>
          <w:rFonts w:ascii="Times New Roman" w:hAnsi="Times New Roman"/>
          <w:sz w:val="24"/>
          <w:szCs w:val="24"/>
        </w:rPr>
        <w:t xml:space="preserve">  включені всі визначені законодавством податки та збори. </w:t>
      </w:r>
    </w:p>
    <w:p w:rsidR="005021D4" w:rsidRDefault="005021D4" w:rsidP="0050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1D4" w:rsidRDefault="005021D4" w:rsidP="005021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Закупівля здійснюється на очікувану вартість.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:rsidR="005021D4" w:rsidRDefault="005021D4" w:rsidP="005021D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:rsidR="005021D4" w:rsidRDefault="005021D4" w:rsidP="005021D4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Нормативно-правове регулювання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0"/>
        </w:rPr>
        <w:t xml:space="preserve">Закупівля здійснюється відповідно до вимог </w:t>
      </w:r>
      <w:r>
        <w:rPr>
          <w:rFonts w:ascii="Times New Roman" w:eastAsia="SimSun" w:hAnsi="Times New Roman"/>
          <w:sz w:val="24"/>
          <w:szCs w:val="20"/>
        </w:rPr>
        <w:lastRenderedPageBreak/>
        <w:t xml:space="preserve">Закону України «Про публічні закупівлі»,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1178, постанови КМУ від 11 листопада 2009 р. № 1200 «Про затвердження Порядку здійснення оптової та роздрібної торгівлі транспортними засобами та їх складовими частинами, що мають ідентифікаційні номери» </w:t>
      </w:r>
      <w:r>
        <w:rPr>
          <w:rFonts w:ascii="Times New Roman" w:hAnsi="Times New Roman"/>
          <w:sz w:val="24"/>
          <w:szCs w:val="24"/>
        </w:rPr>
        <w:t>та іншими нормативно-правовими актами, що стосуються предмета закупівлі.</w:t>
      </w:r>
    </w:p>
    <w:p w:rsidR="005021D4" w:rsidRDefault="005021D4" w:rsidP="0050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1D4" w:rsidRDefault="005021D4" w:rsidP="0050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Загальні положення.</w:t>
      </w:r>
    </w:p>
    <w:p w:rsidR="005021D4" w:rsidRDefault="005021D4" w:rsidP="005021D4">
      <w:pPr>
        <w:pStyle w:val="justifyfull"/>
        <w:shd w:val="clear" w:color="auto" w:fill="FFFFFF"/>
        <w:spacing w:before="0" w:beforeAutospacing="0" w:after="495" w:afterAutospacing="0"/>
        <w:jc w:val="both"/>
        <w:rPr>
          <w:rFonts w:eastAsia="SimSun"/>
          <w:szCs w:val="20"/>
          <w:lang w:val="uk-UA" w:eastAsia="en-US"/>
        </w:rPr>
      </w:pPr>
      <w:r>
        <w:rPr>
          <w:rFonts w:eastAsia="SimSun"/>
          <w:szCs w:val="20"/>
          <w:lang w:val="uk-UA" w:eastAsia="en-US"/>
        </w:rPr>
        <w:t>З метою належного функціонування підприємства та надання житлової послуги наявна потреба у відповідн</w:t>
      </w:r>
      <w:r w:rsidR="00F1292B">
        <w:rPr>
          <w:rFonts w:eastAsia="SimSun"/>
          <w:szCs w:val="20"/>
          <w:lang w:val="uk-UA" w:eastAsia="en-US"/>
        </w:rPr>
        <w:t>их шинах</w:t>
      </w:r>
      <w:r>
        <w:rPr>
          <w:rFonts w:eastAsia="SimSun"/>
          <w:szCs w:val="20"/>
          <w:lang w:val="uk-UA" w:eastAsia="en-US"/>
        </w:rPr>
        <w:t>.</w:t>
      </w:r>
    </w:p>
    <w:p w:rsidR="005021D4" w:rsidRDefault="005021D4" w:rsidP="00502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1D4" w:rsidRDefault="005021D4" w:rsidP="00502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Обґрунтування технічних характеристик. </w:t>
      </w:r>
    </w:p>
    <w:p w:rsidR="005021D4" w:rsidRDefault="005021D4" w:rsidP="00502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Технічні та якісні характеристики предмета закупівлі визначені відповідно до потреб замовника з метою організації транспортного забезпечення діяльності підприємства. Технічні та якісні характеристики предмета закупівлі зазначаються у технічному завданні (Додаток №2) до тендерної документації, де конкретизується перелік вимог щодо технічних характеристик </w:t>
      </w:r>
      <w:r w:rsidR="00FA2EA2">
        <w:rPr>
          <w:rFonts w:ascii="Times New Roman" w:eastAsia="Times New Roman" w:hAnsi="Times New Roman"/>
          <w:sz w:val="24"/>
          <w:szCs w:val="24"/>
          <w:lang w:eastAsia="zh-CN"/>
        </w:rPr>
        <w:t>предмета закупівлі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5021D4" w:rsidRDefault="005021D4" w:rsidP="00502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1D4" w:rsidRDefault="005021D4" w:rsidP="0050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1D4" w:rsidRDefault="005021D4" w:rsidP="005021D4"/>
    <w:p w:rsidR="00E701BF" w:rsidRDefault="00E701BF"/>
    <w:sectPr w:rsidR="00E7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2B"/>
    <w:rsid w:val="00281BF3"/>
    <w:rsid w:val="00304E2B"/>
    <w:rsid w:val="005021D4"/>
    <w:rsid w:val="00E701BF"/>
    <w:rsid w:val="00F1292B"/>
    <w:rsid w:val="00F63156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D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502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Без интервала1"/>
    <w:rsid w:val="005021D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justifyfull">
    <w:name w:val="justifyfull"/>
    <w:basedOn w:val="a"/>
    <w:rsid w:val="00502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3">
    <w:name w:val="Emphasis"/>
    <w:basedOn w:val="a0"/>
    <w:uiPriority w:val="20"/>
    <w:qFormat/>
    <w:rsid w:val="00502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D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502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Без интервала1"/>
    <w:rsid w:val="005021D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justifyfull">
    <w:name w:val="justifyfull"/>
    <w:basedOn w:val="a"/>
    <w:rsid w:val="00502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3">
    <w:name w:val="Emphasis"/>
    <w:basedOn w:val="a0"/>
    <w:uiPriority w:val="20"/>
    <w:qFormat/>
    <w:rsid w:val="00502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Vikusya</dc:creator>
  <cp:lastModifiedBy>Vlad</cp:lastModifiedBy>
  <cp:revision>2</cp:revision>
  <dcterms:created xsi:type="dcterms:W3CDTF">2023-11-29T08:15:00Z</dcterms:created>
  <dcterms:modified xsi:type="dcterms:W3CDTF">2023-11-29T08:15:00Z</dcterms:modified>
</cp:coreProperties>
</file>