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F5E00">
        <w:rPr>
          <w:b/>
          <w:sz w:val="28"/>
          <w:szCs w:val="28"/>
          <w:lang w:val="uk-UA"/>
        </w:rPr>
        <w:t>Пояснювальна записка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 xml:space="preserve">до проекту рішення виконавчого комітету міської ради  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  <w:r w:rsidRPr="006F5E00">
        <w:rPr>
          <w:b/>
          <w:sz w:val="28"/>
          <w:szCs w:val="28"/>
          <w:lang w:val="uk-UA"/>
        </w:rPr>
        <w:t>«Про встановлення режимів роботи об’єктів торгівлі, закладів ресторанного господарства та сфери послуг у нічний час»</w:t>
      </w:r>
    </w:p>
    <w:p w:rsidR="004966F9" w:rsidRPr="006F5E00" w:rsidRDefault="004966F9" w:rsidP="004966F9">
      <w:pPr>
        <w:jc w:val="center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Згідно зі статтею 30 Закону України «Про місцеве самоврядування в Україні» до повноважень виконавчих органів міської ради в галузі побутового, торговельного обслуговування та ресторанного господарства належить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населення.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Відповідно до пункту 8.11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</w:t>
      </w:r>
      <w:r w:rsidR="006F5E00">
        <w:rPr>
          <w:sz w:val="28"/>
          <w:szCs w:val="28"/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Чернігова в новій редакції, затверджених  рішенням</w:t>
      </w:r>
      <w:r w:rsidRPr="006F5E00">
        <w:rPr>
          <w:lang w:val="uk-UA"/>
        </w:rPr>
        <w:t xml:space="preserve"> </w:t>
      </w:r>
      <w:r w:rsidRPr="006F5E00">
        <w:rPr>
          <w:sz w:val="28"/>
          <w:szCs w:val="28"/>
          <w:lang w:val="uk-UA"/>
        </w:rPr>
        <w:t>Чернігівської міської ради від 24 грудня 2019 року             № 49/VII-2, суб’єкти господарювання, які мають намір здійснювати діяльність у сфері торгівлі, ресторанного господарства та наданні послуг, з 22-00 години до 08-00 години, погоджують нічний режим роботи у порядку, визначеному рішенням виконавчого комітету Чернігівської міської ради.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Відповідно до 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            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>Метою даного рішення є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4966F9" w:rsidRPr="006F5E00" w:rsidRDefault="004966F9" w:rsidP="004966F9">
      <w:pPr>
        <w:ind w:firstLine="900"/>
        <w:jc w:val="both"/>
        <w:rPr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5965A2" w:rsidTr="005965A2">
        <w:tc>
          <w:tcPr>
            <w:tcW w:w="5353" w:type="dxa"/>
          </w:tcPr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Заступник начальника управління –</w:t>
            </w:r>
          </w:p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 xml:space="preserve">начальник відділу економіки  </w:t>
            </w:r>
          </w:p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 xml:space="preserve">підприємств комунальної власності </w:t>
            </w:r>
          </w:p>
          <w:p w:rsidR="005965A2" w:rsidRPr="006F5E00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та цінової політики управління</w:t>
            </w:r>
          </w:p>
          <w:p w:rsidR="005965A2" w:rsidRDefault="005965A2" w:rsidP="005965A2">
            <w:pPr>
              <w:ind w:right="-108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економічного розвитку міста міської ради</w:t>
            </w:r>
          </w:p>
        </w:tc>
        <w:tc>
          <w:tcPr>
            <w:tcW w:w="4502" w:type="dxa"/>
            <w:vAlign w:val="bottom"/>
          </w:tcPr>
          <w:p w:rsidR="005965A2" w:rsidRDefault="005965A2" w:rsidP="005965A2">
            <w:pPr>
              <w:jc w:val="right"/>
              <w:rPr>
                <w:sz w:val="28"/>
                <w:szCs w:val="28"/>
                <w:lang w:val="uk-UA"/>
              </w:rPr>
            </w:pPr>
            <w:r w:rsidRPr="006F5E00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італія</w:t>
            </w:r>
            <w:r w:rsidRPr="006F5E00">
              <w:rPr>
                <w:sz w:val="28"/>
                <w:szCs w:val="28"/>
                <w:lang w:val="uk-UA"/>
              </w:rPr>
              <w:t xml:space="preserve"> ЯРЕЩЕНКО</w:t>
            </w:r>
          </w:p>
        </w:tc>
      </w:tr>
    </w:tbl>
    <w:p w:rsidR="004966F9" w:rsidRPr="006F5E00" w:rsidRDefault="004966F9" w:rsidP="004966F9">
      <w:pPr>
        <w:rPr>
          <w:sz w:val="28"/>
          <w:szCs w:val="28"/>
          <w:lang w:val="uk-UA"/>
        </w:rPr>
      </w:pPr>
      <w:r w:rsidRPr="006F5E00">
        <w:rPr>
          <w:sz w:val="28"/>
          <w:szCs w:val="28"/>
          <w:lang w:val="uk-UA"/>
        </w:rPr>
        <w:t xml:space="preserve">                                 </w:t>
      </w:r>
      <w:r w:rsidR="007F55A5" w:rsidRPr="006F5E00">
        <w:rPr>
          <w:sz w:val="28"/>
          <w:szCs w:val="28"/>
          <w:lang w:val="uk-UA"/>
        </w:rPr>
        <w:t xml:space="preserve">   </w:t>
      </w:r>
      <w:r w:rsidRPr="006F5E00">
        <w:rPr>
          <w:sz w:val="28"/>
          <w:szCs w:val="28"/>
          <w:lang w:val="uk-UA"/>
        </w:rPr>
        <w:t xml:space="preserve">  </w:t>
      </w:r>
    </w:p>
    <w:p w:rsidR="004966F9" w:rsidRPr="006F5E00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Pr="006F5E00" w:rsidRDefault="004966F9" w:rsidP="004966F9">
      <w:pPr>
        <w:rPr>
          <w:lang w:val="uk-UA"/>
        </w:rPr>
      </w:pPr>
    </w:p>
    <w:p w:rsidR="003C7BEB" w:rsidRPr="006F5E00" w:rsidRDefault="003C7BEB">
      <w:pPr>
        <w:rPr>
          <w:lang w:val="uk-UA"/>
        </w:rPr>
      </w:pPr>
    </w:p>
    <w:sectPr w:rsidR="003C7BEB" w:rsidRPr="006F5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9"/>
    <w:rsid w:val="000E40FC"/>
    <w:rsid w:val="003C7BEB"/>
    <w:rsid w:val="004966F9"/>
    <w:rsid w:val="005965A2"/>
    <w:rsid w:val="006F5E00"/>
    <w:rsid w:val="007F55A5"/>
    <w:rsid w:val="00AF0B2F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Ю. Журавльова</cp:lastModifiedBy>
  <cp:revision>2</cp:revision>
  <dcterms:created xsi:type="dcterms:W3CDTF">2021-09-06T07:21:00Z</dcterms:created>
  <dcterms:modified xsi:type="dcterms:W3CDTF">2021-09-06T07:21:00Z</dcterms:modified>
</cp:coreProperties>
</file>