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62" w:rsidRPr="003A5FE2" w:rsidRDefault="00226062" w:rsidP="003E6552">
      <w:pPr>
        <w:ind w:firstLine="709"/>
        <w:jc w:val="center"/>
        <w:rPr>
          <w:b/>
          <w:sz w:val="28"/>
          <w:szCs w:val="28"/>
          <w:lang w:eastAsia="uk-UA"/>
        </w:rPr>
      </w:pPr>
      <w:r w:rsidRPr="003A5FE2">
        <w:rPr>
          <w:b/>
          <w:sz w:val="28"/>
          <w:szCs w:val="28"/>
          <w:lang w:eastAsia="uk-UA"/>
        </w:rPr>
        <w:t>Пояснювальна записка</w:t>
      </w:r>
    </w:p>
    <w:p w:rsidR="00226062" w:rsidRPr="00DE12C4" w:rsidRDefault="00226062" w:rsidP="00036AA2">
      <w:pPr>
        <w:tabs>
          <w:tab w:val="left" w:pos="180"/>
        </w:tabs>
        <w:ind w:right="-1"/>
        <w:jc w:val="center"/>
        <w:rPr>
          <w:sz w:val="28"/>
          <w:szCs w:val="28"/>
          <w:lang w:eastAsia="uk-UA"/>
        </w:rPr>
      </w:pPr>
      <w:r w:rsidRPr="00DE12C4">
        <w:rPr>
          <w:sz w:val="28"/>
          <w:szCs w:val="28"/>
          <w:lang w:eastAsia="uk-UA"/>
        </w:rPr>
        <w:t xml:space="preserve">до проєкту рішення виконавчого комітету міської ради </w:t>
      </w:r>
    </w:p>
    <w:p w:rsidR="00226062" w:rsidRPr="00DE12C4" w:rsidRDefault="00226062" w:rsidP="00036AA2">
      <w:pPr>
        <w:tabs>
          <w:tab w:val="left" w:pos="180"/>
        </w:tabs>
        <w:ind w:right="-1"/>
        <w:jc w:val="center"/>
        <w:rPr>
          <w:sz w:val="28"/>
          <w:szCs w:val="28"/>
        </w:rPr>
      </w:pPr>
      <w:r w:rsidRPr="00DE12C4">
        <w:rPr>
          <w:sz w:val="28"/>
          <w:szCs w:val="28"/>
          <w:lang w:eastAsia="uk-UA"/>
        </w:rPr>
        <w:t xml:space="preserve"> «</w:t>
      </w:r>
      <w:r w:rsidRPr="00DE12C4">
        <w:rPr>
          <w:sz w:val="28"/>
          <w:szCs w:val="28"/>
        </w:rPr>
        <w:t>Про затвердження Порядку фінансування витрат на безоплатне поховання та відшкодування витрат за здійснене поховання учасників бойових дій, постраждалих учасників Революції Гідності і осіб з інвалідністю внаслідок війни»</w:t>
      </w:r>
    </w:p>
    <w:p w:rsidR="00226062" w:rsidRDefault="00226062" w:rsidP="003E6552">
      <w:pPr>
        <w:ind w:firstLine="709"/>
        <w:jc w:val="both"/>
        <w:rPr>
          <w:sz w:val="28"/>
          <w:szCs w:val="28"/>
          <w:lang w:eastAsia="uk-UA"/>
        </w:rPr>
      </w:pPr>
    </w:p>
    <w:p w:rsidR="00226062" w:rsidRPr="00036AA2" w:rsidRDefault="00226062" w:rsidP="00036AA2">
      <w:pPr>
        <w:pStyle w:val="Heading3"/>
        <w:ind w:firstLine="709"/>
        <w:jc w:val="both"/>
      </w:pPr>
      <w:r w:rsidRPr="001D209C">
        <w:rPr>
          <w:sz w:val="28"/>
          <w:szCs w:val="28"/>
        </w:rPr>
        <w:t xml:space="preserve">Відповідно до </w:t>
      </w:r>
      <w:r w:rsidRPr="00A14408">
        <w:rPr>
          <w:sz w:val="28"/>
          <w:szCs w:val="28"/>
        </w:rPr>
        <w:t>Закону України «Про поховання та похоронну справу», постанови Кабінету Міністрів України від 28 жовтня 2004 року № 1445 «Про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>
        <w:rPr>
          <w:sz w:val="28"/>
          <w:szCs w:val="28"/>
        </w:rPr>
        <w:t>»</w:t>
      </w:r>
      <w:r w:rsidRPr="00A144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рішенням </w:t>
      </w:r>
      <w:r w:rsidRPr="005F5779">
        <w:rPr>
          <w:color w:val="000000"/>
          <w:sz w:val="28"/>
          <w:szCs w:val="28"/>
        </w:rPr>
        <w:t>виконавч</w:t>
      </w:r>
      <w:r>
        <w:rPr>
          <w:color w:val="000000"/>
          <w:sz w:val="28"/>
          <w:szCs w:val="28"/>
        </w:rPr>
        <w:t>ого</w:t>
      </w:r>
      <w:r w:rsidRPr="005F5779">
        <w:rPr>
          <w:color w:val="000000"/>
          <w:sz w:val="28"/>
          <w:szCs w:val="28"/>
        </w:rPr>
        <w:t xml:space="preserve"> комітет</w:t>
      </w:r>
      <w:r>
        <w:rPr>
          <w:color w:val="000000"/>
          <w:sz w:val="28"/>
          <w:szCs w:val="28"/>
        </w:rPr>
        <w:t>у</w:t>
      </w:r>
      <w:r w:rsidRPr="005F5779">
        <w:rPr>
          <w:color w:val="000000"/>
          <w:sz w:val="28"/>
          <w:szCs w:val="28"/>
        </w:rPr>
        <w:t xml:space="preserve"> міської ради від </w:t>
      </w:r>
      <w:r>
        <w:rPr>
          <w:color w:val="000000"/>
          <w:sz w:val="28"/>
          <w:szCs w:val="28"/>
        </w:rPr>
        <w:t>07</w:t>
      </w:r>
      <w:r w:rsidRPr="005F5779"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>ютого</w:t>
      </w:r>
      <w:r w:rsidRPr="005F5779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3</w:t>
      </w:r>
      <w:r w:rsidRPr="005F5779"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</w:rPr>
        <w:t>24 затверджений відповідний Порядок фінансування по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м. Чернігову.</w:t>
      </w:r>
    </w:p>
    <w:p w:rsidR="00226062" w:rsidRDefault="00226062" w:rsidP="003E6552">
      <w:pPr>
        <w:ind w:firstLine="709"/>
        <w:jc w:val="both"/>
        <w:rPr>
          <w:sz w:val="28"/>
          <w:szCs w:val="28"/>
          <w:lang w:eastAsia="uk-UA"/>
        </w:rPr>
      </w:pPr>
    </w:p>
    <w:p w:rsidR="00226062" w:rsidRDefault="0022606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зв</w:t>
      </w:r>
      <w:r w:rsidRPr="002D4EFB"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</w:rPr>
        <w:t xml:space="preserve">язку з припиненням повноважень управлінь праці та соціального захисту населення Новозаводської та Деснянської районних у м. Чернігові рад та включення додаткових категорій осіб, які мають право на безоплатне поховання, до переліку осіб, є необхідність викласти Порядок </w:t>
      </w:r>
      <w:r>
        <w:rPr>
          <w:sz w:val="28"/>
          <w:szCs w:val="28"/>
        </w:rPr>
        <w:t xml:space="preserve">проведення безоплатного </w:t>
      </w:r>
      <w:r w:rsidRPr="00A14408">
        <w:rPr>
          <w:sz w:val="28"/>
          <w:szCs w:val="28"/>
        </w:rPr>
        <w:t>поховання</w:t>
      </w:r>
      <w:r>
        <w:rPr>
          <w:sz w:val="28"/>
          <w:szCs w:val="28"/>
        </w:rPr>
        <w:t xml:space="preserve"> </w:t>
      </w:r>
      <w:r w:rsidRPr="00A14408">
        <w:rPr>
          <w:sz w:val="28"/>
          <w:szCs w:val="28"/>
        </w:rPr>
        <w:t>учасників бойових дій,</w:t>
      </w:r>
      <w:r>
        <w:rPr>
          <w:sz w:val="28"/>
          <w:szCs w:val="28"/>
        </w:rPr>
        <w:t xml:space="preserve"> </w:t>
      </w:r>
      <w:r w:rsidRPr="00A14408">
        <w:rPr>
          <w:sz w:val="28"/>
          <w:szCs w:val="28"/>
        </w:rPr>
        <w:t>постраждалих учасників Революції</w:t>
      </w:r>
      <w:r>
        <w:rPr>
          <w:sz w:val="28"/>
          <w:szCs w:val="28"/>
        </w:rPr>
        <w:t xml:space="preserve"> </w:t>
      </w:r>
      <w:r w:rsidRPr="00A14408">
        <w:rPr>
          <w:sz w:val="28"/>
          <w:szCs w:val="28"/>
        </w:rPr>
        <w:t>Гідності</w:t>
      </w:r>
      <w:r>
        <w:rPr>
          <w:sz w:val="28"/>
          <w:szCs w:val="28"/>
        </w:rPr>
        <w:t xml:space="preserve"> </w:t>
      </w:r>
      <w:r w:rsidRPr="00A14408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A14408">
        <w:rPr>
          <w:sz w:val="28"/>
          <w:szCs w:val="28"/>
        </w:rPr>
        <w:t>осіб</w:t>
      </w:r>
      <w:r>
        <w:rPr>
          <w:sz w:val="28"/>
          <w:szCs w:val="28"/>
        </w:rPr>
        <w:t xml:space="preserve"> </w:t>
      </w:r>
      <w:r w:rsidRPr="00A1440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A14408">
        <w:rPr>
          <w:sz w:val="28"/>
          <w:szCs w:val="28"/>
        </w:rPr>
        <w:t>інвалідністю внаслідок війни</w:t>
      </w:r>
      <w:r>
        <w:rPr>
          <w:sz w:val="28"/>
          <w:szCs w:val="28"/>
        </w:rPr>
        <w:t>, у новій редакції.</w:t>
      </w:r>
    </w:p>
    <w:p w:rsidR="00226062" w:rsidRDefault="0022606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6062" w:rsidRDefault="0022606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Також пропонується внести зміни до пункту 2 </w:t>
      </w:r>
      <w:r>
        <w:rPr>
          <w:sz w:val="28"/>
          <w:szCs w:val="28"/>
        </w:rPr>
        <w:t xml:space="preserve">рішення </w:t>
      </w:r>
      <w:r w:rsidRPr="005F5779">
        <w:rPr>
          <w:color w:val="000000"/>
          <w:sz w:val="28"/>
          <w:szCs w:val="28"/>
        </w:rPr>
        <w:t>виконавч</w:t>
      </w:r>
      <w:r>
        <w:rPr>
          <w:color w:val="000000"/>
          <w:sz w:val="28"/>
          <w:szCs w:val="28"/>
        </w:rPr>
        <w:t>ого</w:t>
      </w:r>
      <w:r w:rsidRPr="005F5779">
        <w:rPr>
          <w:color w:val="000000"/>
          <w:sz w:val="28"/>
          <w:szCs w:val="28"/>
        </w:rPr>
        <w:t xml:space="preserve"> комітет</w:t>
      </w:r>
      <w:r>
        <w:rPr>
          <w:color w:val="000000"/>
          <w:sz w:val="28"/>
          <w:szCs w:val="28"/>
        </w:rPr>
        <w:t>у</w:t>
      </w:r>
      <w:r w:rsidRPr="005F5779">
        <w:rPr>
          <w:color w:val="000000"/>
          <w:sz w:val="28"/>
          <w:szCs w:val="28"/>
        </w:rPr>
        <w:t xml:space="preserve"> міської ради від </w:t>
      </w:r>
      <w:r>
        <w:rPr>
          <w:color w:val="000000"/>
          <w:sz w:val="28"/>
          <w:szCs w:val="28"/>
        </w:rPr>
        <w:t>07</w:t>
      </w:r>
      <w:r w:rsidRPr="005F5779"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>ютого</w:t>
      </w:r>
      <w:r w:rsidRPr="005F5779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3</w:t>
      </w:r>
      <w:r w:rsidRPr="005F5779"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</w:rPr>
        <w:t xml:space="preserve">24 </w:t>
      </w:r>
      <w:r>
        <w:rPr>
          <w:rFonts w:ascii="Times New Roman CYR" w:hAnsi="Times New Roman CYR" w:cs="Times New Roman CYR"/>
          <w:sz w:val="28"/>
          <w:szCs w:val="28"/>
        </w:rPr>
        <w:t>в частині визначення категорії осіб, які мають право на безоплатне поховання відповідно до чинного законодавства.</w:t>
      </w:r>
    </w:p>
    <w:p w:rsidR="00226062" w:rsidRDefault="0022606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5"/>
        <w:gridCol w:w="4766"/>
      </w:tblGrid>
      <w:tr w:rsidR="00226062" w:rsidTr="001103AD">
        <w:tc>
          <w:tcPr>
            <w:tcW w:w="4785" w:type="dxa"/>
          </w:tcPr>
          <w:p w:rsidR="00226062" w:rsidRPr="001103AD" w:rsidRDefault="00226062" w:rsidP="001103AD">
            <w:pPr>
              <w:widowControl w:val="0"/>
              <w:autoSpaceDE w:val="0"/>
              <w:autoSpaceDN w:val="0"/>
              <w:adjustRightInd w:val="0"/>
              <w:ind w:right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03AD">
              <w:rPr>
                <w:sz w:val="28"/>
                <w:szCs w:val="28"/>
              </w:rPr>
              <w:t xml:space="preserve">«2. Ритуальною службою, яка надає мінімальний перелік ритуальних послуг для організації проведення безоплатного поховання </w:t>
            </w:r>
            <w:r w:rsidRPr="00D738F3">
              <w:rPr>
                <w:sz w:val="28"/>
                <w:szCs w:val="28"/>
                <w:u w:val="single"/>
              </w:rPr>
              <w:t>померлих (загиблих) осіб, які мають особливі заслуги та особливі трудові заслуги перед Батьківщиною,</w:t>
            </w:r>
            <w:r w:rsidRPr="00D738F3">
              <w:rPr>
                <w:sz w:val="28"/>
                <w:szCs w:val="28"/>
              </w:rPr>
              <w:t xml:space="preserve"> учасників бойових дій, </w:t>
            </w:r>
            <w:r w:rsidRPr="00D738F3">
              <w:rPr>
                <w:sz w:val="28"/>
                <w:szCs w:val="28"/>
                <w:u w:val="single"/>
              </w:rPr>
              <w:t>інвалідів війни</w:t>
            </w:r>
            <w:r w:rsidRPr="001103AD">
              <w:rPr>
                <w:sz w:val="28"/>
                <w:szCs w:val="28"/>
              </w:rPr>
              <w:t xml:space="preserve"> визначити комунальне підприємство «Спеціалізований комбінат комунально-побутового обслуговування» Чернігівської міської ради».</w:t>
            </w:r>
          </w:p>
        </w:tc>
        <w:tc>
          <w:tcPr>
            <w:tcW w:w="4786" w:type="dxa"/>
          </w:tcPr>
          <w:p w:rsidR="00226062" w:rsidRPr="001103AD" w:rsidRDefault="00226062" w:rsidP="001103AD">
            <w:pPr>
              <w:widowControl w:val="0"/>
              <w:autoSpaceDE w:val="0"/>
              <w:autoSpaceDN w:val="0"/>
              <w:adjustRightInd w:val="0"/>
              <w:ind w:right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03AD">
              <w:rPr>
                <w:sz w:val="28"/>
                <w:szCs w:val="28"/>
              </w:rPr>
              <w:t xml:space="preserve">«2. Ритуальною службою, яка надає мінімальний перелік ритуальних послуг для організації проведення безоплатного поховання </w:t>
            </w:r>
            <w:r w:rsidRPr="00D738F3">
              <w:rPr>
                <w:sz w:val="28"/>
                <w:szCs w:val="28"/>
              </w:rPr>
              <w:t>учасників бойових дій,</w:t>
            </w:r>
            <w:r w:rsidRPr="001103AD">
              <w:rPr>
                <w:b/>
                <w:sz w:val="28"/>
                <w:szCs w:val="28"/>
              </w:rPr>
              <w:t xml:space="preserve"> постраждалих учасників Революції Гідності і осіб з інвалідністю внаслідок війни,</w:t>
            </w:r>
            <w:r w:rsidRPr="001103AD">
              <w:rPr>
                <w:sz w:val="28"/>
                <w:szCs w:val="28"/>
              </w:rPr>
              <w:t xml:space="preserve"> визначити комунальне підприємство «Спеціалізований комбінат комунально-побутового обслуговування» Чернігівської міської ради».</w:t>
            </w:r>
          </w:p>
        </w:tc>
      </w:tr>
    </w:tbl>
    <w:p w:rsidR="00226062" w:rsidRDefault="0022606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6062" w:rsidRDefault="00226062" w:rsidP="003E6552">
      <w:pPr>
        <w:rPr>
          <w:sz w:val="28"/>
          <w:szCs w:val="28"/>
        </w:rPr>
      </w:pPr>
      <w:r w:rsidRPr="00036AA2">
        <w:rPr>
          <w:sz w:val="28"/>
          <w:szCs w:val="28"/>
        </w:rPr>
        <w:t>Директор департаменту соціальної</w:t>
      </w:r>
    </w:p>
    <w:p w:rsidR="00226062" w:rsidRPr="00036AA2" w:rsidRDefault="00226062" w:rsidP="003E6552">
      <w:pPr>
        <w:rPr>
          <w:sz w:val="28"/>
          <w:szCs w:val="28"/>
        </w:rPr>
      </w:pPr>
      <w:r w:rsidRPr="00036AA2">
        <w:rPr>
          <w:sz w:val="28"/>
          <w:szCs w:val="28"/>
        </w:rPr>
        <w:t>політики міської ради</w:t>
      </w:r>
      <w:r>
        <w:rPr>
          <w:sz w:val="28"/>
          <w:szCs w:val="28"/>
        </w:rPr>
        <w:t xml:space="preserve">                                                                       І. МАРЧУК</w:t>
      </w:r>
    </w:p>
    <w:sectPr w:rsidR="00226062" w:rsidRPr="00036AA2" w:rsidSect="0070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552"/>
    <w:rsid w:val="00011A04"/>
    <w:rsid w:val="00036AA2"/>
    <w:rsid w:val="000610B6"/>
    <w:rsid w:val="000D441E"/>
    <w:rsid w:val="000F0251"/>
    <w:rsid w:val="001103AD"/>
    <w:rsid w:val="00150576"/>
    <w:rsid w:val="001565F3"/>
    <w:rsid w:val="001D209C"/>
    <w:rsid w:val="001E5E7B"/>
    <w:rsid w:val="00226062"/>
    <w:rsid w:val="00227438"/>
    <w:rsid w:val="00287C49"/>
    <w:rsid w:val="002C4DC7"/>
    <w:rsid w:val="002D4EFB"/>
    <w:rsid w:val="002E7593"/>
    <w:rsid w:val="002F67EF"/>
    <w:rsid w:val="003A5FE2"/>
    <w:rsid w:val="003D2D2B"/>
    <w:rsid w:val="003E6552"/>
    <w:rsid w:val="004A0DBF"/>
    <w:rsid w:val="004B236C"/>
    <w:rsid w:val="00563B5B"/>
    <w:rsid w:val="00581C04"/>
    <w:rsid w:val="005823C9"/>
    <w:rsid w:val="005F5779"/>
    <w:rsid w:val="00686C7C"/>
    <w:rsid w:val="006B2948"/>
    <w:rsid w:val="006C1FA9"/>
    <w:rsid w:val="006C2045"/>
    <w:rsid w:val="006C5E14"/>
    <w:rsid w:val="006F19EA"/>
    <w:rsid w:val="006F3F7E"/>
    <w:rsid w:val="00702E3D"/>
    <w:rsid w:val="007218AB"/>
    <w:rsid w:val="0076480D"/>
    <w:rsid w:val="008162AD"/>
    <w:rsid w:val="00845F46"/>
    <w:rsid w:val="00854720"/>
    <w:rsid w:val="00856765"/>
    <w:rsid w:val="00893107"/>
    <w:rsid w:val="008F4050"/>
    <w:rsid w:val="0090234B"/>
    <w:rsid w:val="00927F66"/>
    <w:rsid w:val="00967484"/>
    <w:rsid w:val="009F1626"/>
    <w:rsid w:val="00A12890"/>
    <w:rsid w:val="00A14408"/>
    <w:rsid w:val="00A3580E"/>
    <w:rsid w:val="00A620FB"/>
    <w:rsid w:val="00AE4BFF"/>
    <w:rsid w:val="00B75098"/>
    <w:rsid w:val="00C70185"/>
    <w:rsid w:val="00D72A6A"/>
    <w:rsid w:val="00D738F3"/>
    <w:rsid w:val="00DA2638"/>
    <w:rsid w:val="00DE12C4"/>
    <w:rsid w:val="00DE34EC"/>
    <w:rsid w:val="00E85AD1"/>
    <w:rsid w:val="00E92FD8"/>
    <w:rsid w:val="00EE1F71"/>
    <w:rsid w:val="00EF556E"/>
    <w:rsid w:val="00F777C0"/>
    <w:rsid w:val="00FB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6AA2"/>
    <w:pPr>
      <w:keepNext/>
      <w:jc w:val="center"/>
      <w:outlineLvl w:val="2"/>
    </w:pPr>
    <w:rPr>
      <w:rFonts w:eastAsia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36AA2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3E655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customStyle="1" w:styleId="a">
    <w:name w:val="Знак"/>
    <w:basedOn w:val="Normal"/>
    <w:uiPriority w:val="99"/>
    <w:rsid w:val="00036AA2"/>
    <w:rPr>
      <w:rFonts w:ascii="Verdana" w:eastAsia="Times New Roman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A5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9EA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563B5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354</Words>
  <Characters>2020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Timoshenko</cp:lastModifiedBy>
  <cp:revision>12</cp:revision>
  <cp:lastPrinted>2020-09-28T12:26:00Z</cp:lastPrinted>
  <dcterms:created xsi:type="dcterms:W3CDTF">2020-09-24T07:57:00Z</dcterms:created>
  <dcterms:modified xsi:type="dcterms:W3CDTF">2020-09-28T12:26:00Z</dcterms:modified>
</cp:coreProperties>
</file>