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E1BDF" w14:textId="663BF04C" w:rsidR="006B7C5C" w:rsidRPr="00DF7768" w:rsidRDefault="006820EF" w:rsidP="00DF7768">
      <w:pPr>
        <w:pStyle w:val="rvps2"/>
        <w:shd w:val="clear" w:color="auto" w:fill="FFFFFF"/>
        <w:spacing w:before="0" w:beforeAutospacing="0" w:after="0" w:afterAutospacing="0"/>
        <w:ind w:firstLine="709"/>
        <w:jc w:val="center"/>
        <w:rPr>
          <w:b/>
          <w:sz w:val="28"/>
          <w:szCs w:val="28"/>
        </w:rPr>
      </w:pPr>
      <w:r w:rsidRPr="00C82098">
        <w:rPr>
          <w:b/>
          <w:sz w:val="28"/>
          <w:szCs w:val="28"/>
        </w:rPr>
        <w:t>Порівняльна таблиця</w:t>
      </w:r>
    </w:p>
    <w:tbl>
      <w:tblPr>
        <w:tblStyle w:val="a9"/>
        <w:tblW w:w="10065" w:type="dxa"/>
        <w:tblInd w:w="-176" w:type="dxa"/>
        <w:tblLook w:val="04A0" w:firstRow="1" w:lastRow="0" w:firstColumn="1" w:lastColumn="0" w:noHBand="0" w:noVBand="1"/>
      </w:tblPr>
      <w:tblGrid>
        <w:gridCol w:w="4850"/>
        <w:gridCol w:w="5215"/>
      </w:tblGrid>
      <w:tr w:rsidR="00DF7768" w:rsidRPr="00C82098" w14:paraId="7765CCE1" w14:textId="6CE776D6" w:rsidTr="00DF7768">
        <w:tc>
          <w:tcPr>
            <w:tcW w:w="4850" w:type="dxa"/>
          </w:tcPr>
          <w:p w14:paraId="6CC016B2" w14:textId="77777777" w:rsidR="00DF7768" w:rsidRPr="007246F5" w:rsidRDefault="00DF7768" w:rsidP="006820EF">
            <w:pPr>
              <w:pStyle w:val="rvps2"/>
              <w:spacing w:before="0" w:beforeAutospacing="0" w:after="0" w:afterAutospacing="0"/>
              <w:jc w:val="center"/>
              <w:rPr>
                <w:b/>
                <w:sz w:val="28"/>
                <w:szCs w:val="28"/>
              </w:rPr>
            </w:pPr>
            <w:r w:rsidRPr="007246F5">
              <w:rPr>
                <w:b/>
                <w:sz w:val="28"/>
                <w:szCs w:val="28"/>
              </w:rPr>
              <w:t>До змін</w:t>
            </w:r>
          </w:p>
        </w:tc>
        <w:tc>
          <w:tcPr>
            <w:tcW w:w="5215" w:type="dxa"/>
          </w:tcPr>
          <w:p w14:paraId="5F5B9DE5" w14:textId="0104D97A" w:rsidR="00DF7768" w:rsidRPr="00C82098" w:rsidRDefault="00823806" w:rsidP="006820EF">
            <w:pPr>
              <w:pStyle w:val="rvps2"/>
              <w:spacing w:before="0" w:beforeAutospacing="0" w:after="0" w:afterAutospacing="0"/>
              <w:jc w:val="center"/>
              <w:rPr>
                <w:b/>
                <w:sz w:val="28"/>
                <w:szCs w:val="28"/>
              </w:rPr>
            </w:pPr>
            <w:r>
              <w:rPr>
                <w:b/>
                <w:sz w:val="28"/>
                <w:szCs w:val="28"/>
              </w:rPr>
              <w:t>Після змін</w:t>
            </w:r>
          </w:p>
        </w:tc>
      </w:tr>
      <w:tr w:rsidR="00DF7768" w:rsidRPr="006E6096" w14:paraId="7EFC55FF" w14:textId="3C08B8B6" w:rsidTr="00DF7768">
        <w:tc>
          <w:tcPr>
            <w:tcW w:w="4850" w:type="dxa"/>
          </w:tcPr>
          <w:p w14:paraId="1771D691" w14:textId="1DCCC0A6" w:rsidR="00DF7768" w:rsidRPr="007246F5" w:rsidRDefault="00DF7768" w:rsidP="00AA6305">
            <w:pPr>
              <w:suppressAutoHyphens/>
              <w:spacing w:after="0" w:line="240" w:lineRule="auto"/>
              <w:ind w:left="709" w:hanging="709"/>
              <w:contextualSpacing/>
              <w:rPr>
                <w:i/>
                <w:szCs w:val="28"/>
                <w:lang w:val="uk-UA"/>
              </w:rPr>
            </w:pPr>
            <w:r>
              <w:rPr>
                <w:rFonts w:ascii="Times New Roman" w:hAnsi="Times New Roman"/>
                <w:i/>
                <w:sz w:val="24"/>
                <w:szCs w:val="24"/>
                <w:u w:val="single"/>
                <w:lang w:val="uk-UA"/>
              </w:rPr>
              <w:t>Пункт 1.1 ч</w:t>
            </w:r>
            <w:r w:rsidRPr="007246F5">
              <w:rPr>
                <w:rFonts w:ascii="Times New Roman" w:hAnsi="Times New Roman"/>
                <w:i/>
                <w:sz w:val="24"/>
                <w:szCs w:val="24"/>
                <w:u w:val="single"/>
                <w:lang w:val="uk-UA"/>
              </w:rPr>
              <w:t>астин</w:t>
            </w:r>
            <w:r>
              <w:rPr>
                <w:rFonts w:ascii="Times New Roman" w:hAnsi="Times New Roman"/>
                <w:i/>
                <w:sz w:val="24"/>
                <w:szCs w:val="24"/>
                <w:u w:val="single"/>
                <w:lang w:val="uk-UA"/>
              </w:rPr>
              <w:t>и</w:t>
            </w:r>
            <w:r w:rsidRPr="007246F5">
              <w:rPr>
                <w:rFonts w:ascii="Times New Roman" w:hAnsi="Times New Roman"/>
                <w:i/>
                <w:sz w:val="24"/>
                <w:szCs w:val="24"/>
                <w:u w:val="single"/>
                <w:lang w:val="uk-UA"/>
              </w:rPr>
              <w:t xml:space="preserve"> </w:t>
            </w:r>
            <w:r w:rsidRPr="006E6096">
              <w:rPr>
                <w:rFonts w:ascii="Times New Roman" w:hAnsi="Times New Roman"/>
                <w:i/>
                <w:sz w:val="24"/>
                <w:szCs w:val="24"/>
                <w:u w:val="single"/>
              </w:rPr>
              <w:t>1</w:t>
            </w:r>
            <w:r w:rsidRPr="007246F5">
              <w:rPr>
                <w:rFonts w:ascii="Times New Roman" w:hAnsi="Times New Roman"/>
                <w:i/>
                <w:sz w:val="24"/>
                <w:szCs w:val="24"/>
                <w:u w:val="single"/>
                <w:lang w:val="uk-UA"/>
              </w:rPr>
              <w:t xml:space="preserve"> </w:t>
            </w:r>
            <w:r w:rsidRPr="007246F5">
              <w:rPr>
                <w:i/>
                <w:szCs w:val="28"/>
                <w:u w:val="single"/>
                <w:lang w:val="uk-UA"/>
              </w:rPr>
              <w:t xml:space="preserve"> </w:t>
            </w:r>
            <w:r w:rsidRPr="007246F5">
              <w:rPr>
                <w:rFonts w:ascii="Times New Roman" w:hAnsi="Times New Roman"/>
                <w:i/>
                <w:sz w:val="24"/>
                <w:szCs w:val="24"/>
                <w:u w:val="single"/>
                <w:lang w:val="uk-UA"/>
              </w:rPr>
              <w:t>Регламенту</w:t>
            </w:r>
          </w:p>
          <w:p w14:paraId="31221C03" w14:textId="5D86454F" w:rsidR="00DF7768" w:rsidRPr="007246F5" w:rsidRDefault="00DF7768" w:rsidP="00E443A5">
            <w:pPr>
              <w:pStyle w:val="rvps2"/>
              <w:spacing w:before="0" w:beforeAutospacing="0" w:after="0" w:afterAutospacing="0"/>
              <w:jc w:val="both"/>
              <w:rPr>
                <w:sz w:val="28"/>
                <w:szCs w:val="28"/>
              </w:rPr>
            </w:pPr>
            <w:r w:rsidRPr="006E6096">
              <w:rPr>
                <w:lang w:eastAsia="en-US"/>
              </w:rPr>
              <w:t>1.1.</w:t>
            </w:r>
            <w:r w:rsidRPr="006E6096">
              <w:rPr>
                <w:lang w:eastAsia="en-US"/>
              </w:rPr>
              <w:tab/>
              <w:t>Регламент виконавчого комітету Чернігівської міської ради VIII скликання (далі-Регламент) визначає загальний порядок організації роботи виконавчого комітету Чернігівської міської ради, підготовки розпорядчих документів міського голови та виконавчого комітету Чернігівської міської ради, організації контролю за їх виконанням</w:t>
            </w:r>
          </w:p>
        </w:tc>
        <w:tc>
          <w:tcPr>
            <w:tcW w:w="5215" w:type="dxa"/>
          </w:tcPr>
          <w:p w14:paraId="646A429C" w14:textId="77777777" w:rsidR="00DF7768" w:rsidRPr="00FB0834" w:rsidRDefault="00DF7768" w:rsidP="0072537E">
            <w:pPr>
              <w:suppressAutoHyphens/>
              <w:spacing w:after="0" w:line="240" w:lineRule="auto"/>
              <w:ind w:left="709" w:hanging="709"/>
              <w:contextualSpacing/>
              <w:jc w:val="both"/>
              <w:rPr>
                <w:rFonts w:ascii="Times New Roman" w:hAnsi="Times New Roman"/>
                <w:i/>
                <w:sz w:val="24"/>
                <w:szCs w:val="24"/>
                <w:lang w:val="uk-UA"/>
              </w:rPr>
            </w:pPr>
            <w:r w:rsidRPr="00FB0834">
              <w:rPr>
                <w:rFonts w:ascii="Times New Roman" w:hAnsi="Times New Roman"/>
                <w:i/>
                <w:sz w:val="24"/>
                <w:szCs w:val="24"/>
                <w:u w:val="single"/>
                <w:lang w:val="uk-UA"/>
              </w:rPr>
              <w:t>Пункт 1.1 частини 1  Регламенту</w:t>
            </w:r>
          </w:p>
          <w:p w14:paraId="22D10CE8" w14:textId="5B8A3735" w:rsidR="00DF7768" w:rsidRPr="00FB0834" w:rsidRDefault="00DF7768" w:rsidP="0072537E">
            <w:pPr>
              <w:suppressAutoHyphens/>
              <w:spacing w:after="0" w:line="240" w:lineRule="auto"/>
              <w:ind w:left="11" w:hanging="11"/>
              <w:contextualSpacing/>
              <w:jc w:val="both"/>
              <w:rPr>
                <w:rFonts w:ascii="Times New Roman" w:hAnsi="Times New Roman"/>
                <w:i/>
                <w:sz w:val="24"/>
                <w:szCs w:val="24"/>
                <w:u w:val="single"/>
                <w:lang w:val="uk-UA"/>
              </w:rPr>
            </w:pPr>
            <w:r w:rsidRPr="00FB0834">
              <w:rPr>
                <w:rFonts w:ascii="Times New Roman" w:hAnsi="Times New Roman"/>
                <w:sz w:val="24"/>
                <w:szCs w:val="24"/>
                <w:lang w:val="uk-UA"/>
              </w:rPr>
              <w:t>1.1.</w:t>
            </w:r>
            <w:r w:rsidRPr="00FB0834">
              <w:rPr>
                <w:rFonts w:ascii="Times New Roman" w:hAnsi="Times New Roman"/>
                <w:sz w:val="24"/>
                <w:szCs w:val="24"/>
                <w:lang w:val="uk-UA"/>
              </w:rPr>
              <w:tab/>
              <w:t xml:space="preserve">Регламент виконавчого комітету Чернігівської міської ради </w:t>
            </w:r>
            <w:r w:rsidRPr="00FB0834">
              <w:rPr>
                <w:rFonts w:ascii="Times New Roman" w:hAnsi="Times New Roman"/>
                <w:sz w:val="24"/>
                <w:szCs w:val="24"/>
              </w:rPr>
              <w:t>VIII</w:t>
            </w:r>
            <w:r w:rsidRPr="00FB0834">
              <w:rPr>
                <w:rFonts w:ascii="Times New Roman" w:hAnsi="Times New Roman"/>
                <w:sz w:val="24"/>
                <w:szCs w:val="24"/>
                <w:lang w:val="uk-UA"/>
              </w:rPr>
              <w:t xml:space="preserve"> скликання (далі-Регламент) визначає загальний порядок організації роботи виконавчого комітету Чернігівської міської ради, підготовки розпорядчих документів міського голови та виконавчого комітету Чернігівської міської ради, організації контролю за їх виконанням, </w:t>
            </w:r>
            <w:r w:rsidRPr="00FB0834">
              <w:rPr>
                <w:rFonts w:ascii="Times New Roman" w:hAnsi="Times New Roman"/>
                <w:b/>
                <w:sz w:val="24"/>
                <w:szCs w:val="24"/>
                <w:lang w:val="uk-UA"/>
              </w:rPr>
              <w:t xml:space="preserve">взаємодію з Чернігівською міською військовою адміністрацією </w:t>
            </w:r>
            <w:proofErr w:type="spellStart"/>
            <w:r w:rsidRPr="00FB0834">
              <w:rPr>
                <w:rFonts w:ascii="Times New Roman" w:hAnsi="Times New Roman"/>
                <w:b/>
                <w:sz w:val="24"/>
                <w:szCs w:val="24"/>
              </w:rPr>
              <w:t>Чернігівського</w:t>
            </w:r>
            <w:proofErr w:type="spellEnd"/>
            <w:r w:rsidRPr="00FB0834">
              <w:rPr>
                <w:rFonts w:ascii="Times New Roman" w:hAnsi="Times New Roman"/>
                <w:b/>
                <w:sz w:val="24"/>
                <w:szCs w:val="24"/>
              </w:rPr>
              <w:t xml:space="preserve"> району </w:t>
            </w:r>
            <w:proofErr w:type="spellStart"/>
            <w:r w:rsidRPr="00FB0834">
              <w:rPr>
                <w:rFonts w:ascii="Times New Roman" w:hAnsi="Times New Roman"/>
                <w:b/>
                <w:sz w:val="24"/>
                <w:szCs w:val="24"/>
              </w:rPr>
              <w:t>Чернігівської</w:t>
            </w:r>
            <w:proofErr w:type="spellEnd"/>
            <w:r w:rsidRPr="00FB0834">
              <w:rPr>
                <w:rFonts w:ascii="Times New Roman" w:hAnsi="Times New Roman"/>
                <w:b/>
                <w:sz w:val="24"/>
                <w:szCs w:val="24"/>
              </w:rPr>
              <w:t xml:space="preserve"> </w:t>
            </w:r>
            <w:proofErr w:type="spellStart"/>
            <w:r w:rsidRPr="00FB0834">
              <w:rPr>
                <w:rFonts w:ascii="Times New Roman" w:hAnsi="Times New Roman"/>
                <w:b/>
                <w:sz w:val="24"/>
                <w:szCs w:val="24"/>
              </w:rPr>
              <w:t>області</w:t>
            </w:r>
            <w:proofErr w:type="spellEnd"/>
            <w:r w:rsidRPr="00FB0834">
              <w:rPr>
                <w:rFonts w:ascii="Times New Roman" w:hAnsi="Times New Roman"/>
                <w:b/>
                <w:sz w:val="24"/>
                <w:szCs w:val="24"/>
              </w:rPr>
              <w:t xml:space="preserve"> (</w:t>
            </w:r>
            <w:proofErr w:type="spellStart"/>
            <w:r w:rsidRPr="00FB0834">
              <w:rPr>
                <w:rFonts w:ascii="Times New Roman" w:hAnsi="Times New Roman"/>
                <w:b/>
                <w:sz w:val="24"/>
                <w:szCs w:val="24"/>
              </w:rPr>
              <w:t>далі</w:t>
            </w:r>
            <w:proofErr w:type="spellEnd"/>
            <w:r w:rsidRPr="00FB0834">
              <w:rPr>
                <w:rFonts w:ascii="Times New Roman" w:hAnsi="Times New Roman"/>
                <w:b/>
                <w:sz w:val="24"/>
                <w:szCs w:val="24"/>
              </w:rPr>
              <w:t xml:space="preserve"> – ЧМВА).</w:t>
            </w:r>
          </w:p>
        </w:tc>
      </w:tr>
      <w:tr w:rsidR="00DF7768" w:rsidRPr="00EF3376" w14:paraId="539AE498" w14:textId="1AC28E63" w:rsidTr="00DF7768">
        <w:tc>
          <w:tcPr>
            <w:tcW w:w="4850" w:type="dxa"/>
          </w:tcPr>
          <w:p w14:paraId="475FE81B" w14:textId="61FEB4EF" w:rsidR="00DF7768" w:rsidRPr="007246F5" w:rsidRDefault="00DF7768" w:rsidP="006E6096">
            <w:pPr>
              <w:suppressAutoHyphens/>
              <w:spacing w:after="0" w:line="240" w:lineRule="auto"/>
              <w:ind w:left="709" w:hanging="709"/>
              <w:contextualSpacing/>
              <w:rPr>
                <w:i/>
                <w:szCs w:val="28"/>
                <w:lang w:val="uk-UA"/>
              </w:rPr>
            </w:pPr>
            <w:r>
              <w:rPr>
                <w:rFonts w:ascii="Times New Roman" w:hAnsi="Times New Roman"/>
                <w:i/>
                <w:sz w:val="24"/>
                <w:szCs w:val="24"/>
                <w:u w:val="single"/>
                <w:lang w:val="uk-UA"/>
              </w:rPr>
              <w:t>Пункт 1.3 ч</w:t>
            </w:r>
            <w:r w:rsidRPr="007246F5">
              <w:rPr>
                <w:rFonts w:ascii="Times New Roman" w:hAnsi="Times New Roman"/>
                <w:i/>
                <w:sz w:val="24"/>
                <w:szCs w:val="24"/>
                <w:u w:val="single"/>
                <w:lang w:val="uk-UA"/>
              </w:rPr>
              <w:t>астин</w:t>
            </w:r>
            <w:r>
              <w:rPr>
                <w:rFonts w:ascii="Times New Roman" w:hAnsi="Times New Roman"/>
                <w:i/>
                <w:sz w:val="24"/>
                <w:szCs w:val="24"/>
                <w:u w:val="single"/>
                <w:lang w:val="uk-UA"/>
              </w:rPr>
              <w:t>и</w:t>
            </w:r>
            <w:r w:rsidRPr="007246F5">
              <w:rPr>
                <w:rFonts w:ascii="Times New Roman" w:hAnsi="Times New Roman"/>
                <w:i/>
                <w:sz w:val="24"/>
                <w:szCs w:val="24"/>
                <w:u w:val="single"/>
                <w:lang w:val="uk-UA"/>
              </w:rPr>
              <w:t xml:space="preserve"> </w:t>
            </w:r>
            <w:r w:rsidRPr="006E6096">
              <w:rPr>
                <w:rFonts w:ascii="Times New Roman" w:hAnsi="Times New Roman"/>
                <w:i/>
                <w:sz w:val="24"/>
                <w:szCs w:val="24"/>
                <w:u w:val="single"/>
              </w:rPr>
              <w:t>1</w:t>
            </w:r>
            <w:r w:rsidRPr="007246F5">
              <w:rPr>
                <w:rFonts w:ascii="Times New Roman" w:hAnsi="Times New Roman"/>
                <w:i/>
                <w:sz w:val="24"/>
                <w:szCs w:val="24"/>
                <w:u w:val="single"/>
                <w:lang w:val="uk-UA"/>
              </w:rPr>
              <w:t xml:space="preserve"> </w:t>
            </w:r>
            <w:r w:rsidRPr="007246F5">
              <w:rPr>
                <w:i/>
                <w:szCs w:val="28"/>
                <w:u w:val="single"/>
                <w:lang w:val="uk-UA"/>
              </w:rPr>
              <w:t xml:space="preserve"> </w:t>
            </w:r>
            <w:r w:rsidRPr="007246F5">
              <w:rPr>
                <w:rFonts w:ascii="Times New Roman" w:hAnsi="Times New Roman"/>
                <w:i/>
                <w:sz w:val="24"/>
                <w:szCs w:val="24"/>
                <w:u w:val="single"/>
                <w:lang w:val="uk-UA"/>
              </w:rPr>
              <w:t>Регламенту</w:t>
            </w:r>
          </w:p>
          <w:p w14:paraId="0093BC8F" w14:textId="031069D4" w:rsidR="00DF7768" w:rsidRPr="006E6096" w:rsidRDefault="00DF7768" w:rsidP="007246F5">
            <w:pPr>
              <w:suppressAutoHyphens/>
              <w:spacing w:after="0" w:line="240" w:lineRule="auto"/>
              <w:contextualSpacing/>
              <w:jc w:val="both"/>
              <w:rPr>
                <w:rFonts w:ascii="Times New Roman" w:hAnsi="Times New Roman"/>
                <w:iCs/>
                <w:sz w:val="24"/>
                <w:szCs w:val="24"/>
                <w:lang w:val="uk-UA"/>
              </w:rPr>
            </w:pPr>
            <w:r w:rsidRPr="006E6096">
              <w:rPr>
                <w:rFonts w:ascii="Times New Roman" w:hAnsi="Times New Roman"/>
                <w:iCs/>
                <w:sz w:val="24"/>
                <w:szCs w:val="24"/>
                <w:lang w:val="uk-UA"/>
              </w:rPr>
              <w:t>1.3.</w:t>
            </w:r>
            <w:r w:rsidRPr="006E6096">
              <w:rPr>
                <w:rFonts w:ascii="Times New Roman" w:hAnsi="Times New Roman"/>
                <w:iCs/>
                <w:sz w:val="24"/>
                <w:szCs w:val="24"/>
                <w:lang w:val="uk-UA"/>
              </w:rPr>
              <w:tab/>
              <w:t>Виконавчий комітет Чернігівської міської ради (далі - Виконавчий комітет) є виконавчим органом Чернігівської міської ради (далі – Ради), який утворюється на строк її повноважень</w:t>
            </w:r>
            <w:r>
              <w:rPr>
                <w:rFonts w:ascii="Times New Roman" w:hAnsi="Times New Roman"/>
                <w:iCs/>
                <w:sz w:val="24"/>
                <w:szCs w:val="24"/>
                <w:lang w:val="uk-UA"/>
              </w:rPr>
              <w:t>.</w:t>
            </w:r>
          </w:p>
        </w:tc>
        <w:tc>
          <w:tcPr>
            <w:tcW w:w="5215" w:type="dxa"/>
          </w:tcPr>
          <w:p w14:paraId="1F33F999" w14:textId="77777777" w:rsidR="00DF7768" w:rsidRPr="007246F5" w:rsidRDefault="00DF7768" w:rsidP="0072537E">
            <w:pPr>
              <w:suppressAutoHyphens/>
              <w:spacing w:after="0" w:line="240" w:lineRule="auto"/>
              <w:contextualSpacing/>
              <w:jc w:val="both"/>
              <w:rPr>
                <w:i/>
                <w:szCs w:val="28"/>
                <w:lang w:val="uk-UA"/>
              </w:rPr>
            </w:pPr>
            <w:r>
              <w:rPr>
                <w:rFonts w:ascii="Times New Roman" w:hAnsi="Times New Roman"/>
                <w:i/>
                <w:sz w:val="24"/>
                <w:szCs w:val="24"/>
                <w:u w:val="single"/>
                <w:lang w:val="uk-UA"/>
              </w:rPr>
              <w:t>Пункт 1.3 ч</w:t>
            </w:r>
            <w:r w:rsidRPr="007246F5">
              <w:rPr>
                <w:rFonts w:ascii="Times New Roman" w:hAnsi="Times New Roman"/>
                <w:i/>
                <w:sz w:val="24"/>
                <w:szCs w:val="24"/>
                <w:u w:val="single"/>
                <w:lang w:val="uk-UA"/>
              </w:rPr>
              <w:t>астин</w:t>
            </w:r>
            <w:r>
              <w:rPr>
                <w:rFonts w:ascii="Times New Roman" w:hAnsi="Times New Roman"/>
                <w:i/>
                <w:sz w:val="24"/>
                <w:szCs w:val="24"/>
                <w:u w:val="single"/>
                <w:lang w:val="uk-UA"/>
              </w:rPr>
              <w:t>и</w:t>
            </w:r>
            <w:r w:rsidRPr="007246F5">
              <w:rPr>
                <w:rFonts w:ascii="Times New Roman" w:hAnsi="Times New Roman"/>
                <w:i/>
                <w:sz w:val="24"/>
                <w:szCs w:val="24"/>
                <w:u w:val="single"/>
                <w:lang w:val="uk-UA"/>
              </w:rPr>
              <w:t xml:space="preserve"> </w:t>
            </w:r>
            <w:r w:rsidRPr="006E6096">
              <w:rPr>
                <w:rFonts w:ascii="Times New Roman" w:hAnsi="Times New Roman"/>
                <w:i/>
                <w:sz w:val="24"/>
                <w:szCs w:val="24"/>
                <w:u w:val="single"/>
                <w:lang w:val="uk-UA"/>
              </w:rPr>
              <w:t>1</w:t>
            </w:r>
            <w:r w:rsidRPr="007246F5">
              <w:rPr>
                <w:rFonts w:ascii="Times New Roman" w:hAnsi="Times New Roman"/>
                <w:i/>
                <w:sz w:val="24"/>
                <w:szCs w:val="24"/>
                <w:u w:val="single"/>
                <w:lang w:val="uk-UA"/>
              </w:rPr>
              <w:t xml:space="preserve"> </w:t>
            </w:r>
            <w:r w:rsidRPr="007246F5">
              <w:rPr>
                <w:i/>
                <w:szCs w:val="28"/>
                <w:u w:val="single"/>
                <w:lang w:val="uk-UA"/>
              </w:rPr>
              <w:t xml:space="preserve"> </w:t>
            </w:r>
            <w:r w:rsidRPr="007246F5">
              <w:rPr>
                <w:rFonts w:ascii="Times New Roman" w:hAnsi="Times New Roman"/>
                <w:i/>
                <w:sz w:val="24"/>
                <w:szCs w:val="24"/>
                <w:u w:val="single"/>
                <w:lang w:val="uk-UA"/>
              </w:rPr>
              <w:t>Регламенту</w:t>
            </w:r>
          </w:p>
          <w:p w14:paraId="27108B26" w14:textId="1D74498B" w:rsidR="00DF7768" w:rsidRDefault="00DF7768" w:rsidP="0072537E">
            <w:pPr>
              <w:suppressAutoHyphens/>
              <w:spacing w:after="0" w:line="240" w:lineRule="auto"/>
              <w:contextualSpacing/>
              <w:jc w:val="both"/>
              <w:rPr>
                <w:rFonts w:ascii="Times New Roman" w:hAnsi="Times New Roman"/>
                <w:i/>
                <w:sz w:val="24"/>
                <w:szCs w:val="24"/>
                <w:u w:val="single"/>
                <w:lang w:val="uk-UA"/>
              </w:rPr>
            </w:pPr>
            <w:r w:rsidRPr="006E6096">
              <w:rPr>
                <w:rFonts w:ascii="Times New Roman" w:hAnsi="Times New Roman"/>
                <w:iCs/>
                <w:sz w:val="24"/>
                <w:szCs w:val="24"/>
                <w:lang w:val="uk-UA"/>
              </w:rPr>
              <w:t>1.3.</w:t>
            </w:r>
            <w:r w:rsidRPr="006E6096">
              <w:rPr>
                <w:rFonts w:ascii="Times New Roman" w:hAnsi="Times New Roman"/>
                <w:iCs/>
                <w:sz w:val="24"/>
                <w:szCs w:val="24"/>
                <w:lang w:val="uk-UA"/>
              </w:rPr>
              <w:tab/>
              <w:t xml:space="preserve">Виконавчий комітет Чернігівської міської ради (далі - Виконавчий комітет) є виконавчим органом Чернігівської міської ради (далі – Ради), який утворюється на строк її повноважень, </w:t>
            </w:r>
            <w:r w:rsidRPr="00EF3376">
              <w:rPr>
                <w:rFonts w:ascii="Times New Roman" w:hAnsi="Times New Roman"/>
                <w:b/>
                <w:iCs/>
                <w:sz w:val="24"/>
                <w:szCs w:val="24"/>
                <w:lang w:val="uk-UA"/>
              </w:rPr>
              <w:t>та є органом, який забезпечує підготовку та виконання рішень, віднесених до повноважень ЧМВА.</w:t>
            </w:r>
          </w:p>
        </w:tc>
      </w:tr>
      <w:tr w:rsidR="00DF7768" w:rsidRPr="00956B98" w14:paraId="0D25E156" w14:textId="0A193243" w:rsidTr="00DF7768">
        <w:tc>
          <w:tcPr>
            <w:tcW w:w="4850" w:type="dxa"/>
          </w:tcPr>
          <w:p w14:paraId="1EFBB661" w14:textId="77777777" w:rsidR="00DF7768" w:rsidRDefault="00DF7768" w:rsidP="00040D7B">
            <w:pPr>
              <w:suppressAutoHyphens/>
              <w:spacing w:after="0" w:line="240" w:lineRule="auto"/>
              <w:contextualSpacing/>
              <w:jc w:val="both"/>
              <w:rPr>
                <w:rFonts w:ascii="Times New Roman" w:hAnsi="Times New Roman"/>
                <w:i/>
                <w:sz w:val="24"/>
                <w:szCs w:val="24"/>
                <w:u w:val="single"/>
                <w:lang w:val="uk-UA"/>
              </w:rPr>
            </w:pPr>
            <w:r w:rsidRPr="0072537E">
              <w:rPr>
                <w:rFonts w:ascii="Times New Roman" w:hAnsi="Times New Roman"/>
                <w:i/>
                <w:sz w:val="24"/>
                <w:szCs w:val="24"/>
                <w:u w:val="single"/>
                <w:lang w:val="uk-UA"/>
              </w:rPr>
              <w:t>Пункт 1.</w:t>
            </w:r>
            <w:r>
              <w:rPr>
                <w:rFonts w:ascii="Times New Roman" w:hAnsi="Times New Roman"/>
                <w:i/>
                <w:sz w:val="24"/>
                <w:szCs w:val="24"/>
                <w:u w:val="single"/>
                <w:lang w:val="uk-UA"/>
              </w:rPr>
              <w:t>4</w:t>
            </w:r>
            <w:r w:rsidRPr="0072537E">
              <w:rPr>
                <w:rFonts w:ascii="Times New Roman" w:hAnsi="Times New Roman"/>
                <w:i/>
                <w:sz w:val="24"/>
                <w:szCs w:val="24"/>
                <w:u w:val="single"/>
                <w:lang w:val="uk-UA"/>
              </w:rPr>
              <w:t xml:space="preserve"> частини 1  Регламенту</w:t>
            </w:r>
          </w:p>
          <w:p w14:paraId="2D90A65B" w14:textId="60B056B8" w:rsidR="00DF7768" w:rsidRDefault="00DF7768" w:rsidP="00040D7B">
            <w:pPr>
              <w:suppressAutoHyphens/>
              <w:spacing w:after="0" w:line="240" w:lineRule="auto"/>
              <w:ind w:hanging="709"/>
              <w:contextualSpacing/>
              <w:jc w:val="both"/>
              <w:rPr>
                <w:rFonts w:ascii="Times New Roman" w:hAnsi="Times New Roman"/>
                <w:i/>
                <w:sz w:val="24"/>
                <w:szCs w:val="24"/>
                <w:u w:val="single"/>
                <w:lang w:val="uk-UA"/>
              </w:rPr>
            </w:pPr>
            <w:r w:rsidRPr="0072537E">
              <w:rPr>
                <w:rFonts w:ascii="Times New Roman" w:hAnsi="Times New Roman"/>
                <w:sz w:val="24"/>
                <w:szCs w:val="24"/>
                <w:lang w:val="uk-UA"/>
              </w:rPr>
              <w:t>1.4.</w:t>
            </w:r>
            <w:r w:rsidRPr="0072537E">
              <w:rPr>
                <w:rFonts w:ascii="Times New Roman" w:hAnsi="Times New Roman"/>
                <w:sz w:val="24"/>
                <w:szCs w:val="24"/>
                <w:lang w:val="uk-UA"/>
              </w:rPr>
              <w:tab/>
              <w:t>Виконавчий комітет є підконтрольним і підзвітним Раді, з питань здійснення делегованих повноважень органів виконавчої влади також підконтрольним відповідним органам виконавчої влади</w:t>
            </w:r>
            <w:r>
              <w:rPr>
                <w:rFonts w:ascii="Times New Roman" w:hAnsi="Times New Roman"/>
                <w:sz w:val="24"/>
                <w:szCs w:val="24"/>
                <w:lang w:val="uk-UA"/>
              </w:rPr>
              <w:t>.</w:t>
            </w:r>
          </w:p>
        </w:tc>
        <w:tc>
          <w:tcPr>
            <w:tcW w:w="5215" w:type="dxa"/>
          </w:tcPr>
          <w:p w14:paraId="215DD826" w14:textId="519FFA9F" w:rsidR="00DF7768" w:rsidRDefault="00DF7768" w:rsidP="0072537E">
            <w:pPr>
              <w:suppressAutoHyphens/>
              <w:spacing w:after="0" w:line="240" w:lineRule="auto"/>
              <w:contextualSpacing/>
              <w:jc w:val="both"/>
              <w:rPr>
                <w:rFonts w:ascii="Times New Roman" w:hAnsi="Times New Roman"/>
                <w:i/>
                <w:sz w:val="24"/>
                <w:szCs w:val="24"/>
                <w:u w:val="single"/>
                <w:lang w:val="uk-UA"/>
              </w:rPr>
            </w:pPr>
            <w:r w:rsidRPr="0072537E">
              <w:rPr>
                <w:rFonts w:ascii="Times New Roman" w:hAnsi="Times New Roman"/>
                <w:i/>
                <w:sz w:val="24"/>
                <w:szCs w:val="24"/>
                <w:u w:val="single"/>
                <w:lang w:val="uk-UA"/>
              </w:rPr>
              <w:t>Пункт 1.</w:t>
            </w:r>
            <w:r>
              <w:rPr>
                <w:rFonts w:ascii="Times New Roman" w:hAnsi="Times New Roman"/>
                <w:i/>
                <w:sz w:val="24"/>
                <w:szCs w:val="24"/>
                <w:u w:val="single"/>
                <w:lang w:val="uk-UA"/>
              </w:rPr>
              <w:t>4</w:t>
            </w:r>
            <w:r w:rsidRPr="0072537E">
              <w:rPr>
                <w:rFonts w:ascii="Times New Roman" w:hAnsi="Times New Roman"/>
                <w:i/>
                <w:sz w:val="24"/>
                <w:szCs w:val="24"/>
                <w:u w:val="single"/>
                <w:lang w:val="uk-UA"/>
              </w:rPr>
              <w:t xml:space="preserve"> частини 1  Регламенту</w:t>
            </w:r>
          </w:p>
          <w:p w14:paraId="4C87B48A" w14:textId="7E2737E8" w:rsidR="00DF7768" w:rsidRPr="0072537E" w:rsidRDefault="00DF7768" w:rsidP="0072537E">
            <w:pPr>
              <w:suppressAutoHyphens/>
              <w:spacing w:after="0" w:line="240" w:lineRule="auto"/>
              <w:contextualSpacing/>
              <w:jc w:val="both"/>
              <w:rPr>
                <w:rFonts w:ascii="Times New Roman" w:hAnsi="Times New Roman"/>
                <w:sz w:val="24"/>
                <w:szCs w:val="24"/>
                <w:lang w:val="uk-UA"/>
              </w:rPr>
            </w:pPr>
            <w:r w:rsidRPr="0072537E">
              <w:rPr>
                <w:rFonts w:ascii="Times New Roman" w:hAnsi="Times New Roman"/>
                <w:sz w:val="24"/>
                <w:szCs w:val="24"/>
                <w:lang w:val="uk-UA"/>
              </w:rPr>
              <w:t>1.4.</w:t>
            </w:r>
            <w:r w:rsidRPr="0072537E">
              <w:rPr>
                <w:rFonts w:ascii="Times New Roman" w:hAnsi="Times New Roman"/>
                <w:sz w:val="24"/>
                <w:szCs w:val="24"/>
                <w:lang w:val="uk-UA"/>
              </w:rPr>
              <w:tab/>
              <w:t>Виконавчий комітет є підконтрольним і підзвітним Раді, з питань здійснення делегованих повноважень органів виконавчої влади також підконтрольним відповідним органам виконавчої влади</w:t>
            </w:r>
            <w:r>
              <w:rPr>
                <w:rFonts w:ascii="Times New Roman" w:hAnsi="Times New Roman"/>
                <w:sz w:val="24"/>
                <w:szCs w:val="24"/>
                <w:lang w:val="uk-UA"/>
              </w:rPr>
              <w:t xml:space="preserve">, </w:t>
            </w:r>
            <w:r w:rsidRPr="00EF3376">
              <w:rPr>
                <w:rFonts w:ascii="Times New Roman" w:hAnsi="Times New Roman"/>
                <w:b/>
                <w:sz w:val="24"/>
                <w:szCs w:val="24"/>
                <w:lang w:val="uk-UA"/>
              </w:rPr>
              <w:t>а з питань, визначених спеціальним законом, підконтрольним   начальнику ЧМВА.</w:t>
            </w:r>
          </w:p>
        </w:tc>
      </w:tr>
      <w:tr w:rsidR="00DF7768" w:rsidRPr="006E6096" w14:paraId="7EBBDF9E" w14:textId="7F921FFE" w:rsidTr="00DF7768">
        <w:tc>
          <w:tcPr>
            <w:tcW w:w="4850" w:type="dxa"/>
          </w:tcPr>
          <w:p w14:paraId="34513285" w14:textId="77777777" w:rsidR="00DF7768" w:rsidRDefault="00DF7768" w:rsidP="008A74D6">
            <w:pPr>
              <w:pStyle w:val="rvps2"/>
              <w:spacing w:before="0" w:beforeAutospacing="0" w:after="0" w:afterAutospacing="0"/>
              <w:jc w:val="both"/>
              <w:rPr>
                <w:iCs/>
                <w:spacing w:val="-4"/>
                <w:lang w:val="ru-RU"/>
              </w:rPr>
            </w:pPr>
            <w:r>
              <w:rPr>
                <w:i/>
                <w:u w:val="single"/>
              </w:rPr>
              <w:t>Пункт 1.9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12423FD6" w14:textId="7216756E" w:rsidR="00DF7768" w:rsidRPr="00DF7768" w:rsidRDefault="00DF7768" w:rsidP="007C2B35">
            <w:pPr>
              <w:pStyle w:val="rvps2"/>
              <w:spacing w:before="0" w:beforeAutospacing="0" w:after="0" w:afterAutospacing="0"/>
              <w:jc w:val="both"/>
              <w:rPr>
                <w:spacing w:val="-4"/>
                <w:lang w:val="ru-RU"/>
              </w:rPr>
            </w:pPr>
            <w:r>
              <w:rPr>
                <w:spacing w:val="-4"/>
                <w:lang w:val="ru-RU"/>
              </w:rPr>
              <w:t xml:space="preserve">1.9. </w:t>
            </w:r>
            <w:proofErr w:type="spellStart"/>
            <w:r w:rsidRPr="008A74D6">
              <w:rPr>
                <w:spacing w:val="-4"/>
                <w:lang w:val="ru-RU"/>
              </w:rPr>
              <w:t>Повноваження</w:t>
            </w:r>
            <w:proofErr w:type="spellEnd"/>
            <w:r w:rsidRPr="008A74D6">
              <w:rPr>
                <w:spacing w:val="-4"/>
                <w:lang w:val="ru-RU"/>
              </w:rPr>
              <w:t xml:space="preserve"> </w:t>
            </w:r>
            <w:proofErr w:type="spellStart"/>
            <w:r w:rsidRPr="008A74D6">
              <w:rPr>
                <w:spacing w:val="-4"/>
                <w:lang w:val="ru-RU"/>
              </w:rPr>
              <w:t>Виконавчого</w:t>
            </w:r>
            <w:proofErr w:type="spellEnd"/>
            <w:r w:rsidRPr="008A74D6">
              <w:rPr>
                <w:spacing w:val="-4"/>
                <w:lang w:val="ru-RU"/>
              </w:rPr>
              <w:t xml:space="preserve"> </w:t>
            </w:r>
            <w:proofErr w:type="spellStart"/>
            <w:r w:rsidRPr="008A74D6">
              <w:rPr>
                <w:spacing w:val="-4"/>
                <w:lang w:val="ru-RU"/>
              </w:rPr>
              <w:t>комітету</w:t>
            </w:r>
            <w:proofErr w:type="spellEnd"/>
            <w:r w:rsidRPr="008A74D6">
              <w:rPr>
                <w:spacing w:val="-4"/>
                <w:lang w:val="ru-RU"/>
              </w:rPr>
              <w:t xml:space="preserve">, </w:t>
            </w:r>
            <w:proofErr w:type="spellStart"/>
            <w:r w:rsidRPr="008A74D6">
              <w:rPr>
                <w:spacing w:val="-4"/>
                <w:lang w:val="ru-RU"/>
              </w:rPr>
              <w:t>виконавчих</w:t>
            </w:r>
            <w:proofErr w:type="spellEnd"/>
            <w:r w:rsidRPr="008A74D6">
              <w:rPr>
                <w:spacing w:val="-4"/>
                <w:lang w:val="ru-RU"/>
              </w:rPr>
              <w:t xml:space="preserve"> </w:t>
            </w:r>
            <w:proofErr w:type="spellStart"/>
            <w:r w:rsidRPr="008A74D6">
              <w:rPr>
                <w:spacing w:val="-4"/>
                <w:lang w:val="ru-RU"/>
              </w:rPr>
              <w:t>органів</w:t>
            </w:r>
            <w:proofErr w:type="spellEnd"/>
            <w:proofErr w:type="gramStart"/>
            <w:r w:rsidRPr="008A74D6">
              <w:rPr>
                <w:spacing w:val="-4"/>
                <w:lang w:val="ru-RU"/>
              </w:rPr>
              <w:t xml:space="preserve"> Р</w:t>
            </w:r>
            <w:proofErr w:type="gramEnd"/>
            <w:r w:rsidRPr="008A74D6">
              <w:rPr>
                <w:spacing w:val="-4"/>
                <w:lang w:val="ru-RU"/>
              </w:rPr>
              <w:t xml:space="preserve">ади, порядок </w:t>
            </w:r>
            <w:proofErr w:type="spellStart"/>
            <w:r w:rsidRPr="008A74D6">
              <w:rPr>
                <w:spacing w:val="-4"/>
                <w:lang w:val="ru-RU"/>
              </w:rPr>
              <w:t>його</w:t>
            </w:r>
            <w:proofErr w:type="spellEnd"/>
            <w:r w:rsidRPr="008A74D6">
              <w:rPr>
                <w:spacing w:val="-4"/>
                <w:lang w:val="ru-RU"/>
              </w:rPr>
              <w:t xml:space="preserve"> </w:t>
            </w:r>
            <w:proofErr w:type="spellStart"/>
            <w:r w:rsidRPr="008A74D6">
              <w:rPr>
                <w:spacing w:val="-4"/>
                <w:lang w:val="ru-RU"/>
              </w:rPr>
              <w:t>діяльності</w:t>
            </w:r>
            <w:proofErr w:type="spellEnd"/>
            <w:r w:rsidRPr="008A74D6">
              <w:rPr>
                <w:spacing w:val="-4"/>
                <w:lang w:val="ru-RU"/>
              </w:rPr>
              <w:t xml:space="preserve"> </w:t>
            </w:r>
            <w:proofErr w:type="spellStart"/>
            <w:r w:rsidRPr="008A74D6">
              <w:rPr>
                <w:spacing w:val="-4"/>
                <w:lang w:val="ru-RU"/>
              </w:rPr>
              <w:t>визначаються</w:t>
            </w:r>
            <w:proofErr w:type="spellEnd"/>
            <w:r w:rsidRPr="008A74D6">
              <w:rPr>
                <w:spacing w:val="-4"/>
                <w:lang w:val="ru-RU"/>
              </w:rPr>
              <w:t xml:space="preserve"> </w:t>
            </w:r>
            <w:proofErr w:type="spellStart"/>
            <w:r w:rsidRPr="008A74D6">
              <w:rPr>
                <w:spacing w:val="-4"/>
                <w:lang w:val="ru-RU"/>
              </w:rPr>
              <w:t>Конституцією</w:t>
            </w:r>
            <w:proofErr w:type="spellEnd"/>
            <w:r w:rsidRPr="008A74D6">
              <w:rPr>
                <w:spacing w:val="-4"/>
                <w:lang w:val="ru-RU"/>
              </w:rPr>
              <w:t xml:space="preserve"> </w:t>
            </w:r>
            <w:proofErr w:type="spellStart"/>
            <w:r w:rsidRPr="008A74D6">
              <w:rPr>
                <w:spacing w:val="-4"/>
                <w:lang w:val="ru-RU"/>
              </w:rPr>
              <w:t>України</w:t>
            </w:r>
            <w:proofErr w:type="spellEnd"/>
            <w:r w:rsidRPr="008A74D6">
              <w:rPr>
                <w:spacing w:val="-4"/>
                <w:lang w:val="ru-RU"/>
              </w:rPr>
              <w:t xml:space="preserve">, законами </w:t>
            </w:r>
            <w:proofErr w:type="spellStart"/>
            <w:r w:rsidRPr="008A74D6">
              <w:rPr>
                <w:spacing w:val="-4"/>
                <w:lang w:val="ru-RU"/>
              </w:rPr>
              <w:t>України</w:t>
            </w:r>
            <w:proofErr w:type="spellEnd"/>
            <w:r w:rsidRPr="008A74D6">
              <w:rPr>
                <w:spacing w:val="-4"/>
                <w:lang w:val="ru-RU"/>
              </w:rPr>
              <w:t xml:space="preserve"> "Про </w:t>
            </w:r>
            <w:proofErr w:type="spellStart"/>
            <w:r w:rsidRPr="008A74D6">
              <w:rPr>
                <w:spacing w:val="-4"/>
                <w:lang w:val="ru-RU"/>
              </w:rPr>
              <w:t>місцеве</w:t>
            </w:r>
            <w:proofErr w:type="spellEnd"/>
            <w:r w:rsidRPr="008A74D6">
              <w:rPr>
                <w:spacing w:val="-4"/>
                <w:lang w:val="ru-RU"/>
              </w:rPr>
              <w:t xml:space="preserve"> </w:t>
            </w:r>
            <w:proofErr w:type="spellStart"/>
            <w:r w:rsidRPr="008A74D6">
              <w:rPr>
                <w:spacing w:val="-4"/>
                <w:lang w:val="ru-RU"/>
              </w:rPr>
              <w:t>самоврядування</w:t>
            </w:r>
            <w:proofErr w:type="spellEnd"/>
            <w:r w:rsidRPr="008A74D6">
              <w:rPr>
                <w:spacing w:val="-4"/>
                <w:lang w:val="ru-RU"/>
              </w:rPr>
              <w:t xml:space="preserve"> в </w:t>
            </w:r>
            <w:proofErr w:type="spellStart"/>
            <w:r w:rsidRPr="008A74D6">
              <w:rPr>
                <w:spacing w:val="-4"/>
                <w:lang w:val="ru-RU"/>
              </w:rPr>
              <w:t>Україні</w:t>
            </w:r>
            <w:proofErr w:type="spellEnd"/>
            <w:r w:rsidRPr="008A74D6">
              <w:rPr>
                <w:spacing w:val="-4"/>
                <w:lang w:val="ru-RU"/>
              </w:rPr>
              <w:t xml:space="preserve">", "Про службу в органах </w:t>
            </w:r>
            <w:proofErr w:type="spellStart"/>
            <w:r w:rsidRPr="008A74D6">
              <w:rPr>
                <w:spacing w:val="-4"/>
                <w:lang w:val="ru-RU"/>
              </w:rPr>
              <w:t>місцевого</w:t>
            </w:r>
            <w:proofErr w:type="spellEnd"/>
            <w:r w:rsidRPr="008A74D6">
              <w:rPr>
                <w:spacing w:val="-4"/>
                <w:lang w:val="ru-RU"/>
              </w:rPr>
              <w:t xml:space="preserve"> </w:t>
            </w:r>
            <w:proofErr w:type="spellStart"/>
            <w:r w:rsidRPr="008A74D6">
              <w:rPr>
                <w:spacing w:val="-4"/>
                <w:lang w:val="ru-RU"/>
              </w:rPr>
              <w:t>самоврядування</w:t>
            </w:r>
            <w:proofErr w:type="spellEnd"/>
            <w:r w:rsidRPr="008A74D6">
              <w:rPr>
                <w:spacing w:val="-4"/>
                <w:lang w:val="ru-RU"/>
              </w:rPr>
              <w:t xml:space="preserve">", Статутом </w:t>
            </w:r>
            <w:proofErr w:type="spellStart"/>
            <w:r w:rsidRPr="008A74D6">
              <w:rPr>
                <w:spacing w:val="-4"/>
                <w:lang w:val="ru-RU"/>
              </w:rPr>
              <w:t>територіальної</w:t>
            </w:r>
            <w:proofErr w:type="spellEnd"/>
            <w:r w:rsidRPr="008A74D6">
              <w:rPr>
                <w:spacing w:val="-4"/>
                <w:lang w:val="ru-RU"/>
              </w:rPr>
              <w:t xml:space="preserve"> </w:t>
            </w:r>
            <w:proofErr w:type="spellStart"/>
            <w:r w:rsidRPr="008A74D6">
              <w:rPr>
                <w:spacing w:val="-4"/>
                <w:lang w:val="ru-RU"/>
              </w:rPr>
              <w:t>громади</w:t>
            </w:r>
            <w:proofErr w:type="spellEnd"/>
            <w:r w:rsidRPr="008A74D6">
              <w:rPr>
                <w:spacing w:val="-4"/>
                <w:lang w:val="ru-RU"/>
              </w:rPr>
              <w:t xml:space="preserve"> </w:t>
            </w:r>
            <w:proofErr w:type="spellStart"/>
            <w:r w:rsidRPr="008A74D6">
              <w:rPr>
                <w:spacing w:val="-4"/>
                <w:lang w:val="ru-RU"/>
              </w:rPr>
              <w:t>міста</w:t>
            </w:r>
            <w:proofErr w:type="spellEnd"/>
            <w:r w:rsidRPr="008A74D6">
              <w:rPr>
                <w:spacing w:val="-4"/>
                <w:lang w:val="ru-RU"/>
              </w:rPr>
              <w:t xml:space="preserve"> </w:t>
            </w:r>
            <w:proofErr w:type="spellStart"/>
            <w:r w:rsidRPr="008A74D6">
              <w:rPr>
                <w:spacing w:val="-4"/>
                <w:lang w:val="ru-RU"/>
              </w:rPr>
              <w:t>Чернігова</w:t>
            </w:r>
            <w:proofErr w:type="spellEnd"/>
            <w:r w:rsidRPr="008A74D6">
              <w:rPr>
                <w:spacing w:val="-4"/>
                <w:lang w:val="ru-RU"/>
              </w:rPr>
              <w:t xml:space="preserve">, </w:t>
            </w:r>
            <w:proofErr w:type="spellStart"/>
            <w:r w:rsidRPr="008A74D6">
              <w:rPr>
                <w:spacing w:val="-4"/>
                <w:lang w:val="ru-RU"/>
              </w:rPr>
              <w:t>іншими</w:t>
            </w:r>
            <w:proofErr w:type="spellEnd"/>
            <w:r w:rsidRPr="008A74D6">
              <w:rPr>
                <w:spacing w:val="-4"/>
                <w:lang w:val="ru-RU"/>
              </w:rPr>
              <w:t xml:space="preserve"> </w:t>
            </w:r>
            <w:proofErr w:type="spellStart"/>
            <w:r w:rsidRPr="008A74D6">
              <w:rPr>
                <w:spacing w:val="-4"/>
                <w:lang w:val="ru-RU"/>
              </w:rPr>
              <w:t>нормативними</w:t>
            </w:r>
            <w:proofErr w:type="spellEnd"/>
            <w:r w:rsidRPr="008A74D6">
              <w:rPr>
                <w:spacing w:val="-4"/>
                <w:lang w:val="ru-RU"/>
              </w:rPr>
              <w:t xml:space="preserve"> актами, Регламентом </w:t>
            </w:r>
            <w:proofErr w:type="spellStart"/>
            <w:r w:rsidRPr="008A74D6">
              <w:rPr>
                <w:spacing w:val="-4"/>
                <w:lang w:val="ru-RU"/>
              </w:rPr>
              <w:t>Чернігівської</w:t>
            </w:r>
            <w:proofErr w:type="spellEnd"/>
            <w:r w:rsidRPr="008A74D6">
              <w:rPr>
                <w:spacing w:val="-4"/>
                <w:lang w:val="ru-RU"/>
              </w:rPr>
              <w:t xml:space="preserve"> міської ради VIII </w:t>
            </w:r>
            <w:proofErr w:type="spellStart"/>
            <w:r w:rsidRPr="008A74D6">
              <w:rPr>
                <w:spacing w:val="-4"/>
                <w:lang w:val="ru-RU"/>
              </w:rPr>
              <w:t>скликання</w:t>
            </w:r>
            <w:proofErr w:type="spellEnd"/>
            <w:r w:rsidRPr="008A74D6">
              <w:rPr>
                <w:spacing w:val="-4"/>
                <w:lang w:val="ru-RU"/>
              </w:rPr>
              <w:t xml:space="preserve"> та </w:t>
            </w:r>
            <w:proofErr w:type="spellStart"/>
            <w:r w:rsidRPr="008A74D6">
              <w:rPr>
                <w:spacing w:val="-4"/>
                <w:lang w:val="ru-RU"/>
              </w:rPr>
              <w:t>цим</w:t>
            </w:r>
            <w:proofErr w:type="spellEnd"/>
            <w:r w:rsidRPr="008A74D6">
              <w:rPr>
                <w:spacing w:val="-4"/>
                <w:lang w:val="ru-RU"/>
              </w:rPr>
              <w:t xml:space="preserve"> Регламентом.</w:t>
            </w:r>
          </w:p>
        </w:tc>
        <w:tc>
          <w:tcPr>
            <w:tcW w:w="5215" w:type="dxa"/>
          </w:tcPr>
          <w:p w14:paraId="3706D081" w14:textId="77777777" w:rsidR="00DF7768" w:rsidRDefault="00DF7768" w:rsidP="002952F7">
            <w:pPr>
              <w:pStyle w:val="rvps2"/>
              <w:spacing w:before="0" w:beforeAutospacing="0" w:after="0" w:afterAutospacing="0"/>
              <w:jc w:val="both"/>
              <w:rPr>
                <w:iCs/>
                <w:spacing w:val="-4"/>
                <w:lang w:val="ru-RU"/>
              </w:rPr>
            </w:pPr>
            <w:r>
              <w:rPr>
                <w:i/>
                <w:u w:val="single"/>
              </w:rPr>
              <w:t>Пункт 1.9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1B79ACCC" w14:textId="25E6CFF9" w:rsidR="00DF7768" w:rsidRPr="008A74D6" w:rsidRDefault="00DF7768" w:rsidP="002952F7">
            <w:pPr>
              <w:pStyle w:val="TableParagraph"/>
              <w:jc w:val="both"/>
              <w:rPr>
                <w:sz w:val="24"/>
                <w:szCs w:val="24"/>
                <w:lang w:val="ru-RU"/>
              </w:rPr>
            </w:pPr>
            <w:r w:rsidRPr="008A74D6">
              <w:rPr>
                <w:sz w:val="24"/>
                <w:szCs w:val="24"/>
                <w:lang w:val="ru-RU"/>
              </w:rPr>
              <w:t xml:space="preserve">1.9. </w:t>
            </w:r>
            <w:proofErr w:type="spellStart"/>
            <w:r w:rsidRPr="008A74D6">
              <w:rPr>
                <w:sz w:val="24"/>
                <w:szCs w:val="24"/>
                <w:lang w:val="ru-RU"/>
              </w:rPr>
              <w:t>Повноваження</w:t>
            </w:r>
            <w:proofErr w:type="spellEnd"/>
            <w:r w:rsidRPr="008A74D6">
              <w:rPr>
                <w:sz w:val="24"/>
                <w:szCs w:val="24"/>
                <w:lang w:val="ru-RU"/>
              </w:rPr>
              <w:t xml:space="preserve"> </w:t>
            </w:r>
            <w:proofErr w:type="spellStart"/>
            <w:r w:rsidRPr="008A74D6">
              <w:rPr>
                <w:sz w:val="24"/>
                <w:szCs w:val="24"/>
                <w:lang w:val="ru-RU"/>
              </w:rPr>
              <w:t>Виконавчого</w:t>
            </w:r>
            <w:proofErr w:type="spellEnd"/>
            <w:r w:rsidRPr="008A74D6">
              <w:rPr>
                <w:sz w:val="24"/>
                <w:szCs w:val="24"/>
                <w:lang w:val="ru-RU"/>
              </w:rPr>
              <w:t xml:space="preserve"> </w:t>
            </w:r>
            <w:proofErr w:type="spellStart"/>
            <w:r w:rsidRPr="008A74D6">
              <w:rPr>
                <w:sz w:val="24"/>
                <w:szCs w:val="24"/>
                <w:lang w:val="ru-RU"/>
              </w:rPr>
              <w:t>комітету</w:t>
            </w:r>
            <w:proofErr w:type="spellEnd"/>
            <w:r w:rsidRPr="008A74D6">
              <w:rPr>
                <w:sz w:val="24"/>
                <w:szCs w:val="24"/>
                <w:lang w:val="ru-RU"/>
              </w:rPr>
              <w:t xml:space="preserve">, </w:t>
            </w:r>
            <w:proofErr w:type="spellStart"/>
            <w:r w:rsidRPr="008A74D6">
              <w:rPr>
                <w:sz w:val="24"/>
                <w:szCs w:val="24"/>
                <w:lang w:val="ru-RU"/>
              </w:rPr>
              <w:t>виконавчих</w:t>
            </w:r>
            <w:proofErr w:type="spellEnd"/>
            <w:r w:rsidRPr="008A74D6">
              <w:rPr>
                <w:sz w:val="24"/>
                <w:szCs w:val="24"/>
                <w:lang w:val="ru-RU"/>
              </w:rPr>
              <w:t xml:space="preserve"> </w:t>
            </w:r>
            <w:proofErr w:type="spellStart"/>
            <w:r w:rsidRPr="008A74D6">
              <w:rPr>
                <w:sz w:val="24"/>
                <w:szCs w:val="24"/>
                <w:lang w:val="ru-RU"/>
              </w:rPr>
              <w:t>органів</w:t>
            </w:r>
            <w:proofErr w:type="spellEnd"/>
            <w:proofErr w:type="gramStart"/>
            <w:r w:rsidRPr="008A74D6">
              <w:rPr>
                <w:sz w:val="24"/>
                <w:szCs w:val="24"/>
                <w:lang w:val="ru-RU"/>
              </w:rPr>
              <w:t xml:space="preserve"> Р</w:t>
            </w:r>
            <w:proofErr w:type="gramEnd"/>
            <w:r w:rsidRPr="008A74D6">
              <w:rPr>
                <w:sz w:val="24"/>
                <w:szCs w:val="24"/>
                <w:lang w:val="ru-RU"/>
              </w:rPr>
              <w:t xml:space="preserve">ади, порядок </w:t>
            </w:r>
            <w:proofErr w:type="spellStart"/>
            <w:r w:rsidRPr="008A74D6">
              <w:rPr>
                <w:sz w:val="24"/>
                <w:szCs w:val="24"/>
                <w:lang w:val="ru-RU"/>
              </w:rPr>
              <w:t>його</w:t>
            </w:r>
            <w:proofErr w:type="spellEnd"/>
            <w:r w:rsidRPr="008A74D6">
              <w:rPr>
                <w:sz w:val="24"/>
                <w:szCs w:val="24"/>
                <w:lang w:val="ru-RU"/>
              </w:rPr>
              <w:t xml:space="preserve"> </w:t>
            </w:r>
            <w:proofErr w:type="spellStart"/>
            <w:r w:rsidRPr="008A74D6">
              <w:rPr>
                <w:sz w:val="24"/>
                <w:szCs w:val="24"/>
                <w:lang w:val="ru-RU"/>
              </w:rPr>
              <w:t>діяльності</w:t>
            </w:r>
            <w:proofErr w:type="spellEnd"/>
            <w:r w:rsidRPr="008A74D6">
              <w:rPr>
                <w:sz w:val="24"/>
                <w:szCs w:val="24"/>
                <w:lang w:val="ru-RU"/>
              </w:rPr>
              <w:t xml:space="preserve"> </w:t>
            </w:r>
            <w:proofErr w:type="spellStart"/>
            <w:r w:rsidRPr="008A74D6">
              <w:rPr>
                <w:sz w:val="24"/>
                <w:szCs w:val="24"/>
                <w:lang w:val="ru-RU"/>
              </w:rPr>
              <w:t>визначаються</w:t>
            </w:r>
            <w:proofErr w:type="spellEnd"/>
            <w:r w:rsidRPr="008A74D6">
              <w:rPr>
                <w:sz w:val="24"/>
                <w:szCs w:val="24"/>
                <w:lang w:val="ru-RU"/>
              </w:rPr>
              <w:t xml:space="preserve"> </w:t>
            </w:r>
            <w:proofErr w:type="spellStart"/>
            <w:r w:rsidRPr="008A74D6">
              <w:rPr>
                <w:sz w:val="24"/>
                <w:szCs w:val="24"/>
                <w:lang w:val="ru-RU"/>
              </w:rPr>
              <w:t>Конституцією</w:t>
            </w:r>
            <w:proofErr w:type="spellEnd"/>
            <w:r w:rsidRPr="008A74D6">
              <w:rPr>
                <w:sz w:val="24"/>
                <w:szCs w:val="24"/>
                <w:lang w:val="ru-RU"/>
              </w:rPr>
              <w:t xml:space="preserve"> </w:t>
            </w:r>
            <w:proofErr w:type="spellStart"/>
            <w:r w:rsidRPr="008A74D6">
              <w:rPr>
                <w:sz w:val="24"/>
                <w:szCs w:val="24"/>
                <w:lang w:val="ru-RU"/>
              </w:rPr>
              <w:t>України</w:t>
            </w:r>
            <w:proofErr w:type="spellEnd"/>
            <w:r w:rsidRPr="008A74D6">
              <w:rPr>
                <w:sz w:val="24"/>
                <w:szCs w:val="24"/>
                <w:lang w:val="ru-RU"/>
              </w:rPr>
              <w:t xml:space="preserve">, законами </w:t>
            </w:r>
            <w:proofErr w:type="spellStart"/>
            <w:r w:rsidRPr="008A74D6">
              <w:rPr>
                <w:sz w:val="24"/>
                <w:szCs w:val="24"/>
                <w:lang w:val="ru-RU"/>
              </w:rPr>
              <w:t>України</w:t>
            </w:r>
            <w:proofErr w:type="spellEnd"/>
            <w:r w:rsidRPr="008A74D6">
              <w:rPr>
                <w:sz w:val="24"/>
                <w:szCs w:val="24"/>
                <w:lang w:val="ru-RU"/>
              </w:rPr>
              <w:t xml:space="preserve">, Статутом </w:t>
            </w:r>
            <w:proofErr w:type="spellStart"/>
            <w:r w:rsidRPr="008A74D6">
              <w:rPr>
                <w:sz w:val="24"/>
                <w:szCs w:val="24"/>
                <w:lang w:val="ru-RU"/>
              </w:rPr>
              <w:t>територіальної</w:t>
            </w:r>
            <w:proofErr w:type="spellEnd"/>
            <w:r w:rsidRPr="008A74D6">
              <w:rPr>
                <w:sz w:val="24"/>
                <w:szCs w:val="24"/>
                <w:lang w:val="ru-RU"/>
              </w:rPr>
              <w:t xml:space="preserve"> </w:t>
            </w:r>
            <w:proofErr w:type="spellStart"/>
            <w:r w:rsidRPr="008A74D6">
              <w:rPr>
                <w:sz w:val="24"/>
                <w:szCs w:val="24"/>
                <w:lang w:val="ru-RU"/>
              </w:rPr>
              <w:t>громади</w:t>
            </w:r>
            <w:proofErr w:type="spellEnd"/>
            <w:r w:rsidRPr="008A74D6">
              <w:rPr>
                <w:sz w:val="24"/>
                <w:szCs w:val="24"/>
                <w:lang w:val="ru-RU"/>
              </w:rPr>
              <w:t xml:space="preserve"> </w:t>
            </w:r>
            <w:proofErr w:type="spellStart"/>
            <w:r w:rsidRPr="008A74D6">
              <w:rPr>
                <w:sz w:val="24"/>
                <w:szCs w:val="24"/>
                <w:lang w:val="ru-RU"/>
              </w:rPr>
              <w:t>міста</w:t>
            </w:r>
            <w:proofErr w:type="spellEnd"/>
            <w:r w:rsidRPr="008A74D6">
              <w:rPr>
                <w:sz w:val="24"/>
                <w:szCs w:val="24"/>
                <w:lang w:val="ru-RU"/>
              </w:rPr>
              <w:t xml:space="preserve"> </w:t>
            </w:r>
            <w:proofErr w:type="spellStart"/>
            <w:r w:rsidRPr="008A74D6">
              <w:rPr>
                <w:sz w:val="24"/>
                <w:szCs w:val="24"/>
                <w:lang w:val="ru-RU"/>
              </w:rPr>
              <w:t>Чернігова</w:t>
            </w:r>
            <w:proofErr w:type="spellEnd"/>
            <w:r w:rsidRPr="008A74D6">
              <w:rPr>
                <w:sz w:val="24"/>
                <w:szCs w:val="24"/>
                <w:lang w:val="ru-RU"/>
              </w:rPr>
              <w:t xml:space="preserve">, </w:t>
            </w:r>
            <w:proofErr w:type="spellStart"/>
            <w:r w:rsidRPr="008A74D6">
              <w:rPr>
                <w:sz w:val="24"/>
                <w:szCs w:val="24"/>
                <w:lang w:val="ru-RU"/>
              </w:rPr>
              <w:t>іншими</w:t>
            </w:r>
            <w:proofErr w:type="spellEnd"/>
            <w:r w:rsidRPr="008A74D6">
              <w:rPr>
                <w:sz w:val="24"/>
                <w:szCs w:val="24"/>
                <w:lang w:val="ru-RU"/>
              </w:rPr>
              <w:t xml:space="preserve"> </w:t>
            </w:r>
            <w:proofErr w:type="spellStart"/>
            <w:r w:rsidRPr="008A74D6">
              <w:rPr>
                <w:sz w:val="24"/>
                <w:szCs w:val="24"/>
                <w:lang w:val="ru-RU"/>
              </w:rPr>
              <w:t>нормативними</w:t>
            </w:r>
            <w:proofErr w:type="spellEnd"/>
            <w:r w:rsidRPr="008A74D6">
              <w:rPr>
                <w:sz w:val="24"/>
                <w:szCs w:val="24"/>
                <w:lang w:val="ru-RU"/>
              </w:rPr>
              <w:t xml:space="preserve"> актами, Регламентом </w:t>
            </w:r>
            <w:proofErr w:type="spellStart"/>
            <w:r w:rsidRPr="008A74D6">
              <w:rPr>
                <w:sz w:val="24"/>
                <w:szCs w:val="24"/>
                <w:lang w:val="ru-RU"/>
              </w:rPr>
              <w:t>Чернігівської</w:t>
            </w:r>
            <w:proofErr w:type="spellEnd"/>
            <w:r w:rsidRPr="008A74D6">
              <w:rPr>
                <w:sz w:val="24"/>
                <w:szCs w:val="24"/>
                <w:lang w:val="ru-RU"/>
              </w:rPr>
              <w:t xml:space="preserve"> міської ради </w:t>
            </w:r>
            <w:r w:rsidRPr="008A74D6">
              <w:rPr>
                <w:sz w:val="24"/>
                <w:szCs w:val="24"/>
              </w:rPr>
              <w:t>VIII</w:t>
            </w:r>
            <w:r w:rsidRPr="008A74D6">
              <w:rPr>
                <w:sz w:val="24"/>
                <w:szCs w:val="24"/>
                <w:lang w:val="ru-RU"/>
              </w:rPr>
              <w:t xml:space="preserve"> </w:t>
            </w:r>
            <w:proofErr w:type="spellStart"/>
            <w:r w:rsidRPr="008A74D6">
              <w:rPr>
                <w:sz w:val="24"/>
                <w:szCs w:val="24"/>
                <w:lang w:val="ru-RU"/>
              </w:rPr>
              <w:t>скликання</w:t>
            </w:r>
            <w:proofErr w:type="spellEnd"/>
            <w:r w:rsidRPr="008A74D6">
              <w:rPr>
                <w:sz w:val="24"/>
                <w:szCs w:val="24"/>
                <w:lang w:val="ru-RU"/>
              </w:rPr>
              <w:t xml:space="preserve"> та </w:t>
            </w:r>
            <w:proofErr w:type="spellStart"/>
            <w:r w:rsidRPr="008A74D6">
              <w:rPr>
                <w:sz w:val="24"/>
                <w:szCs w:val="24"/>
                <w:lang w:val="ru-RU"/>
              </w:rPr>
              <w:t>цим</w:t>
            </w:r>
            <w:proofErr w:type="spellEnd"/>
            <w:r w:rsidRPr="008A74D6">
              <w:rPr>
                <w:spacing w:val="66"/>
                <w:sz w:val="24"/>
                <w:szCs w:val="24"/>
                <w:lang w:val="ru-RU"/>
              </w:rPr>
              <w:t xml:space="preserve"> </w:t>
            </w:r>
            <w:r w:rsidRPr="008A74D6">
              <w:rPr>
                <w:sz w:val="24"/>
                <w:szCs w:val="24"/>
                <w:lang w:val="ru-RU"/>
              </w:rPr>
              <w:t>Регламентом.</w:t>
            </w:r>
          </w:p>
          <w:p w14:paraId="0846779C" w14:textId="77777777" w:rsidR="00DF7768" w:rsidRPr="002952F7" w:rsidRDefault="00DF7768" w:rsidP="008A74D6">
            <w:pPr>
              <w:pStyle w:val="rvps2"/>
              <w:spacing w:before="0" w:beforeAutospacing="0" w:after="0" w:afterAutospacing="0"/>
              <w:jc w:val="both"/>
              <w:rPr>
                <w:i/>
                <w:u w:val="single"/>
                <w:lang w:val="ru-RU"/>
              </w:rPr>
            </w:pPr>
          </w:p>
        </w:tc>
      </w:tr>
      <w:tr w:rsidR="00DF7768" w:rsidRPr="006E6096" w14:paraId="0F19E23F" w14:textId="764D0364" w:rsidTr="00DF7768">
        <w:tc>
          <w:tcPr>
            <w:tcW w:w="4850" w:type="dxa"/>
          </w:tcPr>
          <w:p w14:paraId="32A6C3D9" w14:textId="77777777" w:rsidR="00DF7768" w:rsidRDefault="00DF7768" w:rsidP="008A74D6">
            <w:pPr>
              <w:pStyle w:val="rvps2"/>
              <w:spacing w:before="0" w:beforeAutospacing="0" w:after="0" w:afterAutospacing="0"/>
              <w:jc w:val="both"/>
              <w:rPr>
                <w:iCs/>
                <w:spacing w:val="-4"/>
                <w:lang w:val="ru-RU"/>
              </w:rPr>
            </w:pPr>
            <w:r>
              <w:rPr>
                <w:i/>
                <w:u w:val="single"/>
              </w:rPr>
              <w:t>Пункт 1.10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011E60B1" w14:textId="4EFDF27C" w:rsidR="00DF7768" w:rsidRPr="008A74D6" w:rsidRDefault="00DF7768" w:rsidP="007C2B35">
            <w:pPr>
              <w:pStyle w:val="rvps2"/>
              <w:spacing w:before="0" w:beforeAutospacing="0" w:after="0" w:afterAutospacing="0"/>
              <w:jc w:val="both"/>
              <w:rPr>
                <w:lang w:val="ru-RU"/>
              </w:rPr>
            </w:pPr>
            <w:r w:rsidRPr="008A74D6">
              <w:rPr>
                <w:lang w:val="ru-RU"/>
              </w:rPr>
              <w:t xml:space="preserve">1.10.Виконавчий </w:t>
            </w:r>
            <w:proofErr w:type="spellStart"/>
            <w:r w:rsidRPr="008A74D6">
              <w:rPr>
                <w:lang w:val="ru-RU"/>
              </w:rPr>
              <w:t>комітет</w:t>
            </w:r>
            <w:proofErr w:type="spellEnd"/>
            <w:r w:rsidRPr="008A74D6">
              <w:rPr>
                <w:lang w:val="ru-RU"/>
              </w:rPr>
              <w:t xml:space="preserve"> </w:t>
            </w:r>
            <w:proofErr w:type="spellStart"/>
            <w:r w:rsidRPr="008A74D6">
              <w:rPr>
                <w:lang w:val="ru-RU"/>
              </w:rPr>
              <w:t>правомочний</w:t>
            </w:r>
            <w:proofErr w:type="spellEnd"/>
            <w:r w:rsidRPr="008A74D6">
              <w:rPr>
                <w:lang w:val="ru-RU"/>
              </w:rPr>
              <w:t xml:space="preserve"> </w:t>
            </w:r>
            <w:proofErr w:type="spellStart"/>
            <w:r w:rsidRPr="008A74D6">
              <w:rPr>
                <w:lang w:val="ru-RU"/>
              </w:rPr>
              <w:t>вирішувати</w:t>
            </w:r>
            <w:proofErr w:type="spellEnd"/>
            <w:r w:rsidRPr="008A74D6">
              <w:rPr>
                <w:lang w:val="ru-RU"/>
              </w:rPr>
              <w:t xml:space="preserve"> </w:t>
            </w:r>
            <w:proofErr w:type="spellStart"/>
            <w:r w:rsidRPr="008A74D6">
              <w:rPr>
                <w:lang w:val="ru-RU"/>
              </w:rPr>
              <w:t>питання</w:t>
            </w:r>
            <w:proofErr w:type="spellEnd"/>
            <w:r w:rsidRPr="008A74D6">
              <w:rPr>
                <w:lang w:val="ru-RU"/>
              </w:rPr>
              <w:t xml:space="preserve">, </w:t>
            </w:r>
            <w:proofErr w:type="spellStart"/>
            <w:r w:rsidRPr="008A74D6">
              <w:rPr>
                <w:lang w:val="ru-RU"/>
              </w:rPr>
              <w:t>що</w:t>
            </w:r>
            <w:proofErr w:type="spellEnd"/>
            <w:r w:rsidRPr="008A74D6">
              <w:rPr>
                <w:lang w:val="ru-RU"/>
              </w:rPr>
              <w:t xml:space="preserve"> належать до </w:t>
            </w:r>
            <w:proofErr w:type="spellStart"/>
            <w:r w:rsidRPr="008A74D6">
              <w:rPr>
                <w:lang w:val="ru-RU"/>
              </w:rPr>
              <w:t>компетенції</w:t>
            </w:r>
            <w:proofErr w:type="spellEnd"/>
            <w:r w:rsidRPr="008A74D6">
              <w:rPr>
                <w:lang w:val="ru-RU"/>
              </w:rPr>
              <w:t xml:space="preserve"> </w:t>
            </w:r>
            <w:proofErr w:type="spellStart"/>
            <w:r w:rsidRPr="008A74D6">
              <w:rPr>
                <w:lang w:val="ru-RU"/>
              </w:rPr>
              <w:t>виконавчих</w:t>
            </w:r>
            <w:proofErr w:type="spellEnd"/>
            <w:r w:rsidRPr="008A74D6">
              <w:rPr>
                <w:lang w:val="ru-RU"/>
              </w:rPr>
              <w:t xml:space="preserve"> </w:t>
            </w:r>
            <w:proofErr w:type="spellStart"/>
            <w:r w:rsidRPr="008A74D6">
              <w:rPr>
                <w:lang w:val="ru-RU"/>
              </w:rPr>
              <w:t>органів</w:t>
            </w:r>
            <w:proofErr w:type="spellEnd"/>
            <w:proofErr w:type="gramStart"/>
            <w:r w:rsidRPr="008A74D6">
              <w:rPr>
                <w:lang w:val="ru-RU"/>
              </w:rPr>
              <w:t xml:space="preserve"> Р</w:t>
            </w:r>
            <w:proofErr w:type="gramEnd"/>
            <w:r w:rsidRPr="008A74D6">
              <w:rPr>
                <w:lang w:val="ru-RU"/>
              </w:rPr>
              <w:t xml:space="preserve">ади, </w:t>
            </w:r>
            <w:proofErr w:type="spellStart"/>
            <w:r w:rsidRPr="008A74D6">
              <w:rPr>
                <w:lang w:val="ru-RU"/>
              </w:rPr>
              <w:t>здійснює</w:t>
            </w:r>
            <w:proofErr w:type="spellEnd"/>
            <w:r w:rsidRPr="008A74D6">
              <w:rPr>
                <w:lang w:val="ru-RU"/>
              </w:rPr>
              <w:t xml:space="preserve"> </w:t>
            </w:r>
            <w:proofErr w:type="spellStart"/>
            <w:r w:rsidRPr="008A74D6">
              <w:rPr>
                <w:lang w:val="ru-RU"/>
              </w:rPr>
              <w:t>функції</w:t>
            </w:r>
            <w:proofErr w:type="spellEnd"/>
            <w:r w:rsidRPr="008A74D6">
              <w:rPr>
                <w:lang w:val="ru-RU"/>
              </w:rPr>
              <w:t xml:space="preserve"> </w:t>
            </w:r>
            <w:proofErr w:type="spellStart"/>
            <w:r w:rsidRPr="008A74D6">
              <w:rPr>
                <w:lang w:val="ru-RU"/>
              </w:rPr>
              <w:t>управління</w:t>
            </w:r>
            <w:proofErr w:type="spellEnd"/>
            <w:r w:rsidRPr="008A74D6">
              <w:rPr>
                <w:lang w:val="ru-RU"/>
              </w:rPr>
              <w:t xml:space="preserve"> </w:t>
            </w:r>
            <w:proofErr w:type="spellStart"/>
            <w:r w:rsidRPr="008A74D6">
              <w:rPr>
                <w:lang w:val="ru-RU"/>
              </w:rPr>
              <w:t>відповідно</w:t>
            </w:r>
            <w:proofErr w:type="spellEnd"/>
            <w:r w:rsidRPr="008A74D6">
              <w:rPr>
                <w:lang w:val="ru-RU"/>
              </w:rPr>
              <w:t xml:space="preserve"> до чинного </w:t>
            </w:r>
            <w:proofErr w:type="spellStart"/>
            <w:r w:rsidRPr="008A74D6">
              <w:rPr>
                <w:lang w:val="ru-RU"/>
              </w:rPr>
              <w:t>законодавства</w:t>
            </w:r>
            <w:proofErr w:type="spellEnd"/>
            <w:r w:rsidRPr="008A74D6">
              <w:rPr>
                <w:lang w:val="ru-RU"/>
              </w:rPr>
              <w:t>.</w:t>
            </w:r>
          </w:p>
        </w:tc>
        <w:tc>
          <w:tcPr>
            <w:tcW w:w="5215" w:type="dxa"/>
          </w:tcPr>
          <w:p w14:paraId="60CD82FB" w14:textId="77777777" w:rsidR="00DF7768" w:rsidRDefault="00DF7768" w:rsidP="002952F7">
            <w:pPr>
              <w:pStyle w:val="rvps2"/>
              <w:spacing w:before="0" w:beforeAutospacing="0" w:after="0" w:afterAutospacing="0"/>
              <w:jc w:val="both"/>
              <w:rPr>
                <w:iCs/>
                <w:spacing w:val="-4"/>
                <w:lang w:val="ru-RU"/>
              </w:rPr>
            </w:pPr>
            <w:r>
              <w:rPr>
                <w:i/>
                <w:u w:val="single"/>
              </w:rPr>
              <w:t>Пункт 1.10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21626A52" w14:textId="2E480F00" w:rsidR="00DF7768" w:rsidRDefault="00DF7768" w:rsidP="002952F7">
            <w:pPr>
              <w:pStyle w:val="rvps2"/>
              <w:spacing w:before="0" w:beforeAutospacing="0" w:after="0" w:afterAutospacing="0"/>
              <w:jc w:val="both"/>
              <w:rPr>
                <w:i/>
                <w:u w:val="single"/>
              </w:rPr>
            </w:pPr>
            <w:r w:rsidRPr="008A74D6">
              <w:rPr>
                <w:lang w:val="ru-RU"/>
              </w:rPr>
              <w:t xml:space="preserve">1.10. </w:t>
            </w:r>
            <w:proofErr w:type="spellStart"/>
            <w:r w:rsidRPr="008A74D6">
              <w:rPr>
                <w:lang w:val="ru-RU"/>
              </w:rPr>
              <w:t>Виконавчий</w:t>
            </w:r>
            <w:proofErr w:type="spellEnd"/>
            <w:r w:rsidRPr="008A74D6">
              <w:rPr>
                <w:lang w:val="ru-RU"/>
              </w:rPr>
              <w:t xml:space="preserve"> </w:t>
            </w:r>
            <w:proofErr w:type="spellStart"/>
            <w:r w:rsidRPr="008A74D6">
              <w:rPr>
                <w:lang w:val="ru-RU"/>
              </w:rPr>
              <w:t>комітет</w:t>
            </w:r>
            <w:proofErr w:type="spellEnd"/>
            <w:r w:rsidRPr="008A74D6">
              <w:rPr>
                <w:lang w:val="ru-RU"/>
              </w:rPr>
              <w:t xml:space="preserve"> </w:t>
            </w:r>
            <w:proofErr w:type="spellStart"/>
            <w:r w:rsidRPr="008A74D6">
              <w:rPr>
                <w:lang w:val="ru-RU"/>
              </w:rPr>
              <w:t>правомочний</w:t>
            </w:r>
            <w:proofErr w:type="spellEnd"/>
            <w:r w:rsidRPr="008A74D6">
              <w:rPr>
                <w:lang w:val="ru-RU"/>
              </w:rPr>
              <w:t xml:space="preserve"> </w:t>
            </w:r>
            <w:proofErr w:type="spellStart"/>
            <w:r w:rsidRPr="008A74D6">
              <w:rPr>
                <w:lang w:val="ru-RU"/>
              </w:rPr>
              <w:t>вирішувати</w:t>
            </w:r>
            <w:proofErr w:type="spellEnd"/>
            <w:r w:rsidRPr="008A74D6">
              <w:rPr>
                <w:lang w:val="ru-RU"/>
              </w:rPr>
              <w:t xml:space="preserve"> </w:t>
            </w:r>
            <w:proofErr w:type="spellStart"/>
            <w:r w:rsidRPr="008A74D6">
              <w:rPr>
                <w:lang w:val="ru-RU"/>
              </w:rPr>
              <w:t>питання</w:t>
            </w:r>
            <w:proofErr w:type="spellEnd"/>
            <w:r w:rsidRPr="008A74D6">
              <w:rPr>
                <w:lang w:val="ru-RU"/>
              </w:rPr>
              <w:t xml:space="preserve">, </w:t>
            </w:r>
            <w:proofErr w:type="spellStart"/>
            <w:r w:rsidRPr="008A74D6">
              <w:rPr>
                <w:lang w:val="ru-RU"/>
              </w:rPr>
              <w:t>що</w:t>
            </w:r>
            <w:proofErr w:type="spellEnd"/>
            <w:r w:rsidRPr="008A74D6">
              <w:rPr>
                <w:lang w:val="ru-RU"/>
              </w:rPr>
              <w:t xml:space="preserve"> належать до </w:t>
            </w:r>
            <w:proofErr w:type="spellStart"/>
            <w:r w:rsidRPr="008A74D6">
              <w:rPr>
                <w:lang w:val="ru-RU"/>
              </w:rPr>
              <w:t>компетенції</w:t>
            </w:r>
            <w:proofErr w:type="spellEnd"/>
            <w:r w:rsidRPr="008A74D6">
              <w:rPr>
                <w:lang w:val="ru-RU"/>
              </w:rPr>
              <w:t xml:space="preserve"> </w:t>
            </w:r>
            <w:proofErr w:type="spellStart"/>
            <w:r w:rsidRPr="008A74D6">
              <w:rPr>
                <w:lang w:val="ru-RU"/>
              </w:rPr>
              <w:t>виконавчих</w:t>
            </w:r>
            <w:proofErr w:type="spellEnd"/>
            <w:r w:rsidRPr="008A74D6">
              <w:rPr>
                <w:lang w:val="ru-RU"/>
              </w:rPr>
              <w:t xml:space="preserve"> </w:t>
            </w:r>
            <w:proofErr w:type="spellStart"/>
            <w:r w:rsidRPr="008A74D6">
              <w:rPr>
                <w:b/>
                <w:lang w:val="ru-RU"/>
              </w:rPr>
              <w:t>органів</w:t>
            </w:r>
            <w:proofErr w:type="spellEnd"/>
            <w:r w:rsidRPr="008A74D6">
              <w:rPr>
                <w:b/>
                <w:lang w:val="ru-RU"/>
              </w:rPr>
              <w:t xml:space="preserve"> Ради, </w:t>
            </w:r>
            <w:proofErr w:type="spellStart"/>
            <w:r w:rsidRPr="00EF3376">
              <w:rPr>
                <w:b/>
                <w:lang w:val="ru-RU"/>
              </w:rPr>
              <w:t>забезпечує</w:t>
            </w:r>
            <w:proofErr w:type="spellEnd"/>
            <w:r w:rsidRPr="00EF3376">
              <w:rPr>
                <w:b/>
                <w:lang w:val="ru-RU"/>
              </w:rPr>
              <w:t xml:space="preserve"> </w:t>
            </w:r>
            <w:proofErr w:type="spellStart"/>
            <w:proofErr w:type="gramStart"/>
            <w:r w:rsidRPr="00EF3376">
              <w:rPr>
                <w:b/>
                <w:lang w:val="ru-RU"/>
              </w:rPr>
              <w:t>п</w:t>
            </w:r>
            <w:proofErr w:type="gramEnd"/>
            <w:r w:rsidRPr="00EF3376">
              <w:rPr>
                <w:b/>
                <w:lang w:val="ru-RU"/>
              </w:rPr>
              <w:t>ідготовку</w:t>
            </w:r>
            <w:proofErr w:type="spellEnd"/>
            <w:r w:rsidRPr="00EF3376">
              <w:rPr>
                <w:b/>
                <w:lang w:val="ru-RU"/>
              </w:rPr>
              <w:t xml:space="preserve"> та </w:t>
            </w:r>
            <w:proofErr w:type="spellStart"/>
            <w:r w:rsidRPr="00EF3376">
              <w:rPr>
                <w:b/>
                <w:lang w:val="ru-RU"/>
              </w:rPr>
              <w:t>виконання</w:t>
            </w:r>
            <w:proofErr w:type="spellEnd"/>
            <w:r w:rsidRPr="00EF3376">
              <w:rPr>
                <w:b/>
                <w:lang w:val="ru-RU"/>
              </w:rPr>
              <w:t xml:space="preserve"> </w:t>
            </w:r>
            <w:proofErr w:type="spellStart"/>
            <w:r w:rsidRPr="00EF3376">
              <w:rPr>
                <w:b/>
                <w:lang w:val="ru-RU"/>
              </w:rPr>
              <w:t>рішень</w:t>
            </w:r>
            <w:proofErr w:type="spellEnd"/>
            <w:r w:rsidRPr="00EF3376">
              <w:rPr>
                <w:b/>
                <w:lang w:val="ru-RU"/>
              </w:rPr>
              <w:t xml:space="preserve">, </w:t>
            </w:r>
            <w:proofErr w:type="spellStart"/>
            <w:r w:rsidRPr="00EF3376">
              <w:rPr>
                <w:b/>
                <w:lang w:val="ru-RU"/>
              </w:rPr>
              <w:t>віднесених</w:t>
            </w:r>
            <w:proofErr w:type="spellEnd"/>
            <w:r w:rsidRPr="00EF3376">
              <w:rPr>
                <w:b/>
                <w:lang w:val="ru-RU"/>
              </w:rPr>
              <w:t xml:space="preserve"> до </w:t>
            </w:r>
            <w:proofErr w:type="spellStart"/>
            <w:r w:rsidRPr="00EF3376">
              <w:rPr>
                <w:b/>
                <w:lang w:val="ru-RU"/>
              </w:rPr>
              <w:t>повноважень</w:t>
            </w:r>
            <w:proofErr w:type="spellEnd"/>
            <w:r w:rsidRPr="00EF3376">
              <w:rPr>
                <w:b/>
                <w:lang w:val="ru-RU"/>
              </w:rPr>
              <w:t xml:space="preserve"> ЧМВА</w:t>
            </w:r>
            <w:r w:rsidRPr="008A74D6">
              <w:rPr>
                <w:b/>
                <w:lang w:val="ru-RU"/>
              </w:rPr>
              <w:t xml:space="preserve">, та </w:t>
            </w:r>
            <w:proofErr w:type="spellStart"/>
            <w:r w:rsidRPr="008A74D6">
              <w:rPr>
                <w:b/>
                <w:lang w:val="ru-RU"/>
              </w:rPr>
              <w:t>здійснює</w:t>
            </w:r>
            <w:proofErr w:type="spellEnd"/>
            <w:r w:rsidRPr="008A74D6">
              <w:rPr>
                <w:b/>
                <w:lang w:val="ru-RU"/>
              </w:rPr>
              <w:t xml:space="preserve"> </w:t>
            </w:r>
            <w:proofErr w:type="spellStart"/>
            <w:r w:rsidRPr="008A74D6">
              <w:rPr>
                <w:b/>
                <w:lang w:val="ru-RU"/>
              </w:rPr>
              <w:t>функції</w:t>
            </w:r>
            <w:proofErr w:type="spellEnd"/>
            <w:r w:rsidRPr="008A74D6">
              <w:rPr>
                <w:b/>
                <w:lang w:val="ru-RU"/>
              </w:rPr>
              <w:t xml:space="preserve"> </w:t>
            </w:r>
            <w:proofErr w:type="spellStart"/>
            <w:r w:rsidRPr="008A74D6">
              <w:rPr>
                <w:b/>
                <w:lang w:val="ru-RU"/>
              </w:rPr>
              <w:t>управління</w:t>
            </w:r>
            <w:proofErr w:type="spellEnd"/>
            <w:r w:rsidRPr="008A74D6">
              <w:rPr>
                <w:b/>
                <w:lang w:val="ru-RU"/>
              </w:rPr>
              <w:t xml:space="preserve"> </w:t>
            </w:r>
            <w:proofErr w:type="spellStart"/>
            <w:r w:rsidRPr="008A74D6">
              <w:rPr>
                <w:b/>
                <w:lang w:val="ru-RU"/>
              </w:rPr>
              <w:t>відповідно</w:t>
            </w:r>
            <w:proofErr w:type="spellEnd"/>
            <w:r w:rsidRPr="008A74D6">
              <w:rPr>
                <w:b/>
                <w:lang w:val="ru-RU"/>
              </w:rPr>
              <w:t xml:space="preserve"> до чинного </w:t>
            </w:r>
            <w:proofErr w:type="spellStart"/>
            <w:r w:rsidRPr="008A74D6">
              <w:rPr>
                <w:b/>
                <w:lang w:val="ru-RU"/>
              </w:rPr>
              <w:t>законодавства</w:t>
            </w:r>
            <w:proofErr w:type="spellEnd"/>
            <w:r w:rsidRPr="008A74D6">
              <w:rPr>
                <w:b/>
                <w:lang w:val="ru-RU"/>
              </w:rPr>
              <w:t>.</w:t>
            </w:r>
          </w:p>
        </w:tc>
      </w:tr>
      <w:tr w:rsidR="00DF7768" w:rsidRPr="006E6096" w14:paraId="45400CCB" w14:textId="7C3EAC77" w:rsidTr="00DF7768">
        <w:trPr>
          <w:trHeight w:val="1432"/>
        </w:trPr>
        <w:tc>
          <w:tcPr>
            <w:tcW w:w="4850" w:type="dxa"/>
          </w:tcPr>
          <w:p w14:paraId="6454C29B" w14:textId="180D16FE" w:rsidR="00DF7768" w:rsidRDefault="00DF7768" w:rsidP="002E1373">
            <w:pPr>
              <w:pStyle w:val="rvps2"/>
              <w:spacing w:before="0" w:beforeAutospacing="0" w:after="0" w:afterAutospacing="0"/>
              <w:jc w:val="both"/>
              <w:rPr>
                <w:iCs/>
                <w:spacing w:val="-4"/>
                <w:lang w:val="ru-RU"/>
              </w:rPr>
            </w:pPr>
            <w:r>
              <w:rPr>
                <w:i/>
                <w:u w:val="single"/>
              </w:rPr>
              <w:t>Пункт 2.4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15F6A491" w14:textId="059EF266" w:rsidR="00DF7768" w:rsidRPr="002E1373" w:rsidRDefault="00DF7768" w:rsidP="002E1373">
            <w:pPr>
              <w:pStyle w:val="rvps2"/>
              <w:spacing w:before="0" w:beforeAutospacing="0" w:after="0" w:afterAutospacing="0"/>
              <w:jc w:val="both"/>
              <w:rPr>
                <w:i/>
                <w:u w:val="single"/>
              </w:rPr>
            </w:pPr>
            <w:r w:rsidRPr="002E1373">
              <w:t>2.4.</w:t>
            </w:r>
            <w:r w:rsidRPr="002E1373">
              <w:rPr>
                <w:lang w:val="ru-RU"/>
              </w:rPr>
              <w:t xml:space="preserve"> </w:t>
            </w:r>
            <w:proofErr w:type="spellStart"/>
            <w:r w:rsidRPr="002E1373">
              <w:rPr>
                <w:lang w:val="ru-RU"/>
              </w:rPr>
              <w:t>Планові</w:t>
            </w:r>
            <w:proofErr w:type="spellEnd"/>
            <w:r w:rsidRPr="002E1373">
              <w:rPr>
                <w:lang w:val="ru-RU"/>
              </w:rPr>
              <w:t xml:space="preserve"> </w:t>
            </w:r>
            <w:proofErr w:type="spellStart"/>
            <w:r w:rsidRPr="002E1373">
              <w:rPr>
                <w:lang w:val="ru-RU"/>
              </w:rPr>
              <w:t>засідання</w:t>
            </w:r>
            <w:proofErr w:type="spellEnd"/>
            <w:r w:rsidRPr="002E1373">
              <w:rPr>
                <w:lang w:val="ru-RU"/>
              </w:rPr>
              <w:t xml:space="preserve"> </w:t>
            </w:r>
            <w:proofErr w:type="spellStart"/>
            <w:r w:rsidRPr="002E1373">
              <w:rPr>
                <w:lang w:val="ru-RU"/>
              </w:rPr>
              <w:t>Виконавчого</w:t>
            </w:r>
            <w:proofErr w:type="spellEnd"/>
            <w:r w:rsidRPr="002E1373">
              <w:rPr>
                <w:lang w:val="ru-RU"/>
              </w:rPr>
              <w:t xml:space="preserve"> </w:t>
            </w:r>
            <w:proofErr w:type="spellStart"/>
            <w:r w:rsidRPr="002E1373">
              <w:rPr>
                <w:lang w:val="ru-RU"/>
              </w:rPr>
              <w:t>комітету</w:t>
            </w:r>
            <w:proofErr w:type="spellEnd"/>
            <w:r w:rsidRPr="002E1373">
              <w:rPr>
                <w:lang w:val="ru-RU"/>
              </w:rPr>
              <w:t xml:space="preserve"> </w:t>
            </w:r>
            <w:proofErr w:type="spellStart"/>
            <w:r w:rsidRPr="002E1373">
              <w:rPr>
                <w:lang w:val="ru-RU"/>
              </w:rPr>
              <w:t>проводяться</w:t>
            </w:r>
            <w:proofErr w:type="spellEnd"/>
            <w:r w:rsidRPr="002E1373">
              <w:rPr>
                <w:lang w:val="ru-RU"/>
              </w:rPr>
              <w:t xml:space="preserve">, як правило, </w:t>
            </w:r>
            <w:r w:rsidRPr="002E1373">
              <w:rPr>
                <w:b/>
                <w:lang w:val="ru-RU"/>
              </w:rPr>
              <w:t xml:space="preserve">один раз на </w:t>
            </w:r>
            <w:proofErr w:type="spellStart"/>
            <w:r w:rsidRPr="002E1373">
              <w:rPr>
                <w:b/>
                <w:lang w:val="ru-RU"/>
              </w:rPr>
              <w:t>місяць</w:t>
            </w:r>
            <w:proofErr w:type="spellEnd"/>
            <w:r w:rsidRPr="002E1373">
              <w:rPr>
                <w:b/>
                <w:lang w:val="ru-RU"/>
              </w:rPr>
              <w:t xml:space="preserve"> у </w:t>
            </w:r>
            <w:proofErr w:type="spellStart"/>
            <w:r w:rsidRPr="002E1373">
              <w:rPr>
                <w:b/>
                <w:lang w:val="ru-RU"/>
              </w:rPr>
              <w:t>третій</w:t>
            </w:r>
            <w:proofErr w:type="spellEnd"/>
            <w:r w:rsidRPr="002E1373">
              <w:rPr>
                <w:b/>
                <w:lang w:val="ru-RU"/>
              </w:rPr>
              <w:t xml:space="preserve"> </w:t>
            </w:r>
            <w:proofErr w:type="spellStart"/>
            <w:r w:rsidRPr="002E1373">
              <w:rPr>
                <w:b/>
                <w:lang w:val="ru-RU"/>
              </w:rPr>
              <w:t>четвер</w:t>
            </w:r>
            <w:proofErr w:type="spellEnd"/>
            <w:r w:rsidRPr="002E1373">
              <w:rPr>
                <w:lang w:val="ru-RU"/>
              </w:rPr>
              <w:t xml:space="preserve"> </w:t>
            </w:r>
            <w:proofErr w:type="spellStart"/>
            <w:r w:rsidRPr="002E1373">
              <w:rPr>
                <w:lang w:val="ru-RU"/>
              </w:rPr>
              <w:t>відповідного</w:t>
            </w:r>
            <w:proofErr w:type="spellEnd"/>
            <w:r w:rsidRPr="002E1373">
              <w:rPr>
                <w:spacing w:val="-12"/>
                <w:lang w:val="ru-RU"/>
              </w:rPr>
              <w:t xml:space="preserve"> </w:t>
            </w:r>
            <w:proofErr w:type="spellStart"/>
            <w:r w:rsidRPr="002E1373">
              <w:rPr>
                <w:lang w:val="ru-RU"/>
              </w:rPr>
              <w:t>місяця</w:t>
            </w:r>
            <w:proofErr w:type="spellEnd"/>
            <w:r w:rsidRPr="002E1373">
              <w:rPr>
                <w:lang w:val="ru-RU"/>
              </w:rPr>
              <w:t>.</w:t>
            </w:r>
          </w:p>
        </w:tc>
        <w:tc>
          <w:tcPr>
            <w:tcW w:w="5215" w:type="dxa"/>
          </w:tcPr>
          <w:p w14:paraId="22BF3273" w14:textId="77777777" w:rsidR="00DF7768" w:rsidRDefault="00DF7768" w:rsidP="002952F7">
            <w:pPr>
              <w:pStyle w:val="rvps2"/>
              <w:spacing w:before="0" w:beforeAutospacing="0" w:after="0" w:afterAutospacing="0"/>
              <w:jc w:val="both"/>
              <w:rPr>
                <w:iCs/>
                <w:spacing w:val="-4"/>
                <w:lang w:val="ru-RU"/>
              </w:rPr>
            </w:pPr>
            <w:r>
              <w:rPr>
                <w:i/>
                <w:u w:val="single"/>
              </w:rPr>
              <w:t>Пункт 2.4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225EEA68" w14:textId="1BFF326E" w:rsidR="00DF7768" w:rsidRDefault="00DF7768" w:rsidP="002952F7">
            <w:pPr>
              <w:pStyle w:val="rvps2"/>
              <w:spacing w:before="0" w:beforeAutospacing="0" w:after="0" w:afterAutospacing="0"/>
              <w:jc w:val="both"/>
              <w:rPr>
                <w:i/>
                <w:u w:val="single"/>
              </w:rPr>
            </w:pPr>
            <w:r w:rsidRPr="002E1373">
              <w:t xml:space="preserve">2.4. Планові засідання Виконавчого комітету проводяться, як правило, </w:t>
            </w:r>
            <w:r w:rsidRPr="002E1373">
              <w:rPr>
                <w:b/>
              </w:rPr>
              <w:t>два рази</w:t>
            </w:r>
            <w:r w:rsidRPr="002E1373">
              <w:t xml:space="preserve"> на місяць у </w:t>
            </w:r>
            <w:r w:rsidRPr="002E1373">
              <w:rPr>
                <w:b/>
              </w:rPr>
              <w:t>перший</w:t>
            </w:r>
            <w:r w:rsidRPr="002E1373">
              <w:t xml:space="preserve"> </w:t>
            </w:r>
            <w:r w:rsidRPr="002E1373">
              <w:rPr>
                <w:b/>
              </w:rPr>
              <w:t>та третій четвер</w:t>
            </w:r>
            <w:r w:rsidRPr="002E1373">
              <w:t xml:space="preserve"> відповідного</w:t>
            </w:r>
            <w:r w:rsidRPr="002E1373">
              <w:rPr>
                <w:spacing w:val="-12"/>
              </w:rPr>
              <w:t xml:space="preserve"> </w:t>
            </w:r>
            <w:r w:rsidRPr="002E1373">
              <w:t>місяця.</w:t>
            </w:r>
          </w:p>
        </w:tc>
      </w:tr>
      <w:tr w:rsidR="00DF7768" w:rsidRPr="00EF3376" w14:paraId="795B0CE2" w14:textId="2B4E6BF1" w:rsidTr="00DF7768">
        <w:trPr>
          <w:trHeight w:val="2917"/>
        </w:trPr>
        <w:tc>
          <w:tcPr>
            <w:tcW w:w="4850" w:type="dxa"/>
          </w:tcPr>
          <w:p w14:paraId="0AAF3931" w14:textId="342E4402" w:rsidR="00DF7768" w:rsidRDefault="00DF7768" w:rsidP="002E1373">
            <w:pPr>
              <w:pStyle w:val="rvps2"/>
              <w:spacing w:before="0" w:beforeAutospacing="0" w:after="0" w:afterAutospacing="0"/>
              <w:jc w:val="both"/>
              <w:rPr>
                <w:iCs/>
                <w:spacing w:val="-4"/>
                <w:lang w:val="ru-RU"/>
              </w:rPr>
            </w:pPr>
            <w:r>
              <w:rPr>
                <w:i/>
                <w:u w:val="single"/>
              </w:rPr>
              <w:lastRenderedPageBreak/>
              <w:t>Пункт 2.8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79270B15" w14:textId="3D2593EE" w:rsidR="00DF7768" w:rsidRPr="002E1373" w:rsidRDefault="00DF7768" w:rsidP="002E1373">
            <w:pPr>
              <w:pStyle w:val="rvps2"/>
              <w:spacing w:before="0" w:beforeAutospacing="0" w:after="0" w:afterAutospacing="0"/>
              <w:jc w:val="both"/>
              <w:rPr>
                <w:i/>
                <w:u w:val="single"/>
              </w:rPr>
            </w:pPr>
            <w:r w:rsidRPr="002E1373">
              <w:rPr>
                <w:lang w:val="ru-RU"/>
              </w:rPr>
              <w:t xml:space="preserve">2.8. Порядок </w:t>
            </w:r>
            <w:proofErr w:type="spellStart"/>
            <w:r w:rsidRPr="002E1373">
              <w:rPr>
                <w:lang w:val="ru-RU"/>
              </w:rPr>
              <w:t>денний</w:t>
            </w:r>
            <w:proofErr w:type="spellEnd"/>
            <w:r w:rsidRPr="002E1373">
              <w:rPr>
                <w:lang w:val="ru-RU"/>
              </w:rPr>
              <w:t xml:space="preserve"> </w:t>
            </w:r>
            <w:proofErr w:type="spellStart"/>
            <w:r w:rsidRPr="002E1373">
              <w:rPr>
                <w:lang w:val="ru-RU"/>
              </w:rPr>
              <w:t>позапланового</w:t>
            </w:r>
            <w:proofErr w:type="spellEnd"/>
            <w:r w:rsidRPr="002E1373">
              <w:rPr>
                <w:lang w:val="ru-RU"/>
              </w:rPr>
              <w:t xml:space="preserve"> </w:t>
            </w:r>
            <w:proofErr w:type="spellStart"/>
            <w:r w:rsidRPr="002E1373">
              <w:rPr>
                <w:lang w:val="ru-RU"/>
              </w:rPr>
              <w:t>засідання</w:t>
            </w:r>
            <w:proofErr w:type="spellEnd"/>
            <w:r w:rsidRPr="002E1373">
              <w:rPr>
                <w:lang w:val="ru-RU"/>
              </w:rPr>
              <w:t xml:space="preserve"> </w:t>
            </w:r>
            <w:proofErr w:type="spellStart"/>
            <w:r w:rsidRPr="002E1373">
              <w:rPr>
                <w:lang w:val="ru-RU"/>
              </w:rPr>
              <w:t>Виконавчого</w:t>
            </w:r>
            <w:proofErr w:type="spellEnd"/>
            <w:r w:rsidRPr="002E1373">
              <w:rPr>
                <w:lang w:val="ru-RU"/>
              </w:rPr>
              <w:t xml:space="preserve"> </w:t>
            </w:r>
            <w:proofErr w:type="spellStart"/>
            <w:r w:rsidRPr="002E1373">
              <w:rPr>
                <w:lang w:val="ru-RU"/>
              </w:rPr>
              <w:t>комітету</w:t>
            </w:r>
            <w:proofErr w:type="spellEnd"/>
            <w:r w:rsidRPr="002E1373">
              <w:rPr>
                <w:lang w:val="ru-RU"/>
              </w:rPr>
              <w:t xml:space="preserve"> </w:t>
            </w:r>
            <w:proofErr w:type="spellStart"/>
            <w:r w:rsidRPr="002E1373">
              <w:rPr>
                <w:lang w:val="ru-RU"/>
              </w:rPr>
              <w:t>формує</w:t>
            </w:r>
            <w:proofErr w:type="spellEnd"/>
            <w:r w:rsidRPr="002E1373">
              <w:rPr>
                <w:lang w:val="ru-RU"/>
              </w:rPr>
              <w:t xml:space="preserve"> особа, </w:t>
            </w:r>
            <w:proofErr w:type="spellStart"/>
            <w:r w:rsidRPr="002E1373">
              <w:rPr>
                <w:lang w:val="ru-RU"/>
              </w:rPr>
              <w:t>що</w:t>
            </w:r>
            <w:proofErr w:type="spellEnd"/>
            <w:r w:rsidRPr="002E1373">
              <w:rPr>
                <w:lang w:val="ru-RU"/>
              </w:rPr>
              <w:t xml:space="preserve"> </w:t>
            </w:r>
            <w:proofErr w:type="spellStart"/>
            <w:r w:rsidRPr="002E1373">
              <w:rPr>
                <w:lang w:val="ru-RU"/>
              </w:rPr>
              <w:t>скликає</w:t>
            </w:r>
            <w:proofErr w:type="spellEnd"/>
            <w:r w:rsidRPr="002E1373">
              <w:rPr>
                <w:lang w:val="ru-RU"/>
              </w:rPr>
              <w:t xml:space="preserve"> </w:t>
            </w:r>
            <w:proofErr w:type="spellStart"/>
            <w:r w:rsidRPr="002E1373">
              <w:rPr>
                <w:lang w:val="ru-RU"/>
              </w:rPr>
              <w:t>засідання</w:t>
            </w:r>
            <w:proofErr w:type="spellEnd"/>
            <w:r w:rsidRPr="002E1373">
              <w:rPr>
                <w:lang w:val="ru-RU"/>
              </w:rPr>
              <w:t xml:space="preserve"> </w:t>
            </w:r>
            <w:proofErr w:type="spellStart"/>
            <w:r w:rsidRPr="002E1373">
              <w:rPr>
                <w:lang w:val="ru-RU"/>
              </w:rPr>
              <w:t>Виконавчого</w:t>
            </w:r>
            <w:proofErr w:type="spellEnd"/>
            <w:r w:rsidRPr="002E1373">
              <w:rPr>
                <w:lang w:val="ru-RU"/>
              </w:rPr>
              <w:t xml:space="preserve"> </w:t>
            </w:r>
            <w:proofErr w:type="spellStart"/>
            <w:r w:rsidRPr="002E1373">
              <w:rPr>
                <w:lang w:val="ru-RU"/>
              </w:rPr>
              <w:t>комітету</w:t>
            </w:r>
            <w:proofErr w:type="spellEnd"/>
            <w:r w:rsidRPr="002E1373">
              <w:rPr>
                <w:lang w:val="ru-RU"/>
              </w:rPr>
              <w:t xml:space="preserve">, </w:t>
            </w:r>
            <w:proofErr w:type="spellStart"/>
            <w:r w:rsidRPr="002E1373">
              <w:rPr>
                <w:lang w:val="ru-RU"/>
              </w:rPr>
              <w:t>виходячи</w:t>
            </w:r>
            <w:proofErr w:type="spellEnd"/>
            <w:r w:rsidRPr="002E1373">
              <w:rPr>
                <w:lang w:val="ru-RU"/>
              </w:rPr>
              <w:t xml:space="preserve"> з </w:t>
            </w:r>
            <w:proofErr w:type="spellStart"/>
            <w:r w:rsidRPr="002E1373">
              <w:rPr>
                <w:lang w:val="ru-RU"/>
              </w:rPr>
              <w:t>необхідності</w:t>
            </w:r>
            <w:proofErr w:type="spellEnd"/>
            <w:r w:rsidRPr="002E1373">
              <w:rPr>
                <w:lang w:val="ru-RU"/>
              </w:rPr>
              <w:t xml:space="preserve"> </w:t>
            </w:r>
            <w:proofErr w:type="spellStart"/>
            <w:r w:rsidRPr="002E1373">
              <w:rPr>
                <w:lang w:val="ru-RU"/>
              </w:rPr>
              <w:t>вирішення</w:t>
            </w:r>
            <w:proofErr w:type="spellEnd"/>
            <w:r w:rsidRPr="002E1373">
              <w:rPr>
                <w:lang w:val="ru-RU"/>
              </w:rPr>
              <w:t xml:space="preserve"> </w:t>
            </w:r>
            <w:proofErr w:type="spellStart"/>
            <w:r w:rsidRPr="002E1373">
              <w:rPr>
                <w:lang w:val="ru-RU"/>
              </w:rPr>
              <w:t>конкретних</w:t>
            </w:r>
            <w:proofErr w:type="spellEnd"/>
            <w:r w:rsidRPr="002E1373">
              <w:rPr>
                <w:lang w:val="ru-RU"/>
              </w:rPr>
              <w:t xml:space="preserve"> </w:t>
            </w:r>
            <w:proofErr w:type="spellStart"/>
            <w:r w:rsidRPr="002E1373">
              <w:rPr>
                <w:lang w:val="ru-RU"/>
              </w:rPr>
              <w:t>питань</w:t>
            </w:r>
            <w:proofErr w:type="spellEnd"/>
            <w:r w:rsidRPr="002E1373">
              <w:rPr>
                <w:lang w:val="ru-RU"/>
              </w:rPr>
              <w:t xml:space="preserve"> і за </w:t>
            </w:r>
            <w:proofErr w:type="spellStart"/>
            <w:r w:rsidRPr="002E1373">
              <w:rPr>
                <w:lang w:val="ru-RU"/>
              </w:rPr>
              <w:t>умови</w:t>
            </w:r>
            <w:proofErr w:type="spellEnd"/>
            <w:r w:rsidRPr="002E1373">
              <w:rPr>
                <w:lang w:val="ru-RU"/>
              </w:rPr>
              <w:t xml:space="preserve"> </w:t>
            </w:r>
            <w:proofErr w:type="spellStart"/>
            <w:r w:rsidRPr="002E1373">
              <w:rPr>
                <w:lang w:val="ru-RU"/>
              </w:rPr>
              <w:t>оприлюднення</w:t>
            </w:r>
            <w:proofErr w:type="spellEnd"/>
            <w:r w:rsidRPr="002E1373">
              <w:rPr>
                <w:lang w:val="ru-RU"/>
              </w:rPr>
              <w:t xml:space="preserve"> порядку денного </w:t>
            </w:r>
            <w:proofErr w:type="spellStart"/>
            <w:r w:rsidRPr="002E1373">
              <w:rPr>
                <w:lang w:val="ru-RU"/>
              </w:rPr>
              <w:t>позапланового</w:t>
            </w:r>
            <w:proofErr w:type="spellEnd"/>
            <w:r w:rsidRPr="002E1373">
              <w:rPr>
                <w:lang w:val="ru-RU"/>
              </w:rPr>
              <w:t xml:space="preserve"> </w:t>
            </w:r>
            <w:proofErr w:type="spellStart"/>
            <w:r w:rsidRPr="002E1373">
              <w:rPr>
                <w:lang w:val="ru-RU"/>
              </w:rPr>
              <w:t>засідання</w:t>
            </w:r>
            <w:proofErr w:type="spellEnd"/>
            <w:r w:rsidRPr="002E1373">
              <w:rPr>
                <w:lang w:val="ru-RU"/>
              </w:rPr>
              <w:t xml:space="preserve"> на </w:t>
            </w:r>
            <w:proofErr w:type="spellStart"/>
            <w:r w:rsidRPr="002E1373">
              <w:rPr>
                <w:lang w:val="ru-RU"/>
              </w:rPr>
              <w:t>офіційному</w:t>
            </w:r>
            <w:proofErr w:type="spellEnd"/>
            <w:r w:rsidRPr="002E1373">
              <w:rPr>
                <w:lang w:val="ru-RU"/>
              </w:rPr>
              <w:t xml:space="preserve"> веб-</w:t>
            </w:r>
            <w:proofErr w:type="spellStart"/>
            <w:r w:rsidRPr="002E1373">
              <w:rPr>
                <w:lang w:val="ru-RU"/>
              </w:rPr>
              <w:t>сайті</w:t>
            </w:r>
            <w:proofErr w:type="spellEnd"/>
            <w:r w:rsidRPr="002E1373">
              <w:rPr>
                <w:lang w:val="ru-RU"/>
              </w:rPr>
              <w:t xml:space="preserve"> </w:t>
            </w:r>
            <w:proofErr w:type="spellStart"/>
            <w:r w:rsidRPr="002E1373">
              <w:rPr>
                <w:lang w:val="ru-RU"/>
              </w:rPr>
              <w:t>Чернігівської</w:t>
            </w:r>
            <w:proofErr w:type="spellEnd"/>
            <w:r w:rsidRPr="002E1373">
              <w:rPr>
                <w:lang w:val="ru-RU"/>
              </w:rPr>
              <w:t xml:space="preserve"> міської ради </w:t>
            </w:r>
            <w:r w:rsidRPr="002E1373">
              <w:rPr>
                <w:b/>
                <w:lang w:val="ru-RU"/>
              </w:rPr>
              <w:t>не</w:t>
            </w:r>
            <w:r w:rsidRPr="002E1373">
              <w:rPr>
                <w:lang w:val="ru-RU"/>
              </w:rPr>
              <w:t xml:space="preserve"> </w:t>
            </w:r>
            <w:proofErr w:type="spellStart"/>
            <w:r w:rsidRPr="002E1373">
              <w:rPr>
                <w:b/>
                <w:lang w:val="ru-RU"/>
              </w:rPr>
              <w:t>пізніше</w:t>
            </w:r>
            <w:proofErr w:type="spellEnd"/>
            <w:r w:rsidRPr="002E1373">
              <w:rPr>
                <w:b/>
                <w:lang w:val="ru-RU"/>
              </w:rPr>
              <w:t xml:space="preserve"> як за день до </w:t>
            </w:r>
            <w:proofErr w:type="spellStart"/>
            <w:r w:rsidRPr="002E1373">
              <w:rPr>
                <w:b/>
                <w:lang w:val="ru-RU"/>
              </w:rPr>
              <w:t>дати</w:t>
            </w:r>
            <w:proofErr w:type="spellEnd"/>
            <w:r w:rsidRPr="002E1373">
              <w:rPr>
                <w:b/>
                <w:lang w:val="ru-RU"/>
              </w:rPr>
              <w:t xml:space="preserve"> такого</w:t>
            </w:r>
            <w:r w:rsidRPr="002E1373">
              <w:rPr>
                <w:b/>
                <w:spacing w:val="-1"/>
                <w:lang w:val="ru-RU"/>
              </w:rPr>
              <w:t xml:space="preserve"> </w:t>
            </w:r>
            <w:proofErr w:type="spellStart"/>
            <w:r w:rsidRPr="002E1373">
              <w:rPr>
                <w:b/>
                <w:lang w:val="ru-RU"/>
              </w:rPr>
              <w:t>засідання</w:t>
            </w:r>
            <w:proofErr w:type="spellEnd"/>
            <w:r w:rsidRPr="002E1373">
              <w:rPr>
                <w:lang w:val="ru-RU"/>
              </w:rPr>
              <w:t>.</w:t>
            </w:r>
          </w:p>
        </w:tc>
        <w:tc>
          <w:tcPr>
            <w:tcW w:w="5215" w:type="dxa"/>
          </w:tcPr>
          <w:p w14:paraId="2242837E" w14:textId="77777777" w:rsidR="00DF7768" w:rsidRPr="002E1373" w:rsidRDefault="00DF7768" w:rsidP="002952F7">
            <w:pPr>
              <w:pStyle w:val="rvps2"/>
              <w:spacing w:before="0" w:beforeAutospacing="0" w:after="0" w:afterAutospacing="0"/>
              <w:jc w:val="both"/>
              <w:rPr>
                <w:iCs/>
                <w:spacing w:val="-4"/>
              </w:rPr>
            </w:pPr>
            <w:r>
              <w:rPr>
                <w:i/>
                <w:u w:val="single"/>
              </w:rPr>
              <w:t>Пункт 2.8 ч</w:t>
            </w:r>
            <w:r w:rsidRPr="007246F5">
              <w:rPr>
                <w:i/>
                <w:u w:val="single"/>
              </w:rPr>
              <w:t>астин</w:t>
            </w:r>
            <w:r>
              <w:rPr>
                <w:i/>
                <w:u w:val="single"/>
              </w:rPr>
              <w:t>и</w:t>
            </w:r>
            <w:r w:rsidRPr="007246F5">
              <w:rPr>
                <w:i/>
                <w:u w:val="single"/>
              </w:rPr>
              <w:t xml:space="preserve"> </w:t>
            </w:r>
            <w:r w:rsidRPr="006E6096">
              <w:rPr>
                <w:i/>
                <w:u w:val="single"/>
              </w:rPr>
              <w:t>1</w:t>
            </w:r>
            <w:r w:rsidRPr="007246F5">
              <w:rPr>
                <w:i/>
                <w:u w:val="single"/>
              </w:rPr>
              <w:t xml:space="preserve"> </w:t>
            </w:r>
            <w:r w:rsidRPr="007246F5">
              <w:rPr>
                <w:i/>
                <w:szCs w:val="28"/>
                <w:u w:val="single"/>
              </w:rPr>
              <w:t xml:space="preserve"> </w:t>
            </w:r>
            <w:r w:rsidRPr="007246F5">
              <w:rPr>
                <w:i/>
                <w:u w:val="single"/>
              </w:rPr>
              <w:t>Регламенту</w:t>
            </w:r>
            <w:r w:rsidRPr="002E1373">
              <w:rPr>
                <w:iCs/>
                <w:spacing w:val="-4"/>
              </w:rPr>
              <w:t xml:space="preserve"> </w:t>
            </w:r>
          </w:p>
          <w:p w14:paraId="4C80B464" w14:textId="6CBB44E6" w:rsidR="00DF7768" w:rsidRDefault="00DF7768" w:rsidP="002952F7">
            <w:pPr>
              <w:pStyle w:val="rvps2"/>
              <w:spacing w:before="0" w:beforeAutospacing="0" w:after="0" w:afterAutospacing="0"/>
              <w:jc w:val="both"/>
              <w:rPr>
                <w:i/>
                <w:u w:val="single"/>
              </w:rPr>
            </w:pPr>
            <w:r w:rsidRPr="002E1373">
              <w:t xml:space="preserve">2.8. Порядок денний позапланового засідання Виконавчого комітету формує особа, що </w:t>
            </w:r>
            <w:proofErr w:type="spellStart"/>
            <w:r w:rsidRPr="002E1373">
              <w:t>скликає</w:t>
            </w:r>
            <w:proofErr w:type="spellEnd"/>
            <w:r w:rsidRPr="002E1373">
              <w:t xml:space="preserve"> засідання Виконавчого комітету, виходячи з необхідності вирішення конкретних питань і за умови оприлюднення порядку денного позапланового засідання на офіційному веб-сайті Чернігівської міської ради </w:t>
            </w:r>
            <w:r w:rsidRPr="002E1373">
              <w:rPr>
                <w:b/>
              </w:rPr>
              <w:t>у день такого</w:t>
            </w:r>
            <w:r w:rsidRPr="002E1373">
              <w:rPr>
                <w:b/>
                <w:spacing w:val="-1"/>
              </w:rPr>
              <w:t xml:space="preserve"> </w:t>
            </w:r>
            <w:r w:rsidRPr="002E1373">
              <w:rPr>
                <w:b/>
              </w:rPr>
              <w:t>засідання.</w:t>
            </w:r>
          </w:p>
        </w:tc>
      </w:tr>
      <w:tr w:rsidR="00DF7768" w:rsidRPr="00EF3376" w14:paraId="09E8B1D3" w14:textId="264AA827" w:rsidTr="00EC370F">
        <w:tc>
          <w:tcPr>
            <w:tcW w:w="4850" w:type="dxa"/>
          </w:tcPr>
          <w:p w14:paraId="5BA2BF25" w14:textId="77777777" w:rsidR="00DF7768" w:rsidRPr="00856643" w:rsidRDefault="00DF7768" w:rsidP="00856643">
            <w:pPr>
              <w:pStyle w:val="rvps2"/>
              <w:spacing w:before="0" w:beforeAutospacing="0" w:after="0" w:afterAutospacing="0"/>
              <w:jc w:val="both"/>
              <w:rPr>
                <w:iCs/>
                <w:spacing w:val="-4"/>
              </w:rPr>
            </w:pPr>
            <w:r>
              <w:rPr>
                <w:i/>
                <w:u w:val="single"/>
              </w:rPr>
              <w:t>Пункт 2.10.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856643">
              <w:rPr>
                <w:iCs/>
                <w:spacing w:val="-4"/>
              </w:rPr>
              <w:t xml:space="preserve"> </w:t>
            </w:r>
          </w:p>
          <w:p w14:paraId="30DFF3A3" w14:textId="5BBE992E" w:rsidR="00DF7768" w:rsidRPr="00856643" w:rsidRDefault="00DF7768" w:rsidP="007C2B35">
            <w:pPr>
              <w:pStyle w:val="rvps2"/>
              <w:spacing w:before="0" w:beforeAutospacing="0" w:after="0" w:afterAutospacing="0"/>
              <w:jc w:val="both"/>
            </w:pPr>
            <w:r w:rsidRPr="00856643">
              <w:t>2.10.</w:t>
            </w:r>
            <w:r w:rsidRPr="00856643">
              <w:tab/>
              <w:t xml:space="preserve">Підготовка </w:t>
            </w:r>
            <w:proofErr w:type="spellStart"/>
            <w:r w:rsidRPr="00856643">
              <w:t>проєкту</w:t>
            </w:r>
            <w:proofErr w:type="spellEnd"/>
            <w:r w:rsidRPr="00856643">
              <w:t xml:space="preserve"> рішення Виконавчого комітету міської ради включає в себе розроблення, погодження з секретарем міської ради, заступниками міського голови відповідно до розподілу функціональних обов’язків та, у разі необхідності, юридичний висновок до </w:t>
            </w:r>
            <w:proofErr w:type="spellStart"/>
            <w:r w:rsidRPr="00856643">
              <w:t>проєкту</w:t>
            </w:r>
            <w:proofErr w:type="spellEnd"/>
            <w:r w:rsidRPr="00856643">
              <w:t xml:space="preserve"> у електронній формі. Відповідальність за підготовку документів, дотримання строків їх подання і оприлюднення </w:t>
            </w:r>
            <w:proofErr w:type="spellStart"/>
            <w:r w:rsidRPr="00856643">
              <w:t>проєктів</w:t>
            </w:r>
            <w:proofErr w:type="spellEnd"/>
            <w:r w:rsidRPr="00856643">
              <w:t xml:space="preserve"> рішень покладається особисто на керівників структурних підрозділів, підприємств, установ, організацій міста, які є ініціаторами розгляду питання, а також на секретаря Ради, першого заступника і заступників міського голови згідно з розподілом функціональних обов'язків.</w:t>
            </w:r>
          </w:p>
        </w:tc>
        <w:tc>
          <w:tcPr>
            <w:tcW w:w="5215" w:type="dxa"/>
            <w:shd w:val="clear" w:color="auto" w:fill="auto"/>
          </w:tcPr>
          <w:p w14:paraId="15FECF1A" w14:textId="77777777" w:rsidR="00DF7768" w:rsidRPr="000152AE" w:rsidRDefault="00DF7768" w:rsidP="004E6162">
            <w:pPr>
              <w:pStyle w:val="rvps2"/>
              <w:spacing w:before="0" w:beforeAutospacing="0" w:after="0" w:afterAutospacing="0"/>
              <w:jc w:val="both"/>
              <w:rPr>
                <w:iCs/>
                <w:spacing w:val="-4"/>
              </w:rPr>
            </w:pPr>
            <w:r>
              <w:rPr>
                <w:i/>
                <w:u w:val="single"/>
              </w:rPr>
              <w:t>Пункт 2.10.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0152AE">
              <w:rPr>
                <w:iCs/>
                <w:spacing w:val="-4"/>
              </w:rPr>
              <w:t xml:space="preserve"> </w:t>
            </w:r>
          </w:p>
          <w:p w14:paraId="7697E44B" w14:textId="6B5BD37D" w:rsidR="00DF7768" w:rsidRDefault="00DF7768" w:rsidP="002952F7">
            <w:pPr>
              <w:pStyle w:val="rvps2"/>
              <w:spacing w:before="0" w:beforeAutospacing="0" w:after="0" w:afterAutospacing="0"/>
              <w:jc w:val="both"/>
              <w:rPr>
                <w:i/>
                <w:u w:val="single"/>
              </w:rPr>
            </w:pPr>
            <w:r w:rsidRPr="00D87126">
              <w:t>2.10.</w:t>
            </w:r>
            <w:r w:rsidRPr="00D87126">
              <w:tab/>
            </w:r>
            <w:r>
              <w:t>Підгот</w:t>
            </w:r>
            <w:r w:rsidRPr="002952F7">
              <w:t xml:space="preserve">овка </w:t>
            </w:r>
            <w:proofErr w:type="spellStart"/>
            <w:r w:rsidRPr="002952F7">
              <w:t>проєкту</w:t>
            </w:r>
            <w:proofErr w:type="spellEnd"/>
            <w:r w:rsidRPr="002952F7">
              <w:t xml:space="preserve"> рішення Виконавчого комітету міської ради включає в себе розроблення, </w:t>
            </w:r>
            <w:r w:rsidRPr="00EF3376">
              <w:rPr>
                <w:b/>
              </w:rPr>
              <w:t>погодження з начальником ЧМВА</w:t>
            </w:r>
            <w:r w:rsidRPr="00EF3376">
              <w:t>,</w:t>
            </w:r>
            <w:r w:rsidRPr="002952F7">
              <w:t xml:space="preserve"> секретарем міської ради та заступниками міського голови відповідно до розподілу функціональних обов’язків та, у разі необхідності, юридичний висновок до </w:t>
            </w:r>
            <w:proofErr w:type="spellStart"/>
            <w:r w:rsidRPr="002952F7">
              <w:t>проєкту</w:t>
            </w:r>
            <w:proofErr w:type="spellEnd"/>
            <w:r w:rsidRPr="002952F7">
              <w:t xml:space="preserve"> у електронній формі. </w:t>
            </w:r>
            <w:r w:rsidRPr="00590747">
              <w:rPr>
                <w:shd w:val="clear" w:color="auto" w:fill="FFFFFF" w:themeFill="background1"/>
              </w:rPr>
              <w:t xml:space="preserve">Відповідальність за підготовку документів, дотримання строків їх подання і оприлюднення </w:t>
            </w:r>
            <w:proofErr w:type="spellStart"/>
            <w:r w:rsidRPr="00590747">
              <w:rPr>
                <w:shd w:val="clear" w:color="auto" w:fill="FFFFFF" w:themeFill="background1"/>
              </w:rPr>
              <w:t>проєктів</w:t>
            </w:r>
            <w:proofErr w:type="spellEnd"/>
            <w:r w:rsidRPr="00590747">
              <w:rPr>
                <w:shd w:val="clear" w:color="auto" w:fill="FFFFFF" w:themeFill="background1"/>
              </w:rPr>
              <w:t xml:space="preserve"> рішень покладається особисто на керівників структурних підрозділів, підприємств, установ, організацій міста, які є ініціаторами розгляду питання, а також на секретаря Ради, першого заступника і заступників міського голови згідно з розподілом функціональних обов'язків</w:t>
            </w:r>
            <w:r w:rsidRPr="00EC370F">
              <w:rPr>
                <w:b/>
              </w:rPr>
              <w:t xml:space="preserve"> та начальника ЧМВА.</w:t>
            </w:r>
          </w:p>
        </w:tc>
      </w:tr>
      <w:tr w:rsidR="00DF7768" w:rsidRPr="006E6096" w14:paraId="0EF200A5" w14:textId="56E701A4" w:rsidTr="00EC370F">
        <w:tc>
          <w:tcPr>
            <w:tcW w:w="4850" w:type="dxa"/>
          </w:tcPr>
          <w:p w14:paraId="419E4DB1" w14:textId="77777777" w:rsidR="00DF7768" w:rsidRDefault="00DF7768" w:rsidP="00856643">
            <w:pPr>
              <w:pStyle w:val="rvps2"/>
              <w:spacing w:before="0" w:beforeAutospacing="0" w:after="0" w:afterAutospacing="0"/>
              <w:jc w:val="both"/>
              <w:rPr>
                <w:iCs/>
                <w:spacing w:val="-4"/>
                <w:lang w:val="ru-RU"/>
              </w:rPr>
            </w:pPr>
            <w:r>
              <w:rPr>
                <w:i/>
                <w:u w:val="single"/>
              </w:rPr>
              <w:t>Пункт 2.14.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129AB205" w14:textId="0728867F" w:rsidR="00DF7768" w:rsidRPr="00106189" w:rsidRDefault="00DF7768" w:rsidP="00106189">
            <w:pPr>
              <w:pStyle w:val="rvps2"/>
              <w:spacing w:before="0" w:beforeAutospacing="0" w:after="0" w:afterAutospacing="0"/>
              <w:jc w:val="both"/>
              <w:rPr>
                <w:iCs/>
                <w:spacing w:val="-4"/>
              </w:rPr>
            </w:pPr>
            <w:r w:rsidRPr="00856643">
              <w:rPr>
                <w:iCs/>
                <w:spacing w:val="-4"/>
              </w:rPr>
              <w:t>2.14.</w:t>
            </w:r>
            <w:r w:rsidRPr="00856643">
              <w:rPr>
                <w:iCs/>
                <w:spacing w:val="-4"/>
              </w:rPr>
              <w:tab/>
              <w:t>Підготовлені на розгляд Виконавчого комітету матеріали у паперовому вигляді загальний відділ Ради подає міському голові, а у електронному вигляді заступникам міського голови, членам Виконавчого комітету не пізніше як за один робочий день до засідання</w:t>
            </w:r>
            <w:r>
              <w:rPr>
                <w:iCs/>
                <w:spacing w:val="-4"/>
              </w:rPr>
              <w:t>.</w:t>
            </w:r>
          </w:p>
        </w:tc>
        <w:tc>
          <w:tcPr>
            <w:tcW w:w="5215" w:type="dxa"/>
            <w:shd w:val="clear" w:color="auto" w:fill="auto"/>
          </w:tcPr>
          <w:p w14:paraId="308131FB" w14:textId="77777777" w:rsidR="00DF7768" w:rsidRDefault="00DF7768" w:rsidP="004E6162">
            <w:pPr>
              <w:pStyle w:val="rvps2"/>
              <w:spacing w:before="0" w:beforeAutospacing="0" w:after="0" w:afterAutospacing="0"/>
              <w:jc w:val="both"/>
              <w:rPr>
                <w:iCs/>
                <w:spacing w:val="-4"/>
                <w:lang w:val="ru-RU"/>
              </w:rPr>
            </w:pPr>
            <w:r>
              <w:rPr>
                <w:i/>
                <w:u w:val="single"/>
              </w:rPr>
              <w:t>Пункт 2.14.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6565AA62" w14:textId="652C5DC7" w:rsidR="00DF7768" w:rsidRPr="00DF7768" w:rsidRDefault="00DF7768" w:rsidP="004B3DFA">
            <w:pPr>
              <w:pStyle w:val="rvps2"/>
              <w:spacing w:before="0" w:beforeAutospacing="0" w:after="0" w:afterAutospacing="0"/>
              <w:jc w:val="both"/>
              <w:rPr>
                <w:b/>
                <w:lang w:val="ru-RU"/>
              </w:rPr>
            </w:pPr>
            <w:r w:rsidRPr="00856643">
              <w:rPr>
                <w:iCs/>
                <w:spacing w:val="-4"/>
                <w:lang w:val="ru-RU"/>
              </w:rPr>
              <w:t>2.14.</w:t>
            </w:r>
            <w:r w:rsidRPr="00856643">
              <w:rPr>
                <w:iCs/>
                <w:spacing w:val="-4"/>
                <w:lang w:val="ru-RU"/>
              </w:rPr>
              <w:tab/>
            </w:r>
            <w:proofErr w:type="spellStart"/>
            <w:proofErr w:type="gramStart"/>
            <w:r w:rsidRPr="00856643">
              <w:rPr>
                <w:iCs/>
                <w:spacing w:val="-4"/>
                <w:lang w:val="ru-RU"/>
              </w:rPr>
              <w:t>П</w:t>
            </w:r>
            <w:proofErr w:type="gramEnd"/>
            <w:r w:rsidRPr="00856643">
              <w:rPr>
                <w:iCs/>
                <w:spacing w:val="-4"/>
                <w:lang w:val="ru-RU"/>
              </w:rPr>
              <w:t>ідготовлені</w:t>
            </w:r>
            <w:proofErr w:type="spellEnd"/>
            <w:r w:rsidRPr="00856643">
              <w:rPr>
                <w:iCs/>
                <w:spacing w:val="-4"/>
                <w:lang w:val="ru-RU"/>
              </w:rPr>
              <w:t xml:space="preserve"> на </w:t>
            </w:r>
            <w:proofErr w:type="spellStart"/>
            <w:r w:rsidRPr="00856643">
              <w:rPr>
                <w:iCs/>
                <w:spacing w:val="-4"/>
                <w:lang w:val="ru-RU"/>
              </w:rPr>
              <w:t>розгляд</w:t>
            </w:r>
            <w:proofErr w:type="spellEnd"/>
            <w:r w:rsidRPr="00856643">
              <w:rPr>
                <w:iCs/>
                <w:spacing w:val="-4"/>
                <w:lang w:val="ru-RU"/>
              </w:rPr>
              <w:t xml:space="preserve"> </w:t>
            </w:r>
            <w:proofErr w:type="spellStart"/>
            <w:r w:rsidRPr="00856643">
              <w:rPr>
                <w:iCs/>
                <w:spacing w:val="-4"/>
                <w:lang w:val="ru-RU"/>
              </w:rPr>
              <w:t>Виконавчого</w:t>
            </w:r>
            <w:proofErr w:type="spellEnd"/>
            <w:r w:rsidRPr="00856643">
              <w:rPr>
                <w:iCs/>
                <w:spacing w:val="-4"/>
                <w:lang w:val="ru-RU"/>
              </w:rPr>
              <w:t xml:space="preserve"> </w:t>
            </w:r>
            <w:proofErr w:type="spellStart"/>
            <w:r w:rsidRPr="00856643">
              <w:rPr>
                <w:iCs/>
                <w:spacing w:val="-4"/>
                <w:lang w:val="ru-RU"/>
              </w:rPr>
              <w:t>комітету</w:t>
            </w:r>
            <w:proofErr w:type="spellEnd"/>
            <w:r w:rsidRPr="00856643">
              <w:rPr>
                <w:iCs/>
                <w:spacing w:val="-4"/>
                <w:lang w:val="ru-RU"/>
              </w:rPr>
              <w:t xml:space="preserve"> </w:t>
            </w:r>
            <w:proofErr w:type="spellStart"/>
            <w:r w:rsidRPr="00856643">
              <w:rPr>
                <w:iCs/>
                <w:spacing w:val="-4"/>
                <w:lang w:val="ru-RU"/>
              </w:rPr>
              <w:t>матеріали</w:t>
            </w:r>
            <w:proofErr w:type="spellEnd"/>
            <w:r w:rsidRPr="00856643">
              <w:rPr>
                <w:iCs/>
                <w:spacing w:val="-4"/>
                <w:lang w:val="ru-RU"/>
              </w:rPr>
              <w:t xml:space="preserve"> у </w:t>
            </w:r>
            <w:proofErr w:type="spellStart"/>
            <w:r w:rsidRPr="00856643">
              <w:rPr>
                <w:iCs/>
                <w:spacing w:val="-4"/>
                <w:lang w:val="ru-RU"/>
              </w:rPr>
              <w:t>паперовому</w:t>
            </w:r>
            <w:proofErr w:type="spellEnd"/>
            <w:r w:rsidRPr="00856643">
              <w:rPr>
                <w:iCs/>
                <w:spacing w:val="-4"/>
                <w:lang w:val="ru-RU"/>
              </w:rPr>
              <w:t xml:space="preserve"> </w:t>
            </w:r>
            <w:proofErr w:type="spellStart"/>
            <w:r w:rsidRPr="00856643">
              <w:rPr>
                <w:iCs/>
                <w:spacing w:val="-4"/>
                <w:lang w:val="ru-RU"/>
              </w:rPr>
              <w:t>вигляді</w:t>
            </w:r>
            <w:proofErr w:type="spellEnd"/>
            <w:r w:rsidRPr="00856643">
              <w:rPr>
                <w:iCs/>
                <w:spacing w:val="-4"/>
                <w:lang w:val="ru-RU"/>
              </w:rPr>
              <w:t xml:space="preserve"> </w:t>
            </w:r>
            <w:proofErr w:type="spellStart"/>
            <w:r w:rsidRPr="00856643">
              <w:rPr>
                <w:iCs/>
                <w:spacing w:val="-4"/>
                <w:lang w:val="ru-RU"/>
              </w:rPr>
              <w:t>загальний</w:t>
            </w:r>
            <w:proofErr w:type="spellEnd"/>
            <w:r w:rsidRPr="00856643">
              <w:rPr>
                <w:iCs/>
                <w:spacing w:val="-4"/>
                <w:lang w:val="ru-RU"/>
              </w:rPr>
              <w:t xml:space="preserve"> </w:t>
            </w:r>
            <w:proofErr w:type="spellStart"/>
            <w:r w:rsidRPr="00856643">
              <w:rPr>
                <w:iCs/>
                <w:spacing w:val="-4"/>
                <w:lang w:val="ru-RU"/>
              </w:rPr>
              <w:t>відділ</w:t>
            </w:r>
            <w:proofErr w:type="spellEnd"/>
            <w:r w:rsidRPr="00856643">
              <w:rPr>
                <w:iCs/>
                <w:spacing w:val="-4"/>
                <w:lang w:val="ru-RU"/>
              </w:rPr>
              <w:t xml:space="preserve"> Ради </w:t>
            </w:r>
            <w:proofErr w:type="spellStart"/>
            <w:r w:rsidRPr="00856643">
              <w:rPr>
                <w:iCs/>
                <w:spacing w:val="-4"/>
                <w:lang w:val="ru-RU"/>
              </w:rPr>
              <w:t>подає</w:t>
            </w:r>
            <w:proofErr w:type="spellEnd"/>
            <w:r w:rsidRPr="00856643">
              <w:rPr>
                <w:iCs/>
                <w:spacing w:val="-4"/>
                <w:lang w:val="ru-RU"/>
              </w:rPr>
              <w:t xml:space="preserve"> </w:t>
            </w:r>
            <w:proofErr w:type="spellStart"/>
            <w:r w:rsidRPr="00856643">
              <w:rPr>
                <w:iCs/>
                <w:spacing w:val="-4"/>
                <w:lang w:val="ru-RU"/>
              </w:rPr>
              <w:t>міському</w:t>
            </w:r>
            <w:proofErr w:type="spellEnd"/>
            <w:r w:rsidRPr="00856643">
              <w:rPr>
                <w:iCs/>
                <w:spacing w:val="-4"/>
                <w:lang w:val="ru-RU"/>
              </w:rPr>
              <w:t xml:space="preserve"> </w:t>
            </w:r>
            <w:proofErr w:type="spellStart"/>
            <w:r w:rsidRPr="00856643">
              <w:rPr>
                <w:iCs/>
                <w:spacing w:val="-4"/>
                <w:lang w:val="ru-RU"/>
              </w:rPr>
              <w:t>голові</w:t>
            </w:r>
            <w:proofErr w:type="spellEnd"/>
            <w:r w:rsidRPr="00856643">
              <w:rPr>
                <w:iCs/>
                <w:spacing w:val="-4"/>
                <w:lang w:val="ru-RU"/>
              </w:rPr>
              <w:t>, а</w:t>
            </w:r>
            <w:r w:rsidRPr="00EC370F">
              <w:rPr>
                <w:iCs/>
                <w:spacing w:val="-4"/>
                <w:lang w:val="ru-RU"/>
              </w:rPr>
              <w:t xml:space="preserve"> у </w:t>
            </w:r>
            <w:proofErr w:type="spellStart"/>
            <w:r w:rsidRPr="00EC370F">
              <w:rPr>
                <w:iCs/>
                <w:spacing w:val="-4"/>
                <w:lang w:val="ru-RU"/>
              </w:rPr>
              <w:t>електронному</w:t>
            </w:r>
            <w:proofErr w:type="spellEnd"/>
            <w:r w:rsidRPr="00EC370F">
              <w:rPr>
                <w:iCs/>
                <w:spacing w:val="-4"/>
                <w:lang w:val="ru-RU"/>
              </w:rPr>
              <w:t xml:space="preserve"> </w:t>
            </w:r>
            <w:proofErr w:type="spellStart"/>
            <w:r w:rsidRPr="00EC370F">
              <w:rPr>
                <w:iCs/>
                <w:spacing w:val="-4"/>
                <w:lang w:val="ru-RU"/>
              </w:rPr>
              <w:t>вигляді</w:t>
            </w:r>
            <w:proofErr w:type="spellEnd"/>
            <w:r w:rsidRPr="00EC370F">
              <w:rPr>
                <w:iCs/>
                <w:spacing w:val="-4"/>
                <w:lang w:val="ru-RU"/>
              </w:rPr>
              <w:t xml:space="preserve"> </w:t>
            </w:r>
            <w:r w:rsidRPr="00EC370F">
              <w:rPr>
                <w:b/>
                <w:iCs/>
                <w:spacing w:val="-4"/>
                <w:lang w:val="ru-RU"/>
              </w:rPr>
              <w:t>начальнику ЧМВА</w:t>
            </w:r>
            <w:r>
              <w:rPr>
                <w:b/>
                <w:iCs/>
                <w:spacing w:val="-4"/>
                <w:lang w:val="ru-RU"/>
              </w:rPr>
              <w:t>,</w:t>
            </w:r>
            <w:r w:rsidRPr="00856643">
              <w:rPr>
                <w:iCs/>
                <w:spacing w:val="-4"/>
                <w:lang w:val="ru-RU"/>
              </w:rPr>
              <w:t xml:space="preserve"> заступникам </w:t>
            </w:r>
            <w:proofErr w:type="spellStart"/>
            <w:r w:rsidRPr="00856643">
              <w:rPr>
                <w:iCs/>
                <w:spacing w:val="-4"/>
                <w:lang w:val="ru-RU"/>
              </w:rPr>
              <w:t>міського</w:t>
            </w:r>
            <w:proofErr w:type="spellEnd"/>
            <w:r w:rsidRPr="00856643">
              <w:rPr>
                <w:iCs/>
                <w:spacing w:val="-4"/>
                <w:lang w:val="ru-RU"/>
              </w:rPr>
              <w:t xml:space="preserve"> </w:t>
            </w:r>
            <w:proofErr w:type="spellStart"/>
            <w:r w:rsidRPr="00856643">
              <w:rPr>
                <w:iCs/>
                <w:spacing w:val="-4"/>
                <w:lang w:val="ru-RU"/>
              </w:rPr>
              <w:t>голови</w:t>
            </w:r>
            <w:proofErr w:type="spellEnd"/>
            <w:r w:rsidRPr="00856643">
              <w:rPr>
                <w:iCs/>
                <w:spacing w:val="-4"/>
                <w:lang w:val="ru-RU"/>
              </w:rPr>
              <w:t xml:space="preserve">, членам </w:t>
            </w:r>
            <w:proofErr w:type="spellStart"/>
            <w:r w:rsidRPr="00856643">
              <w:rPr>
                <w:iCs/>
                <w:spacing w:val="-4"/>
                <w:lang w:val="ru-RU"/>
              </w:rPr>
              <w:t>Виконавчого</w:t>
            </w:r>
            <w:proofErr w:type="spellEnd"/>
            <w:r w:rsidRPr="00856643">
              <w:rPr>
                <w:iCs/>
                <w:spacing w:val="-4"/>
                <w:lang w:val="ru-RU"/>
              </w:rPr>
              <w:t xml:space="preserve"> </w:t>
            </w:r>
            <w:proofErr w:type="spellStart"/>
            <w:r w:rsidRPr="00856643">
              <w:rPr>
                <w:iCs/>
                <w:spacing w:val="-4"/>
                <w:lang w:val="ru-RU"/>
              </w:rPr>
              <w:t>комітету</w:t>
            </w:r>
            <w:proofErr w:type="spellEnd"/>
            <w:r w:rsidRPr="00856643">
              <w:rPr>
                <w:iCs/>
                <w:spacing w:val="-4"/>
                <w:lang w:val="ru-RU"/>
              </w:rPr>
              <w:t xml:space="preserve"> не </w:t>
            </w:r>
            <w:proofErr w:type="spellStart"/>
            <w:r w:rsidRPr="00856643">
              <w:rPr>
                <w:iCs/>
                <w:spacing w:val="-4"/>
                <w:lang w:val="ru-RU"/>
              </w:rPr>
              <w:t>пізніше</w:t>
            </w:r>
            <w:proofErr w:type="spellEnd"/>
            <w:r w:rsidRPr="00856643">
              <w:rPr>
                <w:iCs/>
                <w:spacing w:val="-4"/>
                <w:lang w:val="ru-RU"/>
              </w:rPr>
              <w:t xml:space="preserve"> як за один </w:t>
            </w:r>
            <w:proofErr w:type="spellStart"/>
            <w:r w:rsidRPr="00856643">
              <w:rPr>
                <w:iCs/>
                <w:spacing w:val="-4"/>
                <w:lang w:val="ru-RU"/>
              </w:rPr>
              <w:t>робочий</w:t>
            </w:r>
            <w:proofErr w:type="spellEnd"/>
            <w:r w:rsidRPr="00856643">
              <w:rPr>
                <w:iCs/>
                <w:spacing w:val="-4"/>
                <w:lang w:val="ru-RU"/>
              </w:rPr>
              <w:t xml:space="preserve"> день до </w:t>
            </w:r>
            <w:proofErr w:type="spellStart"/>
            <w:r w:rsidRPr="00856643">
              <w:rPr>
                <w:iCs/>
                <w:spacing w:val="-4"/>
                <w:lang w:val="ru-RU"/>
              </w:rPr>
              <w:t>засідання</w:t>
            </w:r>
            <w:proofErr w:type="spellEnd"/>
            <w:r>
              <w:rPr>
                <w:iCs/>
                <w:spacing w:val="-4"/>
                <w:lang w:val="ru-RU"/>
              </w:rPr>
              <w:t>,</w:t>
            </w:r>
            <w:r>
              <w:rPr>
                <w:sz w:val="28"/>
                <w:lang w:val="ru-RU"/>
              </w:rPr>
              <w:t xml:space="preserve"> </w:t>
            </w:r>
            <w:r w:rsidRPr="009165D6">
              <w:rPr>
                <w:b/>
                <w:lang w:val="ru-RU"/>
              </w:rPr>
              <w:t xml:space="preserve">а у </w:t>
            </w:r>
            <w:proofErr w:type="spellStart"/>
            <w:r w:rsidRPr="009165D6">
              <w:rPr>
                <w:b/>
                <w:lang w:val="ru-RU"/>
              </w:rPr>
              <w:t>невідкладних</w:t>
            </w:r>
            <w:proofErr w:type="spellEnd"/>
            <w:r w:rsidRPr="009165D6">
              <w:rPr>
                <w:b/>
                <w:lang w:val="ru-RU"/>
              </w:rPr>
              <w:t xml:space="preserve"> </w:t>
            </w:r>
            <w:proofErr w:type="spellStart"/>
            <w:r w:rsidRPr="009165D6">
              <w:rPr>
                <w:b/>
                <w:lang w:val="ru-RU"/>
              </w:rPr>
              <w:t>випадках</w:t>
            </w:r>
            <w:proofErr w:type="spellEnd"/>
            <w:r w:rsidRPr="009165D6">
              <w:rPr>
                <w:b/>
                <w:lang w:val="ru-RU"/>
              </w:rPr>
              <w:t xml:space="preserve"> в день </w:t>
            </w:r>
            <w:proofErr w:type="spellStart"/>
            <w:r w:rsidRPr="009165D6">
              <w:rPr>
                <w:b/>
                <w:lang w:val="ru-RU"/>
              </w:rPr>
              <w:t>засідання</w:t>
            </w:r>
            <w:proofErr w:type="spellEnd"/>
            <w:r w:rsidRPr="009165D6">
              <w:rPr>
                <w:b/>
                <w:lang w:val="ru-RU"/>
              </w:rPr>
              <w:t xml:space="preserve"> </w:t>
            </w:r>
            <w:proofErr w:type="spellStart"/>
            <w:r w:rsidRPr="009165D6">
              <w:rPr>
                <w:b/>
                <w:lang w:val="ru-RU"/>
              </w:rPr>
              <w:t>Виконавчого</w:t>
            </w:r>
            <w:proofErr w:type="spellEnd"/>
            <w:r w:rsidRPr="009165D6">
              <w:rPr>
                <w:b/>
                <w:lang w:val="ru-RU"/>
              </w:rPr>
              <w:t xml:space="preserve"> </w:t>
            </w:r>
            <w:proofErr w:type="spellStart"/>
            <w:r w:rsidRPr="009165D6">
              <w:rPr>
                <w:b/>
                <w:lang w:val="ru-RU"/>
              </w:rPr>
              <w:t>комітету</w:t>
            </w:r>
            <w:proofErr w:type="spellEnd"/>
            <w:r w:rsidRPr="009165D6">
              <w:rPr>
                <w:b/>
                <w:lang w:val="ru-RU"/>
              </w:rPr>
              <w:t>.</w:t>
            </w:r>
          </w:p>
        </w:tc>
      </w:tr>
      <w:tr w:rsidR="00DF7768" w:rsidRPr="006E6096" w14:paraId="255BCFB0" w14:textId="33456752" w:rsidTr="00EC370F">
        <w:tc>
          <w:tcPr>
            <w:tcW w:w="4850" w:type="dxa"/>
          </w:tcPr>
          <w:p w14:paraId="44632FEB" w14:textId="1A650FFA" w:rsidR="00DF7768" w:rsidRDefault="00DF7768" w:rsidP="00856643">
            <w:pPr>
              <w:pStyle w:val="rvps2"/>
              <w:spacing w:before="0" w:beforeAutospacing="0" w:after="0" w:afterAutospacing="0"/>
              <w:jc w:val="both"/>
              <w:rPr>
                <w:iCs/>
                <w:spacing w:val="-4"/>
                <w:lang w:val="ru-RU"/>
              </w:rPr>
            </w:pPr>
            <w:r>
              <w:rPr>
                <w:i/>
                <w:u w:val="single"/>
              </w:rPr>
              <w:t>Пункт 2.28.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7F36D40B" w14:textId="08B4491A" w:rsidR="00DF7768" w:rsidRPr="00856643" w:rsidRDefault="00DF7768" w:rsidP="0072358F">
            <w:pPr>
              <w:pStyle w:val="rvps2"/>
              <w:spacing w:before="0" w:beforeAutospacing="0" w:after="0" w:afterAutospacing="0"/>
              <w:jc w:val="both"/>
              <w:rPr>
                <w:iCs/>
                <w:spacing w:val="-4"/>
                <w:lang w:val="ru-RU"/>
              </w:rPr>
            </w:pPr>
            <w:r w:rsidRPr="00856643">
              <w:rPr>
                <w:iCs/>
                <w:spacing w:val="-4"/>
              </w:rPr>
              <w:t>2.28.</w:t>
            </w:r>
            <w:r w:rsidRPr="00856643">
              <w:rPr>
                <w:iCs/>
                <w:spacing w:val="-4"/>
              </w:rPr>
              <w:tab/>
              <w:t xml:space="preserve">Після розгляду на засіданні Виконавчого комітету, розробники розміщують у СЕД рішення Виконавчого комітету, прийняті Виконавчим комітетом та доопрацьовані у разі потреби. </w:t>
            </w:r>
            <w:proofErr w:type="spellStart"/>
            <w:r w:rsidRPr="00856643">
              <w:rPr>
                <w:iCs/>
                <w:spacing w:val="-4"/>
                <w:lang w:val="ru-RU"/>
              </w:rPr>
              <w:t>Розробники</w:t>
            </w:r>
            <w:proofErr w:type="spellEnd"/>
            <w:r w:rsidRPr="00856643">
              <w:rPr>
                <w:iCs/>
                <w:spacing w:val="-4"/>
                <w:lang w:val="ru-RU"/>
              </w:rPr>
              <w:t xml:space="preserve"> </w:t>
            </w:r>
            <w:proofErr w:type="spellStart"/>
            <w:r w:rsidRPr="00856643">
              <w:rPr>
                <w:iCs/>
                <w:spacing w:val="-4"/>
                <w:lang w:val="ru-RU"/>
              </w:rPr>
              <w:t>визначають</w:t>
            </w:r>
            <w:proofErr w:type="spellEnd"/>
            <w:r w:rsidRPr="00856643">
              <w:rPr>
                <w:iCs/>
                <w:spacing w:val="-4"/>
                <w:lang w:val="ru-RU"/>
              </w:rPr>
              <w:t xml:space="preserve"> маршрут </w:t>
            </w:r>
            <w:proofErr w:type="spellStart"/>
            <w:r w:rsidRPr="00856643">
              <w:rPr>
                <w:iCs/>
                <w:spacing w:val="-4"/>
                <w:lang w:val="ru-RU"/>
              </w:rPr>
              <w:t>проходження</w:t>
            </w:r>
            <w:proofErr w:type="spellEnd"/>
            <w:r w:rsidRPr="00856643">
              <w:rPr>
                <w:iCs/>
                <w:spacing w:val="-4"/>
                <w:lang w:val="ru-RU"/>
              </w:rPr>
              <w:t xml:space="preserve"> документа, </w:t>
            </w:r>
            <w:proofErr w:type="spellStart"/>
            <w:r w:rsidRPr="00856643">
              <w:rPr>
                <w:iCs/>
                <w:spacing w:val="-4"/>
                <w:lang w:val="ru-RU"/>
              </w:rPr>
              <w:t>структурні</w:t>
            </w:r>
            <w:proofErr w:type="spellEnd"/>
            <w:r w:rsidRPr="00856643">
              <w:rPr>
                <w:iCs/>
                <w:spacing w:val="-4"/>
                <w:lang w:val="ru-RU"/>
              </w:rPr>
              <w:t xml:space="preserve"> </w:t>
            </w:r>
            <w:proofErr w:type="spellStart"/>
            <w:r w:rsidRPr="00856643">
              <w:rPr>
                <w:iCs/>
                <w:spacing w:val="-4"/>
                <w:lang w:val="ru-RU"/>
              </w:rPr>
              <w:t>підрозділи</w:t>
            </w:r>
            <w:proofErr w:type="spellEnd"/>
            <w:r w:rsidRPr="00856643">
              <w:rPr>
                <w:iCs/>
                <w:spacing w:val="-4"/>
                <w:lang w:val="ru-RU"/>
              </w:rPr>
              <w:t xml:space="preserve">, </w:t>
            </w:r>
            <w:proofErr w:type="spellStart"/>
            <w:r w:rsidRPr="00856643">
              <w:rPr>
                <w:iCs/>
                <w:spacing w:val="-4"/>
                <w:lang w:val="ru-RU"/>
              </w:rPr>
              <w:t>яким</w:t>
            </w:r>
            <w:proofErr w:type="spellEnd"/>
            <w:r w:rsidRPr="00856643">
              <w:rPr>
                <w:iCs/>
                <w:spacing w:val="-4"/>
                <w:lang w:val="ru-RU"/>
              </w:rPr>
              <w:t xml:space="preserve"> буде </w:t>
            </w:r>
            <w:proofErr w:type="spellStart"/>
            <w:r w:rsidRPr="00856643">
              <w:rPr>
                <w:iCs/>
                <w:spacing w:val="-4"/>
                <w:lang w:val="ru-RU"/>
              </w:rPr>
              <w:t>надіслано</w:t>
            </w:r>
            <w:proofErr w:type="spellEnd"/>
            <w:r w:rsidRPr="00856643">
              <w:rPr>
                <w:iCs/>
                <w:spacing w:val="-4"/>
                <w:lang w:val="ru-RU"/>
              </w:rPr>
              <w:t xml:space="preserve"> </w:t>
            </w:r>
            <w:proofErr w:type="spellStart"/>
            <w:r w:rsidRPr="00856643">
              <w:rPr>
                <w:iCs/>
                <w:spacing w:val="-4"/>
                <w:lang w:val="ru-RU"/>
              </w:rPr>
              <w:t>рішення</w:t>
            </w:r>
            <w:proofErr w:type="spellEnd"/>
            <w:r w:rsidRPr="00856643">
              <w:rPr>
                <w:iCs/>
                <w:spacing w:val="-4"/>
                <w:lang w:val="ru-RU"/>
              </w:rPr>
              <w:t xml:space="preserve"> </w:t>
            </w:r>
            <w:proofErr w:type="spellStart"/>
            <w:r w:rsidRPr="00856643">
              <w:rPr>
                <w:iCs/>
                <w:spacing w:val="-4"/>
                <w:lang w:val="ru-RU"/>
              </w:rPr>
              <w:t>Виконавчого</w:t>
            </w:r>
            <w:proofErr w:type="spellEnd"/>
            <w:r w:rsidRPr="00856643">
              <w:rPr>
                <w:iCs/>
                <w:spacing w:val="-4"/>
                <w:lang w:val="ru-RU"/>
              </w:rPr>
              <w:t xml:space="preserve"> </w:t>
            </w:r>
            <w:proofErr w:type="spellStart"/>
            <w:r w:rsidRPr="00856643">
              <w:rPr>
                <w:iCs/>
                <w:spacing w:val="-4"/>
                <w:lang w:val="ru-RU"/>
              </w:rPr>
              <w:t>комітету</w:t>
            </w:r>
            <w:proofErr w:type="spellEnd"/>
            <w:r w:rsidRPr="00856643">
              <w:rPr>
                <w:iCs/>
                <w:spacing w:val="-4"/>
                <w:lang w:val="ru-RU"/>
              </w:rPr>
              <w:t xml:space="preserve"> на </w:t>
            </w:r>
            <w:proofErr w:type="spellStart"/>
            <w:r w:rsidRPr="00856643">
              <w:rPr>
                <w:iCs/>
                <w:spacing w:val="-4"/>
                <w:lang w:val="ru-RU"/>
              </w:rPr>
              <w:t>виконання</w:t>
            </w:r>
            <w:proofErr w:type="spellEnd"/>
            <w:r w:rsidRPr="00856643">
              <w:rPr>
                <w:iCs/>
                <w:spacing w:val="-4"/>
                <w:lang w:val="ru-RU"/>
              </w:rPr>
              <w:t xml:space="preserve"> (</w:t>
            </w:r>
            <w:proofErr w:type="spellStart"/>
            <w:r w:rsidRPr="00856643">
              <w:rPr>
                <w:iCs/>
                <w:spacing w:val="-4"/>
                <w:lang w:val="ru-RU"/>
              </w:rPr>
              <w:t>ознайомлення</w:t>
            </w:r>
            <w:proofErr w:type="spellEnd"/>
            <w:r w:rsidRPr="00856643">
              <w:rPr>
                <w:iCs/>
                <w:spacing w:val="-4"/>
                <w:lang w:val="ru-RU"/>
              </w:rPr>
              <w:t xml:space="preserve">). </w:t>
            </w:r>
            <w:proofErr w:type="spellStart"/>
            <w:r w:rsidRPr="00856643">
              <w:rPr>
                <w:iCs/>
                <w:spacing w:val="-4"/>
                <w:lang w:val="ru-RU"/>
              </w:rPr>
              <w:t>Рішення</w:t>
            </w:r>
            <w:proofErr w:type="spellEnd"/>
            <w:r w:rsidRPr="00856643">
              <w:rPr>
                <w:iCs/>
                <w:spacing w:val="-4"/>
                <w:lang w:val="ru-RU"/>
              </w:rPr>
              <w:t xml:space="preserve"> </w:t>
            </w:r>
            <w:proofErr w:type="spellStart"/>
            <w:r w:rsidRPr="00856643">
              <w:rPr>
                <w:iCs/>
                <w:spacing w:val="-4"/>
                <w:lang w:val="ru-RU"/>
              </w:rPr>
              <w:t>Виконавчого</w:t>
            </w:r>
            <w:proofErr w:type="spellEnd"/>
            <w:r w:rsidRPr="00856643">
              <w:rPr>
                <w:iCs/>
                <w:spacing w:val="-4"/>
                <w:lang w:val="ru-RU"/>
              </w:rPr>
              <w:t xml:space="preserve"> </w:t>
            </w:r>
            <w:proofErr w:type="spellStart"/>
            <w:r w:rsidRPr="00856643">
              <w:rPr>
                <w:iCs/>
                <w:spacing w:val="-4"/>
                <w:lang w:val="ru-RU"/>
              </w:rPr>
              <w:t>комітету</w:t>
            </w:r>
            <w:proofErr w:type="spellEnd"/>
            <w:r w:rsidRPr="00856643">
              <w:rPr>
                <w:iCs/>
                <w:spacing w:val="-4"/>
                <w:lang w:val="ru-RU"/>
              </w:rPr>
              <w:t xml:space="preserve"> у СЕД </w:t>
            </w:r>
            <w:proofErr w:type="spellStart"/>
            <w:r w:rsidRPr="00856643">
              <w:rPr>
                <w:iCs/>
                <w:spacing w:val="-4"/>
                <w:lang w:val="ru-RU"/>
              </w:rPr>
              <w:t>візуються</w:t>
            </w:r>
            <w:proofErr w:type="spellEnd"/>
            <w:r w:rsidRPr="00856643">
              <w:rPr>
                <w:iCs/>
                <w:spacing w:val="-4"/>
                <w:lang w:val="ru-RU"/>
              </w:rPr>
              <w:t xml:space="preserve"> </w:t>
            </w:r>
            <w:proofErr w:type="spellStart"/>
            <w:r w:rsidRPr="00856643">
              <w:rPr>
                <w:iCs/>
                <w:spacing w:val="-4"/>
                <w:lang w:val="ru-RU"/>
              </w:rPr>
              <w:t>розробником</w:t>
            </w:r>
            <w:proofErr w:type="spellEnd"/>
            <w:r w:rsidRPr="00856643">
              <w:rPr>
                <w:iCs/>
                <w:spacing w:val="-4"/>
                <w:lang w:val="ru-RU"/>
              </w:rPr>
              <w:t xml:space="preserve">, </w:t>
            </w:r>
            <w:proofErr w:type="spellStart"/>
            <w:r w:rsidRPr="00856643">
              <w:rPr>
                <w:iCs/>
                <w:spacing w:val="-4"/>
                <w:lang w:val="ru-RU"/>
              </w:rPr>
              <w:t>спеціалістом</w:t>
            </w:r>
            <w:proofErr w:type="spellEnd"/>
            <w:r w:rsidRPr="00856643">
              <w:rPr>
                <w:iCs/>
                <w:spacing w:val="-4"/>
                <w:lang w:val="ru-RU"/>
              </w:rPr>
              <w:t xml:space="preserve"> </w:t>
            </w:r>
            <w:proofErr w:type="spellStart"/>
            <w:r w:rsidRPr="00856643">
              <w:rPr>
                <w:iCs/>
                <w:spacing w:val="-4"/>
                <w:lang w:val="ru-RU"/>
              </w:rPr>
              <w:t>загального</w:t>
            </w:r>
            <w:proofErr w:type="spellEnd"/>
            <w:r w:rsidRPr="00856643">
              <w:rPr>
                <w:iCs/>
                <w:spacing w:val="-4"/>
                <w:lang w:val="ru-RU"/>
              </w:rPr>
              <w:t xml:space="preserve"> </w:t>
            </w:r>
            <w:proofErr w:type="spellStart"/>
            <w:r w:rsidRPr="00856643">
              <w:rPr>
                <w:iCs/>
                <w:spacing w:val="-4"/>
                <w:lang w:val="ru-RU"/>
              </w:rPr>
              <w:t>відділу</w:t>
            </w:r>
            <w:proofErr w:type="spellEnd"/>
            <w:r w:rsidRPr="00856643">
              <w:rPr>
                <w:iCs/>
                <w:spacing w:val="-4"/>
                <w:lang w:val="ru-RU"/>
              </w:rPr>
              <w:t xml:space="preserve"> Ради та </w:t>
            </w:r>
            <w:proofErr w:type="spellStart"/>
            <w:r w:rsidRPr="00856643">
              <w:rPr>
                <w:iCs/>
                <w:spacing w:val="-4"/>
                <w:lang w:val="ru-RU"/>
              </w:rPr>
              <w:t>керівником</w:t>
            </w:r>
            <w:proofErr w:type="spellEnd"/>
            <w:r w:rsidRPr="00856643">
              <w:rPr>
                <w:iCs/>
                <w:spacing w:val="-4"/>
                <w:lang w:val="ru-RU"/>
              </w:rPr>
              <w:t xml:space="preserve"> </w:t>
            </w:r>
            <w:proofErr w:type="spellStart"/>
            <w:r w:rsidRPr="00856643">
              <w:rPr>
                <w:iCs/>
                <w:spacing w:val="-4"/>
                <w:lang w:val="ru-RU"/>
              </w:rPr>
              <w:t>юридичного</w:t>
            </w:r>
            <w:proofErr w:type="spellEnd"/>
            <w:r w:rsidRPr="00856643">
              <w:rPr>
                <w:iCs/>
                <w:spacing w:val="-4"/>
                <w:lang w:val="ru-RU"/>
              </w:rPr>
              <w:t xml:space="preserve"> </w:t>
            </w:r>
            <w:proofErr w:type="spellStart"/>
            <w:r w:rsidRPr="00856643">
              <w:rPr>
                <w:iCs/>
                <w:spacing w:val="-4"/>
                <w:lang w:val="ru-RU"/>
              </w:rPr>
              <w:t>відділу</w:t>
            </w:r>
            <w:proofErr w:type="spellEnd"/>
            <w:r w:rsidRPr="00856643">
              <w:rPr>
                <w:iCs/>
                <w:spacing w:val="-4"/>
                <w:lang w:val="ru-RU"/>
              </w:rPr>
              <w:t xml:space="preserve"> Ради, </w:t>
            </w:r>
            <w:proofErr w:type="spellStart"/>
            <w:r w:rsidRPr="00856643">
              <w:rPr>
                <w:iCs/>
                <w:spacing w:val="-4"/>
                <w:lang w:val="ru-RU"/>
              </w:rPr>
              <w:t>підписуються</w:t>
            </w:r>
            <w:proofErr w:type="spellEnd"/>
            <w:r w:rsidRPr="00856643">
              <w:rPr>
                <w:iCs/>
                <w:spacing w:val="-4"/>
                <w:lang w:val="ru-RU"/>
              </w:rPr>
              <w:t xml:space="preserve"> секретарем</w:t>
            </w:r>
            <w:proofErr w:type="gramStart"/>
            <w:r w:rsidRPr="00856643">
              <w:rPr>
                <w:iCs/>
                <w:spacing w:val="-4"/>
                <w:lang w:val="ru-RU"/>
              </w:rPr>
              <w:t xml:space="preserve"> Р</w:t>
            </w:r>
            <w:proofErr w:type="gramEnd"/>
            <w:r w:rsidRPr="00856643">
              <w:rPr>
                <w:iCs/>
                <w:spacing w:val="-4"/>
                <w:lang w:val="ru-RU"/>
              </w:rPr>
              <w:t xml:space="preserve">ади, </w:t>
            </w:r>
            <w:proofErr w:type="spellStart"/>
            <w:r w:rsidRPr="00856643">
              <w:rPr>
                <w:iCs/>
                <w:spacing w:val="-4"/>
                <w:lang w:val="ru-RU"/>
              </w:rPr>
              <w:t>міським</w:t>
            </w:r>
            <w:proofErr w:type="spellEnd"/>
            <w:r w:rsidRPr="00856643">
              <w:rPr>
                <w:iCs/>
                <w:spacing w:val="-4"/>
                <w:lang w:val="ru-RU"/>
              </w:rPr>
              <w:t xml:space="preserve"> головою </w:t>
            </w:r>
            <w:proofErr w:type="spellStart"/>
            <w:r w:rsidRPr="00856643">
              <w:rPr>
                <w:iCs/>
                <w:spacing w:val="-4"/>
                <w:lang w:val="ru-RU"/>
              </w:rPr>
              <w:t>або</w:t>
            </w:r>
            <w:proofErr w:type="spellEnd"/>
            <w:r w:rsidRPr="00856643">
              <w:rPr>
                <w:iCs/>
                <w:spacing w:val="-4"/>
                <w:lang w:val="ru-RU"/>
              </w:rPr>
              <w:t xml:space="preserve"> у </w:t>
            </w:r>
            <w:proofErr w:type="spellStart"/>
            <w:r w:rsidRPr="00856643">
              <w:rPr>
                <w:iCs/>
                <w:spacing w:val="-4"/>
                <w:lang w:val="ru-RU"/>
              </w:rPr>
              <w:t>випадках</w:t>
            </w:r>
            <w:proofErr w:type="spellEnd"/>
            <w:r w:rsidRPr="00856643">
              <w:rPr>
                <w:iCs/>
                <w:spacing w:val="-4"/>
                <w:lang w:val="ru-RU"/>
              </w:rPr>
              <w:t xml:space="preserve">, </w:t>
            </w:r>
            <w:proofErr w:type="spellStart"/>
            <w:r w:rsidRPr="00856643">
              <w:rPr>
                <w:iCs/>
                <w:spacing w:val="-4"/>
                <w:lang w:val="ru-RU"/>
              </w:rPr>
              <w:t>передбачених</w:t>
            </w:r>
            <w:proofErr w:type="spellEnd"/>
            <w:r w:rsidRPr="00856643">
              <w:rPr>
                <w:iCs/>
                <w:spacing w:val="-4"/>
                <w:lang w:val="ru-RU"/>
              </w:rPr>
              <w:t xml:space="preserve"> Регламентом, </w:t>
            </w:r>
            <w:proofErr w:type="spellStart"/>
            <w:r w:rsidRPr="00856643">
              <w:rPr>
                <w:iCs/>
                <w:spacing w:val="-4"/>
                <w:lang w:val="ru-RU"/>
              </w:rPr>
              <w:t>головуючим</w:t>
            </w:r>
            <w:proofErr w:type="spellEnd"/>
            <w:r w:rsidRPr="00856643">
              <w:rPr>
                <w:iCs/>
                <w:spacing w:val="-4"/>
                <w:lang w:val="ru-RU"/>
              </w:rPr>
              <w:t xml:space="preserve"> на </w:t>
            </w:r>
            <w:proofErr w:type="spellStart"/>
            <w:r w:rsidRPr="00856643">
              <w:rPr>
                <w:iCs/>
                <w:spacing w:val="-4"/>
                <w:lang w:val="ru-RU"/>
              </w:rPr>
              <w:t>засіданні</w:t>
            </w:r>
            <w:proofErr w:type="spellEnd"/>
            <w:r w:rsidRPr="00856643">
              <w:rPr>
                <w:iCs/>
                <w:spacing w:val="-4"/>
                <w:lang w:val="ru-RU"/>
              </w:rPr>
              <w:t xml:space="preserve"> </w:t>
            </w:r>
            <w:proofErr w:type="spellStart"/>
            <w:r w:rsidRPr="00856643">
              <w:rPr>
                <w:iCs/>
                <w:spacing w:val="-4"/>
                <w:lang w:val="ru-RU"/>
              </w:rPr>
              <w:t>Виконавчого</w:t>
            </w:r>
            <w:proofErr w:type="spellEnd"/>
            <w:r w:rsidRPr="00856643">
              <w:rPr>
                <w:iCs/>
                <w:spacing w:val="-4"/>
                <w:lang w:val="ru-RU"/>
              </w:rPr>
              <w:t xml:space="preserve"> </w:t>
            </w:r>
            <w:proofErr w:type="spellStart"/>
            <w:r w:rsidRPr="00856643">
              <w:rPr>
                <w:iCs/>
                <w:spacing w:val="-4"/>
                <w:lang w:val="ru-RU"/>
              </w:rPr>
              <w:t>комітету</w:t>
            </w:r>
            <w:proofErr w:type="spellEnd"/>
            <w:r w:rsidRPr="00856643">
              <w:rPr>
                <w:iCs/>
                <w:spacing w:val="-4"/>
                <w:lang w:val="ru-RU"/>
              </w:rPr>
              <w:t xml:space="preserve"> та заступником </w:t>
            </w:r>
            <w:proofErr w:type="spellStart"/>
            <w:r w:rsidRPr="00856643">
              <w:rPr>
                <w:iCs/>
                <w:spacing w:val="-4"/>
                <w:lang w:val="ru-RU"/>
              </w:rPr>
              <w:t>міського</w:t>
            </w:r>
            <w:proofErr w:type="spellEnd"/>
            <w:r w:rsidRPr="00856643">
              <w:rPr>
                <w:iCs/>
                <w:spacing w:val="-4"/>
                <w:lang w:val="ru-RU"/>
              </w:rPr>
              <w:t xml:space="preserve"> </w:t>
            </w:r>
            <w:proofErr w:type="spellStart"/>
            <w:r w:rsidRPr="00856643">
              <w:rPr>
                <w:iCs/>
                <w:spacing w:val="-4"/>
                <w:lang w:val="ru-RU"/>
              </w:rPr>
              <w:t>голови</w:t>
            </w:r>
            <w:proofErr w:type="spellEnd"/>
            <w:r w:rsidRPr="00856643">
              <w:rPr>
                <w:iCs/>
                <w:spacing w:val="-4"/>
                <w:lang w:val="ru-RU"/>
              </w:rPr>
              <w:t xml:space="preserve"> – </w:t>
            </w:r>
            <w:proofErr w:type="spellStart"/>
            <w:r w:rsidRPr="00856643">
              <w:rPr>
                <w:iCs/>
                <w:spacing w:val="-4"/>
                <w:lang w:val="ru-RU"/>
              </w:rPr>
              <w:t>керуючим</w:t>
            </w:r>
            <w:proofErr w:type="spellEnd"/>
            <w:r w:rsidRPr="00856643">
              <w:rPr>
                <w:iCs/>
                <w:spacing w:val="-4"/>
                <w:lang w:val="ru-RU"/>
              </w:rPr>
              <w:t xml:space="preserve"> справами </w:t>
            </w:r>
            <w:proofErr w:type="spellStart"/>
            <w:r w:rsidRPr="00856643">
              <w:rPr>
                <w:iCs/>
                <w:spacing w:val="-4"/>
                <w:lang w:val="ru-RU"/>
              </w:rPr>
              <w:t>виконкому</w:t>
            </w:r>
            <w:proofErr w:type="spellEnd"/>
            <w:r w:rsidRPr="00856643">
              <w:rPr>
                <w:iCs/>
                <w:spacing w:val="-4"/>
                <w:lang w:val="ru-RU"/>
              </w:rPr>
              <w:t xml:space="preserve"> </w:t>
            </w:r>
            <w:proofErr w:type="spellStart"/>
            <w:r w:rsidRPr="00856643">
              <w:rPr>
                <w:iCs/>
                <w:spacing w:val="-4"/>
                <w:lang w:val="ru-RU"/>
              </w:rPr>
              <w:t>чи</w:t>
            </w:r>
            <w:proofErr w:type="spellEnd"/>
            <w:r w:rsidRPr="00856643">
              <w:rPr>
                <w:iCs/>
                <w:spacing w:val="-4"/>
                <w:lang w:val="ru-RU"/>
              </w:rPr>
              <w:t xml:space="preserve"> особою, яка </w:t>
            </w:r>
            <w:proofErr w:type="spellStart"/>
            <w:r w:rsidRPr="00856643">
              <w:rPr>
                <w:iCs/>
                <w:spacing w:val="-4"/>
                <w:lang w:val="ru-RU"/>
              </w:rPr>
              <w:t>виконує</w:t>
            </w:r>
            <w:proofErr w:type="spellEnd"/>
            <w:r w:rsidRPr="00856643">
              <w:rPr>
                <w:iCs/>
                <w:spacing w:val="-4"/>
                <w:lang w:val="ru-RU"/>
              </w:rPr>
              <w:t xml:space="preserve"> </w:t>
            </w:r>
            <w:proofErr w:type="spellStart"/>
            <w:r w:rsidRPr="00856643">
              <w:rPr>
                <w:iCs/>
                <w:spacing w:val="-4"/>
                <w:lang w:val="ru-RU"/>
              </w:rPr>
              <w:t>його</w:t>
            </w:r>
            <w:proofErr w:type="spellEnd"/>
            <w:r w:rsidRPr="00856643">
              <w:rPr>
                <w:iCs/>
                <w:spacing w:val="-4"/>
                <w:lang w:val="ru-RU"/>
              </w:rPr>
              <w:t xml:space="preserve"> </w:t>
            </w:r>
            <w:proofErr w:type="spellStart"/>
            <w:r w:rsidRPr="00856643">
              <w:rPr>
                <w:iCs/>
                <w:spacing w:val="-4"/>
                <w:lang w:val="ru-RU"/>
              </w:rPr>
              <w:t>обов’язки</w:t>
            </w:r>
            <w:proofErr w:type="spellEnd"/>
            <w:r w:rsidRPr="00856643">
              <w:rPr>
                <w:iCs/>
                <w:spacing w:val="-4"/>
                <w:lang w:val="ru-RU"/>
              </w:rPr>
              <w:t xml:space="preserve">, </w:t>
            </w:r>
            <w:proofErr w:type="spellStart"/>
            <w:r w:rsidRPr="00856643">
              <w:rPr>
                <w:iCs/>
                <w:spacing w:val="-4"/>
                <w:lang w:val="ru-RU"/>
              </w:rPr>
              <w:t>реєструються</w:t>
            </w:r>
            <w:proofErr w:type="spellEnd"/>
            <w:r w:rsidRPr="00856643">
              <w:rPr>
                <w:iCs/>
                <w:spacing w:val="-4"/>
                <w:lang w:val="ru-RU"/>
              </w:rPr>
              <w:t xml:space="preserve"> у </w:t>
            </w:r>
            <w:proofErr w:type="spellStart"/>
            <w:r w:rsidRPr="00856643">
              <w:rPr>
                <w:iCs/>
                <w:spacing w:val="-4"/>
                <w:lang w:val="ru-RU"/>
              </w:rPr>
              <w:t>загальному</w:t>
            </w:r>
            <w:proofErr w:type="spellEnd"/>
            <w:r w:rsidRPr="00856643">
              <w:rPr>
                <w:iCs/>
                <w:spacing w:val="-4"/>
                <w:lang w:val="ru-RU"/>
              </w:rPr>
              <w:t xml:space="preserve"> </w:t>
            </w:r>
            <w:proofErr w:type="spellStart"/>
            <w:r w:rsidRPr="00856643">
              <w:rPr>
                <w:iCs/>
                <w:spacing w:val="-4"/>
                <w:lang w:val="ru-RU"/>
              </w:rPr>
              <w:t>відділ</w:t>
            </w:r>
            <w:proofErr w:type="gramStart"/>
            <w:r w:rsidRPr="00856643">
              <w:rPr>
                <w:iCs/>
                <w:spacing w:val="-4"/>
                <w:lang w:val="ru-RU"/>
              </w:rPr>
              <w:t>і</w:t>
            </w:r>
            <w:proofErr w:type="spellEnd"/>
            <w:r w:rsidRPr="00856643">
              <w:rPr>
                <w:iCs/>
                <w:spacing w:val="-4"/>
                <w:lang w:val="ru-RU"/>
              </w:rPr>
              <w:t xml:space="preserve"> Р</w:t>
            </w:r>
            <w:proofErr w:type="gramEnd"/>
            <w:r w:rsidRPr="00856643">
              <w:rPr>
                <w:iCs/>
                <w:spacing w:val="-4"/>
                <w:lang w:val="ru-RU"/>
              </w:rPr>
              <w:t>ади.</w:t>
            </w:r>
          </w:p>
        </w:tc>
        <w:tc>
          <w:tcPr>
            <w:tcW w:w="5215" w:type="dxa"/>
            <w:shd w:val="clear" w:color="auto" w:fill="auto"/>
          </w:tcPr>
          <w:p w14:paraId="3284897F" w14:textId="77777777" w:rsidR="00DF7768" w:rsidRPr="00DF7768" w:rsidRDefault="00DF7768" w:rsidP="004E6162">
            <w:pPr>
              <w:pStyle w:val="rvps2"/>
              <w:spacing w:before="0" w:beforeAutospacing="0" w:after="0" w:afterAutospacing="0"/>
              <w:jc w:val="both"/>
              <w:rPr>
                <w:iCs/>
                <w:spacing w:val="-4"/>
              </w:rPr>
            </w:pPr>
            <w:r>
              <w:rPr>
                <w:i/>
                <w:u w:val="single"/>
              </w:rPr>
              <w:t>Пункт 2.28.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DF7768">
              <w:rPr>
                <w:iCs/>
                <w:spacing w:val="-4"/>
              </w:rPr>
              <w:t xml:space="preserve"> </w:t>
            </w:r>
          </w:p>
          <w:p w14:paraId="0C335AF1" w14:textId="219BA495" w:rsidR="00DF7768" w:rsidRDefault="00DF7768" w:rsidP="004B3DFA">
            <w:pPr>
              <w:pStyle w:val="rvps2"/>
              <w:spacing w:before="0" w:beforeAutospacing="0" w:after="0" w:afterAutospacing="0"/>
              <w:jc w:val="both"/>
              <w:rPr>
                <w:i/>
                <w:u w:val="single"/>
              </w:rPr>
            </w:pPr>
            <w:r w:rsidRPr="00856643">
              <w:rPr>
                <w:iCs/>
                <w:spacing w:val="-4"/>
              </w:rPr>
              <w:t>2.28.</w:t>
            </w:r>
            <w:r w:rsidRPr="00856643">
              <w:rPr>
                <w:iCs/>
                <w:spacing w:val="-4"/>
              </w:rPr>
              <w:tab/>
            </w:r>
            <w:r w:rsidRPr="0012265E">
              <w:t>Після</w:t>
            </w:r>
            <w:r>
              <w:t xml:space="preserve"> </w:t>
            </w:r>
            <w:r w:rsidRPr="00F07AE7">
              <w:t>розгляду на засіданні Виконавчого комітету, розробники розміщують у СЕД рішення Виконавчого комітету, прийняті Виконавчим комітетом та доопрацьовані у разі потреби. Розробники визначають маршрут проходження документа</w:t>
            </w:r>
            <w:r>
              <w:t xml:space="preserve"> </w:t>
            </w:r>
            <w:r w:rsidRPr="00EC370F">
              <w:rPr>
                <w:b/>
              </w:rPr>
              <w:t>з урахуванням повноважень, визначених спеціальним законом</w:t>
            </w:r>
            <w:r w:rsidRPr="00EC370F">
              <w:t>, структурні підрозділи</w:t>
            </w:r>
            <w:r w:rsidRPr="00F07AE7">
              <w:t xml:space="preserve">, яким буде надіслано рішення Виконавчого комітету на виконання (ознайомлення). Рішення Виконавчого комітету у СЕД візуються розробником, спеціалістом загального відділу Ради та керівником юридичного відділу Ради, підписуються секретарем Ради, міським головою, </w:t>
            </w:r>
            <w:r w:rsidRPr="00EF3376">
              <w:rPr>
                <w:b/>
              </w:rPr>
              <w:t>а з питань, визначених спеціальним законом, – начальником ЧМВА,</w:t>
            </w:r>
            <w:r w:rsidRPr="00EF3376">
              <w:t xml:space="preserve"> </w:t>
            </w:r>
            <w:r w:rsidRPr="00BC7CDF">
              <w:t>а</w:t>
            </w:r>
            <w:r w:rsidRPr="00F07AE7">
              <w:t>бо у випадках, передбачених Регламентом, головуючим на засіданні Виконавчого комітету та заступником міського голови – керуючим справами виконкому чи осо</w:t>
            </w:r>
            <w:r>
              <w:t>бою, яка виконує його обов’язки</w:t>
            </w:r>
            <w:r w:rsidRPr="00F07AE7">
              <w:t>.</w:t>
            </w:r>
            <w:r>
              <w:t xml:space="preserve"> </w:t>
            </w:r>
            <w:r w:rsidRPr="00EC370F">
              <w:rPr>
                <w:b/>
              </w:rPr>
              <w:t>Додатки, які є невід’ємною частиною рішення, підписує заступник міського голови – керуючий справами виконкому чи особа, яка виконує його обов’язки.</w:t>
            </w:r>
            <w:r w:rsidRPr="00EC370F">
              <w:t xml:space="preserve"> Рішення реєструються у загальному відділі</w:t>
            </w:r>
            <w:r w:rsidRPr="00EC370F">
              <w:rPr>
                <w:spacing w:val="-4"/>
              </w:rPr>
              <w:t xml:space="preserve"> </w:t>
            </w:r>
            <w:r w:rsidRPr="00EC370F">
              <w:t>Ради.</w:t>
            </w:r>
          </w:p>
        </w:tc>
      </w:tr>
      <w:tr w:rsidR="00DF7768" w:rsidRPr="006E6096" w14:paraId="48116611" w14:textId="398A7B28" w:rsidTr="00DF7768">
        <w:tc>
          <w:tcPr>
            <w:tcW w:w="4850" w:type="dxa"/>
          </w:tcPr>
          <w:p w14:paraId="06273B00" w14:textId="77777777" w:rsidR="00DF7768" w:rsidRDefault="00DF7768" w:rsidP="006872E8">
            <w:pPr>
              <w:pStyle w:val="rvps2"/>
              <w:spacing w:before="0" w:beforeAutospacing="0" w:after="0" w:afterAutospacing="0"/>
              <w:jc w:val="both"/>
              <w:rPr>
                <w:iCs/>
                <w:spacing w:val="-4"/>
                <w:lang w:val="ru-RU"/>
              </w:rPr>
            </w:pPr>
            <w:r>
              <w:rPr>
                <w:i/>
                <w:u w:val="single"/>
              </w:rPr>
              <w:t>Пункт 2.29.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21D81FFE" w14:textId="7D79E61E" w:rsidR="00DF7768" w:rsidRPr="006872E8" w:rsidRDefault="00DF7768" w:rsidP="0027665D">
            <w:pPr>
              <w:pStyle w:val="rvps2"/>
              <w:spacing w:before="0" w:beforeAutospacing="0" w:after="0" w:afterAutospacing="0"/>
              <w:jc w:val="both"/>
              <w:rPr>
                <w:iCs/>
                <w:lang w:val="ru-RU"/>
              </w:rPr>
            </w:pPr>
            <w:r w:rsidRPr="006872E8">
              <w:rPr>
                <w:iCs/>
                <w:lang w:val="ru-RU"/>
              </w:rPr>
              <w:t>2.29.</w:t>
            </w:r>
            <w:r w:rsidRPr="006872E8">
              <w:rPr>
                <w:iCs/>
                <w:lang w:val="ru-RU"/>
              </w:rPr>
              <w:tab/>
            </w:r>
            <w:proofErr w:type="spellStart"/>
            <w:r w:rsidRPr="006872E8">
              <w:rPr>
                <w:iCs/>
                <w:lang w:val="ru-RU"/>
              </w:rPr>
              <w:t>Спеціалісти</w:t>
            </w:r>
            <w:proofErr w:type="spellEnd"/>
            <w:r w:rsidRPr="006872E8">
              <w:rPr>
                <w:iCs/>
                <w:lang w:val="ru-RU"/>
              </w:rPr>
              <w:t xml:space="preserve"> </w:t>
            </w:r>
            <w:proofErr w:type="spellStart"/>
            <w:r w:rsidRPr="006872E8">
              <w:rPr>
                <w:iCs/>
                <w:lang w:val="ru-RU"/>
              </w:rPr>
              <w:t>протокольної</w:t>
            </w:r>
            <w:proofErr w:type="spellEnd"/>
            <w:r w:rsidRPr="006872E8">
              <w:rPr>
                <w:iCs/>
                <w:lang w:val="ru-RU"/>
              </w:rPr>
              <w:t xml:space="preserve"> </w:t>
            </w:r>
            <w:proofErr w:type="spellStart"/>
            <w:r w:rsidRPr="006872E8">
              <w:rPr>
                <w:iCs/>
                <w:lang w:val="ru-RU"/>
              </w:rPr>
              <w:t>частини</w:t>
            </w:r>
            <w:proofErr w:type="spellEnd"/>
            <w:r w:rsidRPr="006872E8">
              <w:rPr>
                <w:iCs/>
                <w:lang w:val="ru-RU"/>
              </w:rPr>
              <w:t xml:space="preserve"> </w:t>
            </w:r>
            <w:proofErr w:type="spellStart"/>
            <w:r w:rsidRPr="006872E8">
              <w:rPr>
                <w:iCs/>
                <w:lang w:val="ru-RU"/>
              </w:rPr>
              <w:t>загального</w:t>
            </w:r>
            <w:proofErr w:type="spellEnd"/>
            <w:r w:rsidRPr="006872E8">
              <w:rPr>
                <w:iCs/>
                <w:lang w:val="ru-RU"/>
              </w:rPr>
              <w:t xml:space="preserve"> </w:t>
            </w:r>
            <w:proofErr w:type="spellStart"/>
            <w:r w:rsidRPr="006872E8">
              <w:rPr>
                <w:iCs/>
                <w:lang w:val="ru-RU"/>
              </w:rPr>
              <w:t>відділу</w:t>
            </w:r>
            <w:proofErr w:type="spellEnd"/>
            <w:r w:rsidRPr="006872E8">
              <w:rPr>
                <w:iCs/>
                <w:lang w:val="ru-RU"/>
              </w:rPr>
              <w:t xml:space="preserve"> Ради </w:t>
            </w:r>
            <w:proofErr w:type="spellStart"/>
            <w:r w:rsidRPr="006872E8">
              <w:rPr>
                <w:iCs/>
                <w:lang w:val="ru-RU"/>
              </w:rPr>
              <w:t>самостійно</w:t>
            </w:r>
            <w:proofErr w:type="spellEnd"/>
            <w:r w:rsidRPr="006872E8">
              <w:rPr>
                <w:iCs/>
                <w:lang w:val="ru-RU"/>
              </w:rPr>
              <w:t xml:space="preserve"> </w:t>
            </w:r>
            <w:proofErr w:type="spellStart"/>
            <w:r w:rsidRPr="006872E8">
              <w:rPr>
                <w:iCs/>
                <w:lang w:val="ru-RU"/>
              </w:rPr>
              <w:t>друкують</w:t>
            </w:r>
            <w:proofErr w:type="spellEnd"/>
            <w:r w:rsidRPr="006872E8">
              <w:rPr>
                <w:iCs/>
                <w:lang w:val="ru-RU"/>
              </w:rPr>
              <w:t xml:space="preserve"> </w:t>
            </w:r>
            <w:proofErr w:type="spellStart"/>
            <w:r w:rsidRPr="006872E8">
              <w:rPr>
                <w:iCs/>
                <w:lang w:val="ru-RU"/>
              </w:rPr>
              <w:t>їх</w:t>
            </w:r>
            <w:proofErr w:type="spellEnd"/>
            <w:r w:rsidRPr="006872E8">
              <w:rPr>
                <w:iCs/>
                <w:lang w:val="ru-RU"/>
              </w:rPr>
              <w:t xml:space="preserve"> </w:t>
            </w:r>
            <w:proofErr w:type="spellStart"/>
            <w:r w:rsidRPr="006872E8">
              <w:rPr>
                <w:iCs/>
                <w:lang w:val="ru-RU"/>
              </w:rPr>
              <w:t>із</w:t>
            </w:r>
            <w:proofErr w:type="spellEnd"/>
            <w:r w:rsidRPr="006872E8">
              <w:rPr>
                <w:iCs/>
                <w:lang w:val="ru-RU"/>
              </w:rPr>
              <w:t xml:space="preserve"> СЕД і </w:t>
            </w:r>
            <w:proofErr w:type="spellStart"/>
            <w:r w:rsidRPr="006872E8">
              <w:rPr>
                <w:iCs/>
                <w:lang w:val="ru-RU"/>
              </w:rPr>
              <w:t>подають</w:t>
            </w:r>
            <w:proofErr w:type="spellEnd"/>
            <w:r w:rsidRPr="006872E8">
              <w:rPr>
                <w:iCs/>
                <w:lang w:val="ru-RU"/>
              </w:rPr>
              <w:t xml:space="preserve"> на </w:t>
            </w:r>
            <w:proofErr w:type="spellStart"/>
            <w:r w:rsidRPr="006872E8">
              <w:rPr>
                <w:iCs/>
                <w:lang w:val="ru-RU"/>
              </w:rPr>
              <w:t>підпис</w:t>
            </w:r>
            <w:proofErr w:type="spellEnd"/>
            <w:r w:rsidRPr="006872E8">
              <w:rPr>
                <w:iCs/>
                <w:lang w:val="ru-RU"/>
              </w:rPr>
              <w:t xml:space="preserve"> секретарю</w:t>
            </w:r>
            <w:proofErr w:type="gramStart"/>
            <w:r w:rsidRPr="006872E8">
              <w:rPr>
                <w:iCs/>
                <w:lang w:val="ru-RU"/>
              </w:rPr>
              <w:t xml:space="preserve"> Р</w:t>
            </w:r>
            <w:proofErr w:type="gramEnd"/>
            <w:r w:rsidRPr="006872E8">
              <w:rPr>
                <w:iCs/>
                <w:lang w:val="ru-RU"/>
              </w:rPr>
              <w:t xml:space="preserve">ади і </w:t>
            </w:r>
            <w:proofErr w:type="spellStart"/>
            <w:r w:rsidRPr="006872E8">
              <w:rPr>
                <w:iCs/>
                <w:lang w:val="ru-RU"/>
              </w:rPr>
              <w:t>міському</w:t>
            </w:r>
            <w:proofErr w:type="spellEnd"/>
            <w:r w:rsidRPr="006872E8">
              <w:rPr>
                <w:iCs/>
                <w:lang w:val="ru-RU"/>
              </w:rPr>
              <w:t xml:space="preserve"> </w:t>
            </w:r>
            <w:proofErr w:type="spellStart"/>
            <w:r w:rsidRPr="006872E8">
              <w:rPr>
                <w:iCs/>
                <w:lang w:val="ru-RU"/>
              </w:rPr>
              <w:t>голові</w:t>
            </w:r>
            <w:proofErr w:type="spellEnd"/>
            <w:r w:rsidRPr="006872E8">
              <w:rPr>
                <w:iCs/>
                <w:lang w:val="ru-RU"/>
              </w:rPr>
              <w:t xml:space="preserve"> </w:t>
            </w:r>
            <w:proofErr w:type="spellStart"/>
            <w:r w:rsidRPr="006872E8">
              <w:rPr>
                <w:iCs/>
                <w:lang w:val="ru-RU"/>
              </w:rPr>
              <w:t>або</w:t>
            </w:r>
            <w:proofErr w:type="spellEnd"/>
            <w:r w:rsidRPr="006872E8">
              <w:rPr>
                <w:iCs/>
                <w:lang w:val="ru-RU"/>
              </w:rPr>
              <w:t xml:space="preserve"> у </w:t>
            </w:r>
            <w:proofErr w:type="spellStart"/>
            <w:r w:rsidRPr="006872E8">
              <w:rPr>
                <w:iCs/>
                <w:lang w:val="ru-RU"/>
              </w:rPr>
              <w:t>випадках</w:t>
            </w:r>
            <w:proofErr w:type="spellEnd"/>
            <w:r w:rsidRPr="006872E8">
              <w:rPr>
                <w:iCs/>
                <w:lang w:val="ru-RU"/>
              </w:rPr>
              <w:t xml:space="preserve">, </w:t>
            </w:r>
            <w:proofErr w:type="spellStart"/>
            <w:r w:rsidRPr="006872E8">
              <w:rPr>
                <w:iCs/>
                <w:lang w:val="ru-RU"/>
              </w:rPr>
              <w:t>передбачених</w:t>
            </w:r>
            <w:proofErr w:type="spellEnd"/>
            <w:r w:rsidRPr="006872E8">
              <w:rPr>
                <w:iCs/>
                <w:lang w:val="ru-RU"/>
              </w:rPr>
              <w:t xml:space="preserve"> Регламентом, </w:t>
            </w:r>
            <w:proofErr w:type="spellStart"/>
            <w:r w:rsidRPr="006872E8">
              <w:rPr>
                <w:iCs/>
                <w:lang w:val="ru-RU"/>
              </w:rPr>
              <w:t>головуючому</w:t>
            </w:r>
            <w:proofErr w:type="spellEnd"/>
            <w:r w:rsidRPr="006872E8">
              <w:rPr>
                <w:iCs/>
                <w:lang w:val="ru-RU"/>
              </w:rPr>
              <w:t xml:space="preserve"> на </w:t>
            </w:r>
            <w:proofErr w:type="spellStart"/>
            <w:r w:rsidRPr="006872E8">
              <w:rPr>
                <w:iCs/>
                <w:lang w:val="ru-RU"/>
              </w:rPr>
              <w:t>засіданні</w:t>
            </w:r>
            <w:proofErr w:type="spellEnd"/>
            <w:r w:rsidRPr="006872E8">
              <w:rPr>
                <w:iCs/>
                <w:lang w:val="ru-RU"/>
              </w:rPr>
              <w:t xml:space="preserve"> </w:t>
            </w:r>
            <w:proofErr w:type="spellStart"/>
            <w:r w:rsidRPr="006872E8">
              <w:rPr>
                <w:iCs/>
                <w:lang w:val="ru-RU"/>
              </w:rPr>
              <w:t>Виконавчого</w:t>
            </w:r>
            <w:proofErr w:type="spellEnd"/>
            <w:r w:rsidRPr="006872E8">
              <w:rPr>
                <w:iCs/>
                <w:lang w:val="ru-RU"/>
              </w:rPr>
              <w:t xml:space="preserve"> </w:t>
            </w:r>
            <w:proofErr w:type="spellStart"/>
            <w:r w:rsidRPr="006872E8">
              <w:rPr>
                <w:iCs/>
                <w:lang w:val="ru-RU"/>
              </w:rPr>
              <w:t>комітету</w:t>
            </w:r>
            <w:proofErr w:type="spellEnd"/>
            <w:r w:rsidRPr="006872E8">
              <w:rPr>
                <w:iCs/>
                <w:lang w:val="ru-RU"/>
              </w:rPr>
              <w:t xml:space="preserve"> та заступнику </w:t>
            </w:r>
            <w:proofErr w:type="spellStart"/>
            <w:r w:rsidRPr="006872E8">
              <w:rPr>
                <w:iCs/>
                <w:lang w:val="ru-RU"/>
              </w:rPr>
              <w:t>міського</w:t>
            </w:r>
            <w:proofErr w:type="spellEnd"/>
            <w:r w:rsidRPr="006872E8">
              <w:rPr>
                <w:iCs/>
                <w:lang w:val="ru-RU"/>
              </w:rPr>
              <w:t xml:space="preserve"> </w:t>
            </w:r>
            <w:proofErr w:type="spellStart"/>
            <w:r w:rsidRPr="006872E8">
              <w:rPr>
                <w:iCs/>
                <w:lang w:val="ru-RU"/>
              </w:rPr>
              <w:t>голови</w:t>
            </w:r>
            <w:proofErr w:type="spellEnd"/>
            <w:r w:rsidRPr="006872E8">
              <w:rPr>
                <w:iCs/>
                <w:lang w:val="ru-RU"/>
              </w:rPr>
              <w:t xml:space="preserve"> – </w:t>
            </w:r>
            <w:proofErr w:type="spellStart"/>
            <w:r w:rsidRPr="006872E8">
              <w:rPr>
                <w:iCs/>
                <w:lang w:val="ru-RU"/>
              </w:rPr>
              <w:t>керуючим</w:t>
            </w:r>
            <w:proofErr w:type="spellEnd"/>
            <w:r w:rsidRPr="006872E8">
              <w:rPr>
                <w:iCs/>
                <w:lang w:val="ru-RU"/>
              </w:rPr>
              <w:t xml:space="preserve"> справами </w:t>
            </w:r>
            <w:proofErr w:type="spellStart"/>
            <w:r w:rsidRPr="006872E8">
              <w:rPr>
                <w:iCs/>
                <w:lang w:val="ru-RU"/>
              </w:rPr>
              <w:t>виконкому</w:t>
            </w:r>
            <w:proofErr w:type="spellEnd"/>
            <w:r w:rsidRPr="006872E8">
              <w:rPr>
                <w:iCs/>
                <w:lang w:val="ru-RU"/>
              </w:rPr>
              <w:t xml:space="preserve">, </w:t>
            </w:r>
            <w:proofErr w:type="spellStart"/>
            <w:r w:rsidRPr="006872E8">
              <w:rPr>
                <w:iCs/>
                <w:lang w:val="ru-RU"/>
              </w:rPr>
              <w:t>або</w:t>
            </w:r>
            <w:proofErr w:type="spellEnd"/>
            <w:r w:rsidRPr="006872E8">
              <w:rPr>
                <w:iCs/>
                <w:lang w:val="ru-RU"/>
              </w:rPr>
              <w:t xml:space="preserve"> </w:t>
            </w:r>
            <w:proofErr w:type="spellStart"/>
            <w:r w:rsidRPr="006872E8">
              <w:rPr>
                <w:iCs/>
                <w:lang w:val="ru-RU"/>
              </w:rPr>
              <w:t>особі</w:t>
            </w:r>
            <w:proofErr w:type="spellEnd"/>
            <w:r w:rsidRPr="006872E8">
              <w:rPr>
                <w:iCs/>
                <w:lang w:val="ru-RU"/>
              </w:rPr>
              <w:t xml:space="preserve">, яка </w:t>
            </w:r>
            <w:proofErr w:type="spellStart"/>
            <w:r w:rsidRPr="006872E8">
              <w:rPr>
                <w:iCs/>
                <w:lang w:val="ru-RU"/>
              </w:rPr>
              <w:t>виконує</w:t>
            </w:r>
            <w:proofErr w:type="spellEnd"/>
            <w:r w:rsidRPr="006872E8">
              <w:rPr>
                <w:iCs/>
                <w:lang w:val="ru-RU"/>
              </w:rPr>
              <w:t xml:space="preserve"> </w:t>
            </w:r>
            <w:proofErr w:type="spellStart"/>
            <w:r w:rsidRPr="006872E8">
              <w:rPr>
                <w:iCs/>
                <w:lang w:val="ru-RU"/>
              </w:rPr>
              <w:t>його</w:t>
            </w:r>
            <w:proofErr w:type="spellEnd"/>
            <w:r w:rsidRPr="006872E8">
              <w:rPr>
                <w:iCs/>
                <w:lang w:val="ru-RU"/>
              </w:rPr>
              <w:t xml:space="preserve"> </w:t>
            </w:r>
            <w:proofErr w:type="spellStart"/>
            <w:r w:rsidRPr="006872E8">
              <w:rPr>
                <w:iCs/>
                <w:lang w:val="ru-RU"/>
              </w:rPr>
              <w:t>обов’язки</w:t>
            </w:r>
            <w:proofErr w:type="spellEnd"/>
            <w:r w:rsidRPr="006872E8">
              <w:rPr>
                <w:iCs/>
                <w:lang w:val="ru-RU"/>
              </w:rPr>
              <w:t xml:space="preserve"> на </w:t>
            </w:r>
            <w:proofErr w:type="spellStart"/>
            <w:r w:rsidRPr="006872E8">
              <w:rPr>
                <w:iCs/>
                <w:lang w:val="ru-RU"/>
              </w:rPr>
              <w:t>паперових</w:t>
            </w:r>
            <w:proofErr w:type="spellEnd"/>
            <w:r w:rsidRPr="006872E8">
              <w:rPr>
                <w:iCs/>
                <w:lang w:val="ru-RU"/>
              </w:rPr>
              <w:t xml:space="preserve"> </w:t>
            </w:r>
            <w:proofErr w:type="spellStart"/>
            <w:r w:rsidRPr="006872E8">
              <w:rPr>
                <w:iCs/>
                <w:lang w:val="ru-RU"/>
              </w:rPr>
              <w:t>носіях</w:t>
            </w:r>
            <w:proofErr w:type="spellEnd"/>
            <w:r w:rsidRPr="006872E8">
              <w:rPr>
                <w:iCs/>
                <w:lang w:val="ru-RU"/>
              </w:rPr>
              <w:t xml:space="preserve">. </w:t>
            </w:r>
            <w:proofErr w:type="spellStart"/>
            <w:proofErr w:type="gramStart"/>
            <w:r w:rsidRPr="006872E8">
              <w:rPr>
                <w:iCs/>
                <w:lang w:val="ru-RU"/>
              </w:rPr>
              <w:t>П</w:t>
            </w:r>
            <w:proofErr w:type="gramEnd"/>
            <w:r w:rsidRPr="006872E8">
              <w:rPr>
                <w:iCs/>
                <w:lang w:val="ru-RU"/>
              </w:rPr>
              <w:t>ісля</w:t>
            </w:r>
            <w:proofErr w:type="spellEnd"/>
            <w:r w:rsidRPr="006872E8">
              <w:rPr>
                <w:iCs/>
                <w:lang w:val="ru-RU"/>
              </w:rPr>
              <w:t xml:space="preserve"> </w:t>
            </w:r>
            <w:proofErr w:type="spellStart"/>
            <w:r w:rsidRPr="006872E8">
              <w:rPr>
                <w:iCs/>
                <w:lang w:val="ru-RU"/>
              </w:rPr>
              <w:t>підписання</w:t>
            </w:r>
            <w:proofErr w:type="spellEnd"/>
            <w:r w:rsidRPr="006872E8">
              <w:rPr>
                <w:iCs/>
                <w:lang w:val="ru-RU"/>
              </w:rPr>
              <w:t xml:space="preserve"> </w:t>
            </w:r>
            <w:proofErr w:type="spellStart"/>
            <w:r w:rsidRPr="006872E8">
              <w:rPr>
                <w:iCs/>
                <w:lang w:val="ru-RU"/>
              </w:rPr>
              <w:t>рішення</w:t>
            </w:r>
            <w:proofErr w:type="spellEnd"/>
            <w:r w:rsidRPr="006872E8">
              <w:rPr>
                <w:iCs/>
                <w:lang w:val="ru-RU"/>
              </w:rPr>
              <w:t xml:space="preserve"> </w:t>
            </w:r>
            <w:proofErr w:type="spellStart"/>
            <w:r w:rsidRPr="006872E8">
              <w:rPr>
                <w:iCs/>
                <w:lang w:val="ru-RU"/>
              </w:rPr>
              <w:t>Виконавчого</w:t>
            </w:r>
            <w:proofErr w:type="spellEnd"/>
            <w:r w:rsidRPr="006872E8">
              <w:rPr>
                <w:iCs/>
                <w:lang w:val="ru-RU"/>
              </w:rPr>
              <w:t xml:space="preserve"> </w:t>
            </w:r>
            <w:proofErr w:type="spellStart"/>
            <w:r w:rsidRPr="006872E8">
              <w:rPr>
                <w:iCs/>
                <w:lang w:val="ru-RU"/>
              </w:rPr>
              <w:t>комітету</w:t>
            </w:r>
            <w:proofErr w:type="spellEnd"/>
            <w:r w:rsidRPr="006872E8">
              <w:rPr>
                <w:iCs/>
                <w:lang w:val="ru-RU"/>
              </w:rPr>
              <w:t xml:space="preserve"> на </w:t>
            </w:r>
            <w:proofErr w:type="spellStart"/>
            <w:r w:rsidRPr="006872E8">
              <w:rPr>
                <w:iCs/>
                <w:lang w:val="ru-RU"/>
              </w:rPr>
              <w:t>паперових</w:t>
            </w:r>
            <w:proofErr w:type="spellEnd"/>
            <w:r w:rsidRPr="006872E8">
              <w:rPr>
                <w:iCs/>
                <w:lang w:val="ru-RU"/>
              </w:rPr>
              <w:t xml:space="preserve"> </w:t>
            </w:r>
            <w:proofErr w:type="spellStart"/>
            <w:r w:rsidRPr="006872E8">
              <w:rPr>
                <w:iCs/>
                <w:lang w:val="ru-RU"/>
              </w:rPr>
              <w:t>носіях</w:t>
            </w:r>
            <w:proofErr w:type="spellEnd"/>
            <w:r w:rsidRPr="006872E8">
              <w:rPr>
                <w:iCs/>
                <w:lang w:val="ru-RU"/>
              </w:rPr>
              <w:t xml:space="preserve"> </w:t>
            </w:r>
            <w:proofErr w:type="spellStart"/>
            <w:r w:rsidRPr="006872E8">
              <w:rPr>
                <w:iCs/>
                <w:lang w:val="ru-RU"/>
              </w:rPr>
              <w:t>формуються</w:t>
            </w:r>
            <w:proofErr w:type="spellEnd"/>
            <w:r w:rsidRPr="006872E8">
              <w:rPr>
                <w:iCs/>
                <w:lang w:val="ru-RU"/>
              </w:rPr>
              <w:t xml:space="preserve"> у справу </w:t>
            </w:r>
            <w:proofErr w:type="spellStart"/>
            <w:r w:rsidRPr="006872E8">
              <w:rPr>
                <w:iCs/>
                <w:lang w:val="ru-RU"/>
              </w:rPr>
              <w:t>постійного</w:t>
            </w:r>
            <w:proofErr w:type="spellEnd"/>
            <w:r w:rsidRPr="006872E8">
              <w:rPr>
                <w:iCs/>
                <w:lang w:val="ru-RU"/>
              </w:rPr>
              <w:t xml:space="preserve"> </w:t>
            </w:r>
            <w:proofErr w:type="spellStart"/>
            <w:r w:rsidRPr="006872E8">
              <w:rPr>
                <w:iCs/>
                <w:lang w:val="ru-RU"/>
              </w:rPr>
              <w:t>зберігання</w:t>
            </w:r>
            <w:proofErr w:type="spellEnd"/>
            <w:r w:rsidRPr="006872E8">
              <w:rPr>
                <w:iCs/>
                <w:lang w:val="ru-RU"/>
              </w:rPr>
              <w:t>.</w:t>
            </w:r>
          </w:p>
        </w:tc>
        <w:tc>
          <w:tcPr>
            <w:tcW w:w="5215" w:type="dxa"/>
          </w:tcPr>
          <w:p w14:paraId="5562D219" w14:textId="77777777" w:rsidR="00DF7768" w:rsidRDefault="00DF7768" w:rsidP="00040D7B">
            <w:pPr>
              <w:pStyle w:val="rvps2"/>
              <w:spacing w:before="0" w:beforeAutospacing="0" w:after="0" w:afterAutospacing="0"/>
              <w:jc w:val="both"/>
              <w:rPr>
                <w:iCs/>
                <w:spacing w:val="-4"/>
                <w:lang w:val="ru-RU"/>
              </w:rPr>
            </w:pPr>
            <w:r>
              <w:rPr>
                <w:i/>
                <w:u w:val="single"/>
              </w:rPr>
              <w:t>Пункт 2.29. ч</w:t>
            </w:r>
            <w:r w:rsidRPr="007246F5">
              <w:rPr>
                <w:i/>
                <w:u w:val="single"/>
              </w:rPr>
              <w:t>астин</w:t>
            </w:r>
            <w:r>
              <w:rPr>
                <w:i/>
                <w:u w:val="single"/>
              </w:rPr>
              <w:t>и</w:t>
            </w:r>
            <w:r w:rsidRPr="007246F5">
              <w:rPr>
                <w:i/>
                <w:u w:val="single"/>
              </w:rPr>
              <w:t xml:space="preserve"> </w:t>
            </w:r>
            <w:r>
              <w:rPr>
                <w:i/>
                <w:u w:val="single"/>
              </w:rPr>
              <w:t>2</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4B22F56E" w14:textId="77777777" w:rsidR="00DF7768" w:rsidRPr="00FC6BAF" w:rsidRDefault="00DF7768" w:rsidP="00040D7B">
            <w:pPr>
              <w:widowControl w:val="0"/>
              <w:tabs>
                <w:tab w:val="left" w:pos="1299"/>
              </w:tabs>
              <w:autoSpaceDE w:val="0"/>
              <w:autoSpaceDN w:val="0"/>
              <w:spacing w:before="1" w:line="240" w:lineRule="auto"/>
              <w:ind w:right="102"/>
              <w:jc w:val="both"/>
              <w:rPr>
                <w:rFonts w:ascii="Times New Roman" w:hAnsi="Times New Roman"/>
                <w:sz w:val="24"/>
                <w:szCs w:val="24"/>
                <w:lang w:val="uk-UA"/>
              </w:rPr>
            </w:pPr>
            <w:r w:rsidRPr="00306984">
              <w:rPr>
                <w:rFonts w:ascii="Times New Roman" w:hAnsi="Times New Roman"/>
                <w:iCs/>
              </w:rPr>
              <w:t>2.29.</w:t>
            </w:r>
            <w:r w:rsidRPr="00856643">
              <w:rPr>
                <w:iCs/>
              </w:rPr>
              <w:tab/>
            </w:r>
            <w:proofErr w:type="spellStart"/>
            <w:r w:rsidRPr="00FC6BAF">
              <w:rPr>
                <w:rFonts w:ascii="Times New Roman" w:hAnsi="Times New Roman"/>
                <w:sz w:val="24"/>
                <w:szCs w:val="24"/>
              </w:rPr>
              <w:t>Спеціалісти</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протокольної</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частини</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загального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відділу</w:t>
            </w:r>
            <w:proofErr w:type="spellEnd"/>
            <w:r w:rsidRPr="00FC6BAF">
              <w:rPr>
                <w:rFonts w:ascii="Times New Roman" w:hAnsi="Times New Roman"/>
                <w:sz w:val="24"/>
                <w:szCs w:val="24"/>
              </w:rPr>
              <w:t xml:space="preserve"> Ради </w:t>
            </w:r>
            <w:proofErr w:type="spellStart"/>
            <w:r w:rsidRPr="00FC6BAF">
              <w:rPr>
                <w:rFonts w:ascii="Times New Roman" w:hAnsi="Times New Roman"/>
                <w:sz w:val="24"/>
                <w:szCs w:val="24"/>
              </w:rPr>
              <w:t>самостійно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друкують</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їх</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із</w:t>
            </w:r>
            <w:proofErr w:type="spellEnd"/>
            <w:r w:rsidRPr="00FC6BAF">
              <w:rPr>
                <w:rFonts w:ascii="Times New Roman" w:hAnsi="Times New Roman"/>
                <w:sz w:val="24"/>
                <w:szCs w:val="24"/>
              </w:rPr>
              <w:t xml:space="preserve"> СЕД і </w:t>
            </w:r>
            <w:proofErr w:type="spellStart"/>
            <w:r w:rsidRPr="00FC6BAF">
              <w:rPr>
                <w:rFonts w:ascii="Times New Roman" w:hAnsi="Times New Roman"/>
                <w:sz w:val="24"/>
                <w:szCs w:val="24"/>
              </w:rPr>
              <w:t>подають</w:t>
            </w:r>
            <w:proofErr w:type="spellEnd"/>
            <w:r w:rsidRPr="00FC6BAF">
              <w:rPr>
                <w:rFonts w:ascii="Times New Roman" w:hAnsi="Times New Roman"/>
                <w:sz w:val="24"/>
                <w:szCs w:val="24"/>
              </w:rPr>
              <w:t xml:space="preserve"> на </w:t>
            </w:r>
            <w:proofErr w:type="spellStart"/>
            <w:r w:rsidRPr="00FC6BAF">
              <w:rPr>
                <w:rFonts w:ascii="Times New Roman" w:hAnsi="Times New Roman"/>
                <w:sz w:val="24"/>
                <w:szCs w:val="24"/>
              </w:rPr>
              <w:t>підпис</w:t>
            </w:r>
            <w:proofErr w:type="spellEnd"/>
            <w:r w:rsidRPr="00FC6BAF">
              <w:rPr>
                <w:rFonts w:ascii="Times New Roman" w:hAnsi="Times New Roman"/>
                <w:sz w:val="24"/>
                <w:szCs w:val="24"/>
              </w:rPr>
              <w:t xml:space="preserve"> секретарю</w:t>
            </w:r>
            <w:proofErr w:type="gramStart"/>
            <w:r w:rsidRPr="00FC6BAF">
              <w:rPr>
                <w:rFonts w:ascii="Times New Roman" w:hAnsi="Times New Roman"/>
                <w:sz w:val="24"/>
                <w:szCs w:val="24"/>
              </w:rPr>
              <w:t xml:space="preserve"> Р</w:t>
            </w:r>
            <w:proofErr w:type="gramEnd"/>
            <w:r w:rsidRPr="00FC6BAF">
              <w:rPr>
                <w:rFonts w:ascii="Times New Roman" w:hAnsi="Times New Roman"/>
                <w:sz w:val="24"/>
                <w:szCs w:val="24"/>
              </w:rPr>
              <w:t xml:space="preserve">ади і </w:t>
            </w:r>
            <w:proofErr w:type="spellStart"/>
            <w:r w:rsidRPr="00FC6BAF">
              <w:rPr>
                <w:rFonts w:ascii="Times New Roman" w:hAnsi="Times New Roman"/>
                <w:sz w:val="24"/>
                <w:szCs w:val="24"/>
              </w:rPr>
              <w:t>міському</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голові</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або</w:t>
            </w:r>
            <w:proofErr w:type="spellEnd"/>
            <w:r w:rsidRPr="00FC6BAF">
              <w:rPr>
                <w:rFonts w:ascii="Times New Roman" w:hAnsi="Times New Roman"/>
                <w:sz w:val="24"/>
                <w:szCs w:val="24"/>
              </w:rPr>
              <w:t xml:space="preserve"> у </w:t>
            </w:r>
            <w:proofErr w:type="spellStart"/>
            <w:r w:rsidRPr="00FC6BAF">
              <w:rPr>
                <w:rFonts w:ascii="Times New Roman" w:hAnsi="Times New Roman"/>
                <w:sz w:val="24"/>
                <w:szCs w:val="24"/>
              </w:rPr>
              <w:t>випадках</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передбачених</w:t>
            </w:r>
            <w:proofErr w:type="spellEnd"/>
            <w:r w:rsidRPr="00FC6BAF">
              <w:rPr>
                <w:rFonts w:ascii="Times New Roman" w:hAnsi="Times New Roman"/>
                <w:sz w:val="24"/>
                <w:szCs w:val="24"/>
              </w:rPr>
              <w:t xml:space="preserve"> Регламентом, </w:t>
            </w:r>
            <w:proofErr w:type="spellStart"/>
            <w:r w:rsidRPr="00FC6BAF">
              <w:rPr>
                <w:rFonts w:ascii="Times New Roman" w:hAnsi="Times New Roman"/>
                <w:sz w:val="24"/>
                <w:szCs w:val="24"/>
              </w:rPr>
              <w:t>головуючому</w:t>
            </w:r>
            <w:proofErr w:type="spellEnd"/>
            <w:r w:rsidRPr="00FC6BAF">
              <w:rPr>
                <w:rFonts w:ascii="Times New Roman" w:hAnsi="Times New Roman"/>
                <w:sz w:val="24"/>
                <w:szCs w:val="24"/>
              </w:rPr>
              <w:t xml:space="preserve"> на </w:t>
            </w:r>
            <w:proofErr w:type="spellStart"/>
            <w:r w:rsidRPr="00FC6BAF">
              <w:rPr>
                <w:rFonts w:ascii="Times New Roman" w:hAnsi="Times New Roman"/>
                <w:sz w:val="24"/>
                <w:szCs w:val="24"/>
              </w:rPr>
              <w:t>засіданні</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Виконавчого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комітету</w:t>
            </w:r>
            <w:proofErr w:type="spellEnd"/>
            <w:r w:rsidRPr="00FC6BAF">
              <w:rPr>
                <w:rFonts w:ascii="Times New Roman" w:hAnsi="Times New Roman"/>
                <w:sz w:val="24"/>
                <w:szCs w:val="24"/>
              </w:rPr>
              <w:t xml:space="preserve"> та заступнику </w:t>
            </w:r>
            <w:proofErr w:type="spellStart"/>
            <w:r w:rsidRPr="00FC6BAF">
              <w:rPr>
                <w:rFonts w:ascii="Times New Roman" w:hAnsi="Times New Roman"/>
                <w:sz w:val="24"/>
                <w:szCs w:val="24"/>
              </w:rPr>
              <w:t>міського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голови</w:t>
            </w:r>
            <w:proofErr w:type="spellEnd"/>
            <w:r w:rsidRPr="00FC6BAF">
              <w:rPr>
                <w:rFonts w:ascii="Times New Roman" w:hAnsi="Times New Roman"/>
                <w:sz w:val="24"/>
                <w:szCs w:val="24"/>
              </w:rPr>
              <w:t xml:space="preserve"> – </w:t>
            </w:r>
            <w:proofErr w:type="spellStart"/>
            <w:r w:rsidRPr="00FC6BAF">
              <w:rPr>
                <w:rFonts w:ascii="Times New Roman" w:hAnsi="Times New Roman"/>
                <w:sz w:val="24"/>
                <w:szCs w:val="24"/>
              </w:rPr>
              <w:t>керуючим</w:t>
            </w:r>
            <w:proofErr w:type="spellEnd"/>
            <w:r w:rsidRPr="00FC6BAF">
              <w:rPr>
                <w:rFonts w:ascii="Times New Roman" w:hAnsi="Times New Roman"/>
                <w:sz w:val="24"/>
                <w:szCs w:val="24"/>
              </w:rPr>
              <w:t xml:space="preserve"> справами </w:t>
            </w:r>
            <w:proofErr w:type="spellStart"/>
            <w:r w:rsidRPr="00FC6BAF">
              <w:rPr>
                <w:rFonts w:ascii="Times New Roman" w:hAnsi="Times New Roman"/>
                <w:sz w:val="24"/>
                <w:szCs w:val="24"/>
              </w:rPr>
              <w:t>виконкому</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або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особі</w:t>
            </w:r>
            <w:proofErr w:type="spellEnd"/>
            <w:r w:rsidRPr="00FC6BAF">
              <w:rPr>
                <w:rFonts w:ascii="Times New Roman" w:hAnsi="Times New Roman"/>
                <w:sz w:val="24"/>
                <w:szCs w:val="24"/>
              </w:rPr>
              <w:t xml:space="preserve">, яка </w:t>
            </w:r>
            <w:proofErr w:type="spellStart"/>
            <w:r w:rsidRPr="00FC6BAF">
              <w:rPr>
                <w:rFonts w:ascii="Times New Roman" w:hAnsi="Times New Roman"/>
                <w:sz w:val="24"/>
                <w:szCs w:val="24"/>
              </w:rPr>
              <w:t>виконує</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його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обов’язки</w:t>
            </w:r>
            <w:proofErr w:type="spellEnd"/>
            <w:r w:rsidRPr="00FC6BAF">
              <w:rPr>
                <w:rFonts w:ascii="Times New Roman" w:hAnsi="Times New Roman"/>
                <w:sz w:val="24"/>
                <w:szCs w:val="24"/>
              </w:rPr>
              <w:t xml:space="preserve">, на </w:t>
            </w:r>
            <w:proofErr w:type="spellStart"/>
            <w:r w:rsidRPr="00FC6BAF">
              <w:rPr>
                <w:rFonts w:ascii="Times New Roman" w:hAnsi="Times New Roman"/>
                <w:sz w:val="24"/>
                <w:szCs w:val="24"/>
              </w:rPr>
              <w:t>паперових</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носіях</w:t>
            </w:r>
            <w:proofErr w:type="spellEnd"/>
            <w:r w:rsidRPr="00FC6BAF">
              <w:rPr>
                <w:rFonts w:ascii="Times New Roman" w:hAnsi="Times New Roman"/>
                <w:sz w:val="24"/>
                <w:szCs w:val="24"/>
              </w:rPr>
              <w:t xml:space="preserve">. </w:t>
            </w:r>
            <w:proofErr w:type="spellStart"/>
            <w:r w:rsidRPr="00FC6BAF">
              <w:rPr>
                <w:rFonts w:ascii="Times New Roman" w:hAnsi="Times New Roman"/>
                <w:b/>
                <w:sz w:val="24"/>
                <w:szCs w:val="24"/>
              </w:rPr>
              <w:t>Рішення</w:t>
            </w:r>
            <w:proofErr w:type="spellEnd"/>
            <w:r w:rsidRPr="00FC6BAF">
              <w:rPr>
                <w:rFonts w:ascii="Times New Roman" w:hAnsi="Times New Roman"/>
                <w:b/>
                <w:sz w:val="24"/>
                <w:szCs w:val="24"/>
              </w:rPr>
              <w:t xml:space="preserve"> з </w:t>
            </w:r>
            <w:proofErr w:type="spellStart"/>
            <w:r w:rsidRPr="00FC6BAF">
              <w:rPr>
                <w:rFonts w:ascii="Times New Roman" w:hAnsi="Times New Roman"/>
                <w:b/>
                <w:sz w:val="24"/>
                <w:szCs w:val="24"/>
              </w:rPr>
              <w:t>питань</w:t>
            </w:r>
            <w:proofErr w:type="spellEnd"/>
            <w:r w:rsidRPr="00FC6BAF">
              <w:rPr>
                <w:rFonts w:ascii="Times New Roman" w:hAnsi="Times New Roman"/>
                <w:b/>
                <w:sz w:val="24"/>
                <w:szCs w:val="24"/>
              </w:rPr>
              <w:t xml:space="preserve">, </w:t>
            </w:r>
            <w:r w:rsidRPr="00FC6BAF">
              <w:rPr>
                <w:rFonts w:ascii="Times New Roman" w:hAnsi="Times New Roman"/>
                <w:b/>
                <w:sz w:val="24"/>
                <w:szCs w:val="24"/>
                <w:lang w:val="uk-UA"/>
              </w:rPr>
              <w:t>визначених спеціальним законом</w:t>
            </w:r>
            <w:r w:rsidRPr="00FC6BAF">
              <w:rPr>
                <w:rFonts w:ascii="Times New Roman" w:hAnsi="Times New Roman"/>
                <w:b/>
                <w:sz w:val="24"/>
                <w:szCs w:val="24"/>
              </w:rPr>
              <w:t>,</w:t>
            </w:r>
            <w:r w:rsidRPr="00FC6BAF">
              <w:rPr>
                <w:rFonts w:ascii="Times New Roman" w:hAnsi="Times New Roman"/>
                <w:b/>
                <w:color w:val="00B0F0"/>
                <w:sz w:val="24"/>
                <w:szCs w:val="24"/>
              </w:rPr>
              <w:t xml:space="preserve"> </w:t>
            </w:r>
            <w:r w:rsidRPr="00FC6BAF">
              <w:rPr>
                <w:rFonts w:ascii="Times New Roman" w:hAnsi="Times New Roman"/>
                <w:b/>
                <w:sz w:val="24"/>
                <w:szCs w:val="24"/>
                <w:lang w:val="uk-UA"/>
              </w:rPr>
              <w:t>надаються начальнику ЧМВА на затвердження. Протягом трьох робочих днів начальник ЧМВА затверджує ці рішення або надає вмотивовану письмову відмову.</w:t>
            </w:r>
          </w:p>
          <w:p w14:paraId="5EA7944F" w14:textId="172E4977" w:rsidR="00DF7768" w:rsidRDefault="00DF7768" w:rsidP="00040D7B">
            <w:pPr>
              <w:pStyle w:val="rvps2"/>
              <w:spacing w:before="0" w:beforeAutospacing="0" w:after="0" w:afterAutospacing="0"/>
              <w:jc w:val="both"/>
              <w:rPr>
                <w:i/>
                <w:u w:val="single"/>
              </w:rPr>
            </w:pPr>
            <w:r w:rsidRPr="00FC6BAF">
              <w:t>Після підписання рішення Виконавчого комітету на паперових носіях формуються у справу постійного</w:t>
            </w:r>
            <w:r w:rsidRPr="00FC6BAF">
              <w:rPr>
                <w:spacing w:val="-1"/>
              </w:rPr>
              <w:t xml:space="preserve"> </w:t>
            </w:r>
            <w:r w:rsidRPr="00FC6BAF">
              <w:t>зберігання.</w:t>
            </w:r>
          </w:p>
        </w:tc>
      </w:tr>
      <w:tr w:rsidR="00DF7768" w:rsidRPr="00EF3376" w14:paraId="448A4143" w14:textId="4AAC5CC5" w:rsidTr="00DF7768">
        <w:tc>
          <w:tcPr>
            <w:tcW w:w="4850" w:type="dxa"/>
          </w:tcPr>
          <w:p w14:paraId="13D7428A" w14:textId="048DB8C7" w:rsidR="00DF7768" w:rsidRPr="00FC6BAF" w:rsidRDefault="00DF7768" w:rsidP="00FC6BAF">
            <w:pPr>
              <w:pStyle w:val="rvps2"/>
              <w:spacing w:before="0" w:beforeAutospacing="0" w:after="0" w:afterAutospacing="0"/>
              <w:jc w:val="both"/>
              <w:rPr>
                <w:iCs/>
                <w:spacing w:val="-4"/>
                <w:lang w:val="ru-RU"/>
              </w:rPr>
            </w:pPr>
            <w:r w:rsidRPr="00FC6BAF">
              <w:rPr>
                <w:i/>
                <w:u w:val="single"/>
              </w:rPr>
              <w:t>Пункт 2.31. частини 2  Регламенту</w:t>
            </w:r>
            <w:r w:rsidRPr="00FC6BAF">
              <w:rPr>
                <w:iCs/>
                <w:spacing w:val="-4"/>
                <w:lang w:val="ru-RU"/>
              </w:rPr>
              <w:t xml:space="preserve"> </w:t>
            </w:r>
          </w:p>
          <w:p w14:paraId="0A1C15D1" w14:textId="75EF9E02" w:rsidR="00DF7768" w:rsidRPr="00FC6BAF" w:rsidRDefault="00DF7768" w:rsidP="00B77583">
            <w:pPr>
              <w:widowControl w:val="0"/>
              <w:tabs>
                <w:tab w:val="left" w:pos="1532"/>
              </w:tabs>
              <w:autoSpaceDE w:val="0"/>
              <w:autoSpaceDN w:val="0"/>
              <w:ind w:right="106"/>
              <w:jc w:val="both"/>
              <w:rPr>
                <w:rFonts w:ascii="Times New Roman" w:hAnsi="Times New Roman"/>
                <w:sz w:val="24"/>
                <w:szCs w:val="24"/>
              </w:rPr>
            </w:pPr>
            <w:r w:rsidRPr="00FC6BAF">
              <w:rPr>
                <w:rFonts w:ascii="Times New Roman" w:hAnsi="Times New Roman"/>
                <w:sz w:val="24"/>
                <w:szCs w:val="24"/>
                <w:lang w:val="uk-UA"/>
              </w:rPr>
              <w:t xml:space="preserve">2.31. </w:t>
            </w:r>
            <w:proofErr w:type="spellStart"/>
            <w:r w:rsidRPr="00FC6BAF">
              <w:rPr>
                <w:rFonts w:ascii="Times New Roman" w:hAnsi="Times New Roman"/>
                <w:sz w:val="24"/>
                <w:szCs w:val="24"/>
              </w:rPr>
              <w:t>Усі</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рішення</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Виконавчого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комітету</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протягом</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п’яти</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робочих</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днів</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оприлюднюються</w:t>
            </w:r>
            <w:proofErr w:type="spellEnd"/>
            <w:r w:rsidRPr="00FC6BAF">
              <w:rPr>
                <w:rFonts w:ascii="Times New Roman" w:hAnsi="Times New Roman"/>
                <w:sz w:val="24"/>
                <w:szCs w:val="24"/>
              </w:rPr>
              <w:t xml:space="preserve"> на </w:t>
            </w:r>
            <w:proofErr w:type="spellStart"/>
            <w:r w:rsidRPr="00FC6BAF">
              <w:rPr>
                <w:rFonts w:ascii="Times New Roman" w:hAnsi="Times New Roman"/>
                <w:sz w:val="24"/>
                <w:szCs w:val="24"/>
              </w:rPr>
              <w:t>офіційному</w:t>
            </w:r>
            <w:proofErr w:type="spellEnd"/>
            <w:r w:rsidRPr="00FC6BAF">
              <w:rPr>
                <w:rFonts w:ascii="Times New Roman" w:hAnsi="Times New Roman"/>
                <w:sz w:val="24"/>
                <w:szCs w:val="24"/>
              </w:rPr>
              <w:t xml:space="preserve"> веб-</w:t>
            </w:r>
            <w:proofErr w:type="spellStart"/>
            <w:r w:rsidRPr="00FC6BAF">
              <w:rPr>
                <w:rFonts w:ascii="Times New Roman" w:hAnsi="Times New Roman"/>
                <w:sz w:val="24"/>
                <w:szCs w:val="24"/>
              </w:rPr>
              <w:t>сайті</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Чернігівської</w:t>
            </w:r>
            <w:proofErr w:type="spellEnd"/>
            <w:r w:rsidRPr="00FC6BAF">
              <w:rPr>
                <w:rFonts w:ascii="Times New Roman" w:hAnsi="Times New Roman"/>
                <w:sz w:val="24"/>
                <w:szCs w:val="24"/>
              </w:rPr>
              <w:t xml:space="preserve"> міської ради, </w:t>
            </w:r>
            <w:proofErr w:type="spellStart"/>
            <w:r w:rsidRPr="00FC6BAF">
              <w:rPr>
                <w:rFonts w:ascii="Times New Roman" w:hAnsi="Times New Roman"/>
                <w:sz w:val="24"/>
                <w:szCs w:val="24"/>
              </w:rPr>
              <w:t>якщо</w:t>
            </w:r>
            <w:proofErr w:type="spellEnd"/>
            <w:r w:rsidRPr="00FC6BAF">
              <w:rPr>
                <w:rFonts w:ascii="Times New Roman" w:hAnsi="Times New Roman"/>
                <w:sz w:val="24"/>
                <w:szCs w:val="24"/>
              </w:rPr>
              <w:t xml:space="preserve"> </w:t>
            </w:r>
            <w:proofErr w:type="spellStart"/>
            <w:r w:rsidRPr="00FC6BAF">
              <w:rPr>
                <w:rFonts w:ascii="Times New Roman" w:hAnsi="Times New Roman"/>
                <w:sz w:val="24"/>
                <w:szCs w:val="24"/>
              </w:rPr>
              <w:t>інше</w:t>
            </w:r>
            <w:proofErr w:type="spellEnd"/>
            <w:r w:rsidRPr="00FC6BAF">
              <w:rPr>
                <w:rFonts w:ascii="Times New Roman" w:hAnsi="Times New Roman"/>
                <w:sz w:val="24"/>
                <w:szCs w:val="24"/>
              </w:rPr>
              <w:t xml:space="preserve"> прямо не </w:t>
            </w:r>
            <w:proofErr w:type="spellStart"/>
            <w:r w:rsidRPr="00FC6BAF">
              <w:rPr>
                <w:rFonts w:ascii="Times New Roman" w:hAnsi="Times New Roman"/>
                <w:sz w:val="24"/>
                <w:szCs w:val="24"/>
              </w:rPr>
              <w:t>передбачене</w:t>
            </w:r>
            <w:proofErr w:type="spellEnd"/>
            <w:r w:rsidRPr="00FC6BAF">
              <w:rPr>
                <w:rFonts w:ascii="Times New Roman" w:hAnsi="Times New Roman"/>
                <w:sz w:val="24"/>
                <w:szCs w:val="24"/>
              </w:rPr>
              <w:t xml:space="preserve"> законами</w:t>
            </w:r>
            <w:r w:rsidRPr="00FC6BAF">
              <w:rPr>
                <w:rFonts w:ascii="Times New Roman" w:hAnsi="Times New Roman"/>
                <w:spacing w:val="-6"/>
                <w:sz w:val="24"/>
                <w:szCs w:val="24"/>
              </w:rPr>
              <w:t xml:space="preserve"> </w:t>
            </w:r>
            <w:proofErr w:type="spellStart"/>
            <w:r w:rsidRPr="00FC6BAF">
              <w:rPr>
                <w:rFonts w:ascii="Times New Roman" w:hAnsi="Times New Roman"/>
                <w:sz w:val="24"/>
                <w:szCs w:val="24"/>
              </w:rPr>
              <w:t>України</w:t>
            </w:r>
            <w:proofErr w:type="spellEnd"/>
            <w:r w:rsidRPr="00FC6BAF">
              <w:rPr>
                <w:rFonts w:ascii="Times New Roman" w:hAnsi="Times New Roman"/>
                <w:sz w:val="24"/>
                <w:szCs w:val="24"/>
              </w:rPr>
              <w:t>.</w:t>
            </w:r>
          </w:p>
          <w:p w14:paraId="009E6255" w14:textId="77777777" w:rsidR="00DF7768" w:rsidRPr="00FC6BAF" w:rsidRDefault="00DF7768" w:rsidP="006872E8">
            <w:pPr>
              <w:pStyle w:val="rvps2"/>
              <w:spacing w:before="0" w:beforeAutospacing="0" w:after="0" w:afterAutospacing="0"/>
              <w:jc w:val="both"/>
              <w:rPr>
                <w:i/>
                <w:u w:val="single"/>
              </w:rPr>
            </w:pPr>
          </w:p>
        </w:tc>
        <w:tc>
          <w:tcPr>
            <w:tcW w:w="5215" w:type="dxa"/>
          </w:tcPr>
          <w:p w14:paraId="2A67EE20" w14:textId="77777777" w:rsidR="00DF7768" w:rsidRPr="00A81BA9" w:rsidRDefault="00DF7768" w:rsidP="00040D7B">
            <w:pPr>
              <w:pStyle w:val="rvps2"/>
              <w:spacing w:before="0" w:beforeAutospacing="0" w:after="0" w:afterAutospacing="0"/>
              <w:jc w:val="both"/>
              <w:rPr>
                <w:iCs/>
                <w:spacing w:val="-4"/>
              </w:rPr>
            </w:pPr>
            <w:r w:rsidRPr="00FC6BAF">
              <w:rPr>
                <w:i/>
                <w:u w:val="single"/>
              </w:rPr>
              <w:t>Пункт 2.31. частини 2  Регламенту</w:t>
            </w:r>
            <w:r w:rsidRPr="00A81BA9">
              <w:rPr>
                <w:iCs/>
                <w:spacing w:val="-4"/>
              </w:rPr>
              <w:t xml:space="preserve"> </w:t>
            </w:r>
          </w:p>
          <w:p w14:paraId="146C7429" w14:textId="7027097B" w:rsidR="00DF7768" w:rsidRPr="00FC6BAF" w:rsidRDefault="00DF7768" w:rsidP="00040D7B">
            <w:pPr>
              <w:pStyle w:val="rvps2"/>
              <w:spacing w:before="0" w:beforeAutospacing="0" w:after="0" w:afterAutospacing="0"/>
              <w:jc w:val="both"/>
              <w:rPr>
                <w:i/>
                <w:u w:val="single"/>
              </w:rPr>
            </w:pPr>
            <w:r w:rsidRPr="00FC6BAF">
              <w:t xml:space="preserve">2.31. Усі рішення Виконавчого комітету, </w:t>
            </w:r>
            <w:r w:rsidRPr="00FC6BAF">
              <w:rPr>
                <w:b/>
              </w:rPr>
              <w:t>у тому числі з питань, визначених спеціальним законом,</w:t>
            </w:r>
            <w:r w:rsidRPr="00FC6BAF">
              <w:t xml:space="preserve"> протягом п’яти робочих днів з моменту прийняття їх </w:t>
            </w:r>
            <w:r w:rsidRPr="00FC6BAF">
              <w:rPr>
                <w:b/>
              </w:rPr>
              <w:t>та затвердження,</w:t>
            </w:r>
            <w:r w:rsidRPr="00FC6BAF">
              <w:t xml:space="preserve"> оприлюднюються на офіційному </w:t>
            </w:r>
            <w:proofErr w:type="spellStart"/>
            <w:r w:rsidRPr="00FC6BAF">
              <w:t>вебсайті</w:t>
            </w:r>
            <w:proofErr w:type="spellEnd"/>
            <w:r w:rsidRPr="00FC6BAF">
              <w:t xml:space="preserve"> Чернігівської міської ради, якщо інше прямо не передбачене законами</w:t>
            </w:r>
            <w:r w:rsidRPr="00FC6BAF">
              <w:rPr>
                <w:spacing w:val="-6"/>
              </w:rPr>
              <w:t xml:space="preserve"> </w:t>
            </w:r>
            <w:r w:rsidRPr="00FC6BAF">
              <w:t>України.</w:t>
            </w:r>
          </w:p>
        </w:tc>
      </w:tr>
      <w:tr w:rsidR="00DF7768" w:rsidRPr="00956B98" w14:paraId="1419E2A9" w14:textId="1AA843CE" w:rsidTr="00DF7768">
        <w:tc>
          <w:tcPr>
            <w:tcW w:w="4850" w:type="dxa"/>
          </w:tcPr>
          <w:p w14:paraId="47259E5C" w14:textId="77777777" w:rsidR="00DF7768" w:rsidRDefault="00DF7768" w:rsidP="00AB0902">
            <w:pPr>
              <w:pStyle w:val="rvps2"/>
              <w:spacing w:before="0" w:beforeAutospacing="0" w:after="0" w:afterAutospacing="0"/>
              <w:jc w:val="both"/>
              <w:rPr>
                <w:i/>
                <w:u w:val="single"/>
              </w:rPr>
            </w:pPr>
            <w:r>
              <w:rPr>
                <w:i/>
                <w:u w:val="single"/>
              </w:rPr>
              <w:t>Пункт 4.1. частини 4 Регламенту</w:t>
            </w:r>
          </w:p>
          <w:p w14:paraId="6BBF0CA0" w14:textId="6DCBAE00" w:rsidR="00DF7768" w:rsidRPr="00FC6BAF" w:rsidRDefault="00DF7768" w:rsidP="00AB0902">
            <w:pPr>
              <w:pStyle w:val="rvps2"/>
              <w:spacing w:before="0" w:beforeAutospacing="0" w:after="0" w:afterAutospacing="0"/>
              <w:jc w:val="both"/>
              <w:rPr>
                <w:i/>
                <w:u w:val="single"/>
              </w:rPr>
            </w:pPr>
            <w:r>
              <w:t>4.1. Наради</w:t>
            </w:r>
            <w:r w:rsidRPr="00040D7B">
              <w:t>, семінари, засідання комісій та інші заходи проводяться міським головою, секретарем Ради, заступниками міського голови згідно з розподілом функціональних обов'язків</w:t>
            </w:r>
            <w:r>
              <w:t>.</w:t>
            </w:r>
          </w:p>
        </w:tc>
        <w:tc>
          <w:tcPr>
            <w:tcW w:w="5215" w:type="dxa"/>
          </w:tcPr>
          <w:p w14:paraId="79466739" w14:textId="77777777" w:rsidR="00DF7768" w:rsidRDefault="00DF7768" w:rsidP="00040D7B">
            <w:pPr>
              <w:pStyle w:val="rvps2"/>
              <w:spacing w:before="0" w:beforeAutospacing="0" w:after="0" w:afterAutospacing="0"/>
              <w:jc w:val="both"/>
              <w:rPr>
                <w:i/>
                <w:u w:val="single"/>
              </w:rPr>
            </w:pPr>
            <w:r>
              <w:rPr>
                <w:i/>
                <w:u w:val="single"/>
              </w:rPr>
              <w:t>Пункт 4.1. частини 4 Регламенту</w:t>
            </w:r>
          </w:p>
          <w:p w14:paraId="0A6D09B4" w14:textId="5F7CD752" w:rsidR="00DF7768" w:rsidRPr="00040D7B" w:rsidRDefault="00DF7768" w:rsidP="00040D7B">
            <w:pPr>
              <w:pStyle w:val="rvps2"/>
              <w:spacing w:before="0" w:beforeAutospacing="0" w:after="0" w:afterAutospacing="0"/>
              <w:jc w:val="both"/>
            </w:pPr>
            <w:r>
              <w:t>4.1. Наради</w:t>
            </w:r>
            <w:r w:rsidRPr="00040D7B">
              <w:t xml:space="preserve">, семінари, засідання комісій та інші заходи проводяться міським головою, секретарем Ради, заступниками міського голови згідно з розподілом функціональних обов'язків, </w:t>
            </w:r>
            <w:r w:rsidRPr="00EF3376">
              <w:rPr>
                <w:b/>
              </w:rPr>
              <w:t>а з питань, визначених спеціальним законом, - начальником ЧМВА.</w:t>
            </w:r>
            <w:bookmarkStart w:id="0" w:name="_GoBack"/>
            <w:bookmarkEnd w:id="0"/>
          </w:p>
        </w:tc>
      </w:tr>
      <w:tr w:rsidR="00DF7768" w:rsidRPr="006E6096" w14:paraId="2141BB82" w14:textId="72FFB322" w:rsidTr="00DF7768">
        <w:tc>
          <w:tcPr>
            <w:tcW w:w="4850" w:type="dxa"/>
          </w:tcPr>
          <w:p w14:paraId="33E871A8" w14:textId="1CF2F816" w:rsidR="00DF7768" w:rsidRDefault="00DF7768" w:rsidP="006872E8">
            <w:pPr>
              <w:pStyle w:val="rvps2"/>
              <w:spacing w:before="0" w:beforeAutospacing="0" w:after="0" w:afterAutospacing="0"/>
              <w:jc w:val="both"/>
              <w:rPr>
                <w:iCs/>
                <w:spacing w:val="-4"/>
                <w:lang w:val="ru-RU"/>
              </w:rPr>
            </w:pPr>
            <w:r>
              <w:rPr>
                <w:i/>
                <w:u w:val="single"/>
              </w:rPr>
              <w:t>Пункт 4.3.ч</w:t>
            </w:r>
            <w:r w:rsidRPr="007246F5">
              <w:rPr>
                <w:i/>
                <w:u w:val="single"/>
              </w:rPr>
              <w:t>астин</w:t>
            </w:r>
            <w:r>
              <w:rPr>
                <w:i/>
                <w:u w:val="single"/>
              </w:rPr>
              <w:t>и</w:t>
            </w:r>
            <w:r w:rsidRPr="007246F5">
              <w:rPr>
                <w:i/>
                <w:u w:val="single"/>
              </w:rPr>
              <w:t xml:space="preserve"> </w:t>
            </w:r>
            <w:r>
              <w:rPr>
                <w:i/>
                <w:u w:val="single"/>
              </w:rPr>
              <w:t>4</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73FEA695" w14:textId="522D9D01" w:rsidR="00DF7768" w:rsidRPr="006872E8" w:rsidRDefault="00DF7768" w:rsidP="00464124">
            <w:pPr>
              <w:pStyle w:val="rvps2"/>
              <w:spacing w:before="0" w:beforeAutospacing="0" w:after="0" w:afterAutospacing="0"/>
              <w:jc w:val="both"/>
              <w:rPr>
                <w:color w:val="FF0000"/>
                <w:lang w:val="ru-RU"/>
              </w:rPr>
            </w:pPr>
            <w:r w:rsidRPr="006872E8">
              <w:rPr>
                <w:lang w:val="ru-RU"/>
              </w:rPr>
              <w:t>4.3.</w:t>
            </w:r>
            <w:r w:rsidRPr="006872E8">
              <w:rPr>
                <w:lang w:val="ru-RU"/>
              </w:rPr>
              <w:tab/>
            </w:r>
            <w:proofErr w:type="spellStart"/>
            <w:r w:rsidRPr="006872E8">
              <w:rPr>
                <w:lang w:val="ru-RU"/>
              </w:rPr>
              <w:t>Міським</w:t>
            </w:r>
            <w:proofErr w:type="spellEnd"/>
            <w:r w:rsidRPr="006872E8">
              <w:rPr>
                <w:lang w:val="ru-RU"/>
              </w:rPr>
              <w:t xml:space="preserve"> головою </w:t>
            </w:r>
            <w:proofErr w:type="spellStart"/>
            <w:r w:rsidRPr="006872E8">
              <w:rPr>
                <w:lang w:val="ru-RU"/>
              </w:rPr>
              <w:t>щотижня</w:t>
            </w:r>
            <w:proofErr w:type="spellEnd"/>
            <w:r w:rsidRPr="006872E8">
              <w:rPr>
                <w:lang w:val="ru-RU"/>
              </w:rPr>
              <w:t xml:space="preserve"> </w:t>
            </w:r>
            <w:proofErr w:type="spellStart"/>
            <w:r w:rsidRPr="006872E8">
              <w:rPr>
                <w:lang w:val="ru-RU"/>
              </w:rPr>
              <w:t>проводяться</w:t>
            </w:r>
            <w:proofErr w:type="spellEnd"/>
            <w:r w:rsidRPr="006872E8">
              <w:rPr>
                <w:lang w:val="ru-RU"/>
              </w:rPr>
              <w:t xml:space="preserve"> </w:t>
            </w:r>
            <w:proofErr w:type="spellStart"/>
            <w:r w:rsidRPr="006872E8">
              <w:rPr>
                <w:lang w:val="ru-RU"/>
              </w:rPr>
              <w:t>наради</w:t>
            </w:r>
            <w:proofErr w:type="spellEnd"/>
            <w:r w:rsidRPr="006872E8">
              <w:rPr>
                <w:lang w:val="ru-RU"/>
              </w:rPr>
              <w:t xml:space="preserve"> з заступниками </w:t>
            </w:r>
            <w:proofErr w:type="spellStart"/>
            <w:r w:rsidRPr="006872E8">
              <w:rPr>
                <w:lang w:val="ru-RU"/>
              </w:rPr>
              <w:t>міського</w:t>
            </w:r>
            <w:proofErr w:type="spellEnd"/>
            <w:r w:rsidRPr="006872E8">
              <w:rPr>
                <w:lang w:val="ru-RU"/>
              </w:rPr>
              <w:t xml:space="preserve"> </w:t>
            </w:r>
            <w:proofErr w:type="spellStart"/>
            <w:r w:rsidRPr="006872E8">
              <w:rPr>
                <w:lang w:val="ru-RU"/>
              </w:rPr>
              <w:t>голови</w:t>
            </w:r>
            <w:proofErr w:type="spellEnd"/>
            <w:r w:rsidRPr="006872E8">
              <w:rPr>
                <w:lang w:val="ru-RU"/>
              </w:rPr>
              <w:t xml:space="preserve">, </w:t>
            </w:r>
            <w:proofErr w:type="spellStart"/>
            <w:r w:rsidRPr="006872E8">
              <w:rPr>
                <w:lang w:val="ru-RU"/>
              </w:rPr>
              <w:t>керівниками</w:t>
            </w:r>
            <w:proofErr w:type="spellEnd"/>
            <w:r w:rsidRPr="006872E8">
              <w:rPr>
                <w:lang w:val="ru-RU"/>
              </w:rPr>
              <w:t xml:space="preserve"> </w:t>
            </w:r>
            <w:proofErr w:type="spellStart"/>
            <w:r w:rsidRPr="006872E8">
              <w:rPr>
                <w:lang w:val="ru-RU"/>
              </w:rPr>
              <w:t>структурних</w:t>
            </w:r>
            <w:proofErr w:type="spellEnd"/>
            <w:r w:rsidRPr="006872E8">
              <w:rPr>
                <w:lang w:val="ru-RU"/>
              </w:rPr>
              <w:t xml:space="preserve"> </w:t>
            </w:r>
            <w:proofErr w:type="spellStart"/>
            <w:r w:rsidRPr="006872E8">
              <w:rPr>
                <w:lang w:val="ru-RU"/>
              </w:rPr>
              <w:t>підрозділів</w:t>
            </w:r>
            <w:proofErr w:type="spellEnd"/>
            <w:r w:rsidRPr="006872E8">
              <w:rPr>
                <w:lang w:val="ru-RU"/>
              </w:rPr>
              <w:t xml:space="preserve">, </w:t>
            </w:r>
            <w:proofErr w:type="spellStart"/>
            <w:r w:rsidRPr="006872E8">
              <w:rPr>
                <w:lang w:val="ru-RU"/>
              </w:rPr>
              <w:t>комунальних</w:t>
            </w:r>
            <w:proofErr w:type="spellEnd"/>
            <w:r w:rsidRPr="006872E8">
              <w:rPr>
                <w:lang w:val="ru-RU"/>
              </w:rPr>
              <w:t xml:space="preserve"> </w:t>
            </w:r>
            <w:proofErr w:type="spellStart"/>
            <w:r w:rsidRPr="006872E8">
              <w:rPr>
                <w:lang w:val="ru-RU"/>
              </w:rPr>
              <w:t>підприємств</w:t>
            </w:r>
            <w:proofErr w:type="spellEnd"/>
            <w:r w:rsidRPr="006872E8">
              <w:rPr>
                <w:lang w:val="ru-RU"/>
              </w:rPr>
              <w:t xml:space="preserve">, </w:t>
            </w:r>
            <w:proofErr w:type="spellStart"/>
            <w:r w:rsidRPr="006872E8">
              <w:rPr>
                <w:lang w:val="ru-RU"/>
              </w:rPr>
              <w:t>установ</w:t>
            </w:r>
            <w:proofErr w:type="spellEnd"/>
            <w:r w:rsidRPr="006872E8">
              <w:rPr>
                <w:lang w:val="ru-RU"/>
              </w:rPr>
              <w:t xml:space="preserve"> та </w:t>
            </w:r>
            <w:proofErr w:type="spellStart"/>
            <w:r w:rsidRPr="006872E8">
              <w:rPr>
                <w:lang w:val="ru-RU"/>
              </w:rPr>
              <w:t>організацій</w:t>
            </w:r>
            <w:proofErr w:type="spellEnd"/>
            <w:r w:rsidRPr="006872E8">
              <w:rPr>
                <w:lang w:val="ru-RU"/>
              </w:rPr>
              <w:t xml:space="preserve"> </w:t>
            </w:r>
            <w:proofErr w:type="spellStart"/>
            <w:r w:rsidRPr="006872E8">
              <w:rPr>
                <w:lang w:val="ru-RU"/>
              </w:rPr>
              <w:t>міста</w:t>
            </w:r>
            <w:proofErr w:type="spellEnd"/>
            <w:r w:rsidRPr="006872E8">
              <w:rPr>
                <w:lang w:val="ru-RU"/>
              </w:rPr>
              <w:t>.</w:t>
            </w:r>
          </w:p>
        </w:tc>
        <w:tc>
          <w:tcPr>
            <w:tcW w:w="5215" w:type="dxa"/>
          </w:tcPr>
          <w:p w14:paraId="58689E13" w14:textId="77777777" w:rsidR="00DF7768" w:rsidRDefault="00DF7768" w:rsidP="00040D7B">
            <w:pPr>
              <w:pStyle w:val="rvps2"/>
              <w:spacing w:before="0" w:beforeAutospacing="0" w:after="0" w:afterAutospacing="0"/>
              <w:jc w:val="both"/>
              <w:rPr>
                <w:iCs/>
                <w:spacing w:val="-4"/>
                <w:lang w:val="ru-RU"/>
              </w:rPr>
            </w:pPr>
            <w:r>
              <w:rPr>
                <w:i/>
                <w:u w:val="single"/>
              </w:rPr>
              <w:t>Пункт 4.3.ч</w:t>
            </w:r>
            <w:r w:rsidRPr="007246F5">
              <w:rPr>
                <w:i/>
                <w:u w:val="single"/>
              </w:rPr>
              <w:t>астин</w:t>
            </w:r>
            <w:r>
              <w:rPr>
                <w:i/>
                <w:u w:val="single"/>
              </w:rPr>
              <w:t>и</w:t>
            </w:r>
            <w:r w:rsidRPr="007246F5">
              <w:rPr>
                <w:i/>
                <w:u w:val="single"/>
              </w:rPr>
              <w:t xml:space="preserve"> </w:t>
            </w:r>
            <w:r>
              <w:rPr>
                <w:i/>
                <w:u w:val="single"/>
              </w:rPr>
              <w:t>4</w:t>
            </w:r>
            <w:r w:rsidRPr="007246F5">
              <w:rPr>
                <w:i/>
                <w:u w:val="single"/>
              </w:rPr>
              <w:t xml:space="preserve"> </w:t>
            </w:r>
            <w:r w:rsidRPr="007246F5">
              <w:rPr>
                <w:i/>
                <w:szCs w:val="28"/>
                <w:u w:val="single"/>
              </w:rPr>
              <w:t xml:space="preserve"> </w:t>
            </w:r>
            <w:r w:rsidRPr="007246F5">
              <w:rPr>
                <w:i/>
                <w:u w:val="single"/>
              </w:rPr>
              <w:t>Регламенту</w:t>
            </w:r>
            <w:r w:rsidRPr="006E6096">
              <w:rPr>
                <w:iCs/>
                <w:spacing w:val="-4"/>
                <w:lang w:val="ru-RU"/>
              </w:rPr>
              <w:t xml:space="preserve"> </w:t>
            </w:r>
          </w:p>
          <w:p w14:paraId="63C03AD4" w14:textId="7082CE2C" w:rsidR="00DF7768" w:rsidRPr="00DF7768" w:rsidRDefault="00DF7768" w:rsidP="00DF7768">
            <w:pPr>
              <w:widowControl w:val="0"/>
              <w:tabs>
                <w:tab w:val="left" w:pos="1433"/>
              </w:tabs>
              <w:autoSpaceDE w:val="0"/>
              <w:autoSpaceDN w:val="0"/>
              <w:spacing w:before="122" w:after="0" w:line="240" w:lineRule="auto"/>
              <w:ind w:right="107"/>
              <w:jc w:val="both"/>
              <w:rPr>
                <w:rFonts w:ascii="Times New Roman" w:hAnsi="Times New Roman"/>
                <w:sz w:val="24"/>
                <w:szCs w:val="24"/>
                <w:lang w:val="uk-UA"/>
              </w:rPr>
            </w:pPr>
            <w:r w:rsidRPr="00306984">
              <w:rPr>
                <w:rFonts w:ascii="Times New Roman" w:hAnsi="Times New Roman"/>
                <w:sz w:val="24"/>
                <w:szCs w:val="24"/>
              </w:rPr>
              <w:t>4.3.</w:t>
            </w:r>
            <w:r w:rsidRPr="006872E8">
              <w:tab/>
            </w:r>
            <w:proofErr w:type="spellStart"/>
            <w:r w:rsidRPr="00AD66A0">
              <w:rPr>
                <w:rFonts w:ascii="Times New Roman" w:hAnsi="Times New Roman"/>
                <w:sz w:val="24"/>
                <w:szCs w:val="24"/>
              </w:rPr>
              <w:t>Міським</w:t>
            </w:r>
            <w:proofErr w:type="spellEnd"/>
            <w:r w:rsidRPr="00AD66A0">
              <w:rPr>
                <w:rFonts w:ascii="Times New Roman" w:hAnsi="Times New Roman"/>
                <w:sz w:val="24"/>
                <w:szCs w:val="24"/>
              </w:rPr>
              <w:t xml:space="preserve"> головою </w:t>
            </w:r>
            <w:proofErr w:type="spellStart"/>
            <w:r w:rsidRPr="00AD66A0">
              <w:rPr>
                <w:rFonts w:ascii="Times New Roman" w:hAnsi="Times New Roman"/>
                <w:sz w:val="24"/>
                <w:szCs w:val="24"/>
              </w:rPr>
              <w:t>щотижня</w:t>
            </w:r>
            <w:proofErr w:type="spellEnd"/>
            <w:r w:rsidRPr="00AD66A0">
              <w:rPr>
                <w:rFonts w:ascii="Times New Roman" w:hAnsi="Times New Roman"/>
                <w:color w:val="FF0000"/>
                <w:sz w:val="24"/>
                <w:szCs w:val="24"/>
              </w:rPr>
              <w:t xml:space="preserve"> </w:t>
            </w:r>
            <w:proofErr w:type="spellStart"/>
            <w:r w:rsidRPr="00AD66A0">
              <w:rPr>
                <w:rFonts w:ascii="Times New Roman" w:hAnsi="Times New Roman"/>
                <w:sz w:val="24"/>
                <w:szCs w:val="24"/>
              </w:rPr>
              <w:t>проводяться</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наради</w:t>
            </w:r>
            <w:proofErr w:type="spellEnd"/>
            <w:r w:rsidRPr="00AD66A0">
              <w:rPr>
                <w:rFonts w:ascii="Times New Roman" w:hAnsi="Times New Roman"/>
                <w:sz w:val="24"/>
                <w:szCs w:val="24"/>
              </w:rPr>
              <w:t xml:space="preserve"> з заступниками </w:t>
            </w:r>
            <w:proofErr w:type="spellStart"/>
            <w:r w:rsidRPr="00AD66A0">
              <w:rPr>
                <w:rFonts w:ascii="Times New Roman" w:hAnsi="Times New Roman"/>
                <w:sz w:val="24"/>
                <w:szCs w:val="24"/>
              </w:rPr>
              <w:t>міського</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голови</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керівниками</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структурних</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підрозділів</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комунальних</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підприємств</w:t>
            </w:r>
            <w:proofErr w:type="spellEnd"/>
            <w:r w:rsidRPr="00AD66A0">
              <w:rPr>
                <w:rFonts w:ascii="Times New Roman" w:hAnsi="Times New Roman"/>
                <w:sz w:val="24"/>
                <w:szCs w:val="24"/>
              </w:rPr>
              <w:t xml:space="preserve">, </w:t>
            </w:r>
            <w:proofErr w:type="spellStart"/>
            <w:r w:rsidRPr="00AD66A0">
              <w:rPr>
                <w:rFonts w:ascii="Times New Roman" w:hAnsi="Times New Roman"/>
                <w:sz w:val="24"/>
                <w:szCs w:val="24"/>
              </w:rPr>
              <w:t>установ</w:t>
            </w:r>
            <w:proofErr w:type="spellEnd"/>
            <w:r w:rsidRPr="00AD66A0">
              <w:rPr>
                <w:rFonts w:ascii="Times New Roman" w:hAnsi="Times New Roman"/>
                <w:sz w:val="24"/>
                <w:szCs w:val="24"/>
              </w:rPr>
              <w:t xml:space="preserve"> та </w:t>
            </w:r>
            <w:proofErr w:type="spellStart"/>
            <w:r w:rsidRPr="00AD66A0">
              <w:rPr>
                <w:rFonts w:ascii="Times New Roman" w:hAnsi="Times New Roman"/>
                <w:sz w:val="24"/>
                <w:szCs w:val="24"/>
              </w:rPr>
              <w:t>організацій</w:t>
            </w:r>
            <w:proofErr w:type="spellEnd"/>
            <w:r w:rsidRPr="00AD66A0">
              <w:rPr>
                <w:rFonts w:ascii="Times New Roman" w:hAnsi="Times New Roman"/>
                <w:spacing w:val="-6"/>
                <w:sz w:val="24"/>
                <w:szCs w:val="24"/>
              </w:rPr>
              <w:t xml:space="preserve"> </w:t>
            </w:r>
            <w:proofErr w:type="spellStart"/>
            <w:r w:rsidRPr="00AD66A0">
              <w:rPr>
                <w:rFonts w:ascii="Times New Roman" w:hAnsi="Times New Roman"/>
                <w:sz w:val="24"/>
                <w:szCs w:val="24"/>
              </w:rPr>
              <w:t>міста</w:t>
            </w:r>
            <w:proofErr w:type="spellEnd"/>
            <w:r w:rsidRPr="00AD66A0">
              <w:rPr>
                <w:rFonts w:ascii="Times New Roman" w:hAnsi="Times New Roman"/>
                <w:sz w:val="24"/>
                <w:szCs w:val="24"/>
              </w:rPr>
              <w:t xml:space="preserve">. </w:t>
            </w:r>
            <w:r w:rsidRPr="00AD66A0">
              <w:rPr>
                <w:rFonts w:ascii="Times New Roman" w:hAnsi="Times New Roman"/>
                <w:b/>
                <w:sz w:val="24"/>
                <w:szCs w:val="24"/>
              </w:rPr>
              <w:t xml:space="preserve">Начальник ЧМВА </w:t>
            </w:r>
            <w:proofErr w:type="spellStart"/>
            <w:r w:rsidRPr="00AD66A0">
              <w:rPr>
                <w:rFonts w:ascii="Times New Roman" w:hAnsi="Times New Roman"/>
                <w:b/>
                <w:sz w:val="24"/>
                <w:szCs w:val="24"/>
              </w:rPr>
              <w:t>має</w:t>
            </w:r>
            <w:proofErr w:type="spellEnd"/>
            <w:r w:rsidRPr="00AD66A0">
              <w:rPr>
                <w:rFonts w:ascii="Times New Roman" w:hAnsi="Times New Roman"/>
                <w:b/>
                <w:sz w:val="24"/>
                <w:szCs w:val="24"/>
              </w:rPr>
              <w:t xml:space="preserve"> право бути </w:t>
            </w:r>
            <w:proofErr w:type="spellStart"/>
            <w:r w:rsidRPr="00AD66A0">
              <w:rPr>
                <w:rFonts w:ascii="Times New Roman" w:hAnsi="Times New Roman"/>
                <w:b/>
                <w:sz w:val="24"/>
                <w:szCs w:val="24"/>
              </w:rPr>
              <w:t>присутнім</w:t>
            </w:r>
            <w:proofErr w:type="spellEnd"/>
            <w:r w:rsidRPr="00AD66A0">
              <w:rPr>
                <w:rFonts w:ascii="Times New Roman" w:hAnsi="Times New Roman"/>
                <w:b/>
                <w:sz w:val="24"/>
                <w:szCs w:val="24"/>
              </w:rPr>
              <w:t xml:space="preserve"> на </w:t>
            </w:r>
            <w:proofErr w:type="spellStart"/>
            <w:r w:rsidRPr="00AD66A0">
              <w:rPr>
                <w:rFonts w:ascii="Times New Roman" w:hAnsi="Times New Roman"/>
                <w:b/>
                <w:sz w:val="24"/>
                <w:szCs w:val="24"/>
              </w:rPr>
              <w:t>відповідних</w:t>
            </w:r>
            <w:proofErr w:type="spellEnd"/>
            <w:r w:rsidRPr="00AD66A0">
              <w:rPr>
                <w:rFonts w:ascii="Times New Roman" w:hAnsi="Times New Roman"/>
                <w:b/>
                <w:sz w:val="24"/>
                <w:szCs w:val="24"/>
              </w:rPr>
              <w:t xml:space="preserve"> </w:t>
            </w:r>
            <w:proofErr w:type="spellStart"/>
            <w:r w:rsidRPr="00AD66A0">
              <w:rPr>
                <w:rFonts w:ascii="Times New Roman" w:hAnsi="Times New Roman"/>
                <w:b/>
                <w:sz w:val="24"/>
                <w:szCs w:val="24"/>
              </w:rPr>
              <w:t>нарадах</w:t>
            </w:r>
            <w:proofErr w:type="spellEnd"/>
            <w:r w:rsidRPr="00AD66A0">
              <w:rPr>
                <w:rFonts w:ascii="Times New Roman" w:hAnsi="Times New Roman"/>
                <w:b/>
                <w:sz w:val="24"/>
                <w:szCs w:val="24"/>
              </w:rPr>
              <w:t>.</w:t>
            </w:r>
          </w:p>
        </w:tc>
      </w:tr>
      <w:tr w:rsidR="00DF7768" w:rsidRPr="00EF3376" w14:paraId="0CBD04DC" w14:textId="33631780" w:rsidTr="00DF7768">
        <w:tc>
          <w:tcPr>
            <w:tcW w:w="4850" w:type="dxa"/>
          </w:tcPr>
          <w:p w14:paraId="593E8C88" w14:textId="77777777" w:rsidR="00DF7768" w:rsidRPr="00E92D23" w:rsidRDefault="00DF7768" w:rsidP="00E92D23">
            <w:pPr>
              <w:pStyle w:val="rvps2"/>
              <w:spacing w:before="0" w:beforeAutospacing="0" w:after="0" w:afterAutospacing="0"/>
              <w:jc w:val="both"/>
              <w:rPr>
                <w:iCs/>
                <w:spacing w:val="-4"/>
              </w:rPr>
            </w:pPr>
            <w:r>
              <w:rPr>
                <w:i/>
                <w:u w:val="single"/>
              </w:rPr>
              <w:t>Пункт 5.1.ч</w:t>
            </w:r>
            <w:r w:rsidRPr="007246F5">
              <w:rPr>
                <w:i/>
                <w:u w:val="single"/>
              </w:rPr>
              <w:t>астин</w:t>
            </w:r>
            <w:r>
              <w:rPr>
                <w:i/>
                <w:u w:val="single"/>
              </w:rPr>
              <w:t>и</w:t>
            </w:r>
            <w:r w:rsidRPr="007246F5">
              <w:rPr>
                <w:i/>
                <w:u w:val="single"/>
              </w:rPr>
              <w:t xml:space="preserve"> </w:t>
            </w:r>
            <w:r>
              <w:rPr>
                <w:i/>
                <w:u w:val="single"/>
              </w:rPr>
              <w:t>5</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01DE0010" w14:textId="633CCD27" w:rsidR="00DF7768" w:rsidRPr="006E6096" w:rsidRDefault="00DF7768" w:rsidP="0072358F">
            <w:pPr>
              <w:pStyle w:val="rvps2"/>
              <w:spacing w:before="0" w:beforeAutospacing="0" w:after="0" w:afterAutospacing="0"/>
              <w:jc w:val="both"/>
              <w:rPr>
                <w:iCs/>
              </w:rPr>
            </w:pPr>
            <w:r w:rsidRPr="00E92D23">
              <w:rPr>
                <w:iCs/>
              </w:rPr>
              <w:t>5.1.</w:t>
            </w:r>
            <w:r w:rsidRPr="00E92D23">
              <w:rPr>
                <w:iCs/>
              </w:rPr>
              <w:tab/>
              <w:t xml:space="preserve">Відповідальність за організацію і стан контролю за виконанням документів вищих органів, власних (самоврядних) та делегованих повноважень несуть міський голова, секретар міської ради, заступники міського голови з питань діяльності виконавчих органів ради, керівники відділів і управлінь міської ради. </w:t>
            </w:r>
            <w:r w:rsidRPr="00A81BA9">
              <w:rPr>
                <w:iCs/>
              </w:rPr>
              <w:t>Координацію роботи з контролю за виконанням документів здійснює заступник міського голови з питань діяльності виконавчих органів ради - керуючий справами виконкому міської ради, про стан її періодично доповідає міському голові та Виконавчому комітету.</w:t>
            </w:r>
          </w:p>
        </w:tc>
        <w:tc>
          <w:tcPr>
            <w:tcW w:w="5215" w:type="dxa"/>
          </w:tcPr>
          <w:p w14:paraId="03EF47DC" w14:textId="77777777" w:rsidR="00DF7768" w:rsidRPr="00E92D23" w:rsidRDefault="00DF7768" w:rsidP="00040D7B">
            <w:pPr>
              <w:pStyle w:val="rvps2"/>
              <w:spacing w:before="0" w:beforeAutospacing="0" w:after="0" w:afterAutospacing="0"/>
              <w:jc w:val="both"/>
              <w:rPr>
                <w:iCs/>
                <w:spacing w:val="-4"/>
              </w:rPr>
            </w:pPr>
            <w:r>
              <w:rPr>
                <w:i/>
                <w:u w:val="single"/>
              </w:rPr>
              <w:t>Пункт 5.1.ч</w:t>
            </w:r>
            <w:r w:rsidRPr="007246F5">
              <w:rPr>
                <w:i/>
                <w:u w:val="single"/>
              </w:rPr>
              <w:t>астин</w:t>
            </w:r>
            <w:r>
              <w:rPr>
                <w:i/>
                <w:u w:val="single"/>
              </w:rPr>
              <w:t>и</w:t>
            </w:r>
            <w:r w:rsidRPr="007246F5">
              <w:rPr>
                <w:i/>
                <w:u w:val="single"/>
              </w:rPr>
              <w:t xml:space="preserve"> </w:t>
            </w:r>
            <w:r>
              <w:rPr>
                <w:i/>
                <w:u w:val="single"/>
              </w:rPr>
              <w:t>5</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1F9BD072" w14:textId="0DA472A8" w:rsidR="00DF7768" w:rsidRDefault="00DF7768" w:rsidP="00040D7B">
            <w:pPr>
              <w:pStyle w:val="rvps2"/>
              <w:spacing w:before="0" w:beforeAutospacing="0" w:after="0" w:afterAutospacing="0"/>
              <w:jc w:val="both"/>
              <w:rPr>
                <w:i/>
                <w:u w:val="single"/>
              </w:rPr>
            </w:pPr>
            <w:r w:rsidRPr="00E92D23">
              <w:rPr>
                <w:iCs/>
              </w:rPr>
              <w:t>5.1.</w:t>
            </w:r>
            <w:r w:rsidRPr="00E92D23">
              <w:rPr>
                <w:iCs/>
              </w:rPr>
              <w:tab/>
            </w:r>
            <w:r w:rsidRPr="000423F5">
              <w:rPr>
                <w14:textOutline w14:w="9525" w14:cap="rnd" w14:cmpd="sng" w14:algn="ctr">
                  <w14:noFill/>
                  <w14:prstDash w14:val="solid"/>
                  <w14:bevel/>
                </w14:textOutline>
              </w:rPr>
              <w:t xml:space="preserve">Відповідальність за організацію і стан контролю за виконанням документів вищих органів, власних (самоврядних) та делегованих повноважень несуть міський голова, секретар міської ради, заступники міського голови з питань діяльності виконавчих органів ради, керівники відділів і управлінь міської ради відповідно </w:t>
            </w:r>
            <w:r w:rsidRPr="000423F5">
              <w:rPr>
                <w:b/>
                <w14:textOutline w14:w="9525" w14:cap="rnd" w14:cmpd="sng" w14:algn="ctr">
                  <w14:noFill/>
                  <w14:prstDash w14:val="solid"/>
                  <w14:bevel/>
                </w14:textOutline>
              </w:rPr>
              <w:t xml:space="preserve">до розподілу функціональних </w:t>
            </w:r>
            <w:r w:rsidRPr="000423F5">
              <w:rPr>
                <w:b/>
              </w:rPr>
              <w:t>обов'язків</w:t>
            </w:r>
            <w:r w:rsidRPr="000423F5">
              <w:rPr>
                <w:b/>
                <w14:textOutline w14:w="9525" w14:cap="rnd" w14:cmpd="sng" w14:algn="ctr">
                  <w14:noFill/>
                  <w14:prstDash w14:val="solid"/>
                  <w14:bevel/>
                </w14:textOutline>
              </w:rPr>
              <w:t>.</w:t>
            </w:r>
          </w:p>
        </w:tc>
      </w:tr>
      <w:tr w:rsidR="00DF7768" w:rsidRPr="00EF3376" w14:paraId="713D4433" w14:textId="7275C55F" w:rsidTr="00DF7768">
        <w:tc>
          <w:tcPr>
            <w:tcW w:w="4850" w:type="dxa"/>
          </w:tcPr>
          <w:p w14:paraId="6A48D117" w14:textId="77777777" w:rsidR="00DF7768" w:rsidRDefault="00DF7768" w:rsidP="00376D0C">
            <w:pPr>
              <w:pStyle w:val="rvps2"/>
              <w:spacing w:before="0" w:beforeAutospacing="0" w:after="0" w:afterAutospacing="0"/>
              <w:jc w:val="both"/>
              <w:rPr>
                <w:iCs/>
                <w:spacing w:val="-4"/>
              </w:rPr>
            </w:pPr>
            <w:r>
              <w:rPr>
                <w:i/>
                <w:u w:val="single"/>
              </w:rPr>
              <w:t>Пункт 5.3.ч</w:t>
            </w:r>
            <w:r w:rsidRPr="007246F5">
              <w:rPr>
                <w:i/>
                <w:u w:val="single"/>
              </w:rPr>
              <w:t>астин</w:t>
            </w:r>
            <w:r>
              <w:rPr>
                <w:i/>
                <w:u w:val="single"/>
              </w:rPr>
              <w:t>и</w:t>
            </w:r>
            <w:r w:rsidRPr="007246F5">
              <w:rPr>
                <w:i/>
                <w:u w:val="single"/>
              </w:rPr>
              <w:t xml:space="preserve"> </w:t>
            </w:r>
            <w:r>
              <w:rPr>
                <w:i/>
                <w:u w:val="single"/>
              </w:rPr>
              <w:t>5</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1196BA0C" w14:textId="0E6B60A8" w:rsidR="00DF7768" w:rsidRPr="00376D0C" w:rsidRDefault="00DF7768" w:rsidP="0072358F">
            <w:pPr>
              <w:pStyle w:val="rvps2"/>
              <w:spacing w:before="0" w:beforeAutospacing="0" w:after="0" w:afterAutospacing="0"/>
              <w:jc w:val="both"/>
            </w:pPr>
            <w:r w:rsidRPr="00376D0C">
              <w:t>5.3.</w:t>
            </w:r>
            <w:r w:rsidRPr="00376D0C">
              <w:tab/>
              <w:t>Секретар міської ради, заступники міського голови, керівники відділів і управлінь міської ради в межах своїх функціональних обов'язків організовують практичну реалізацію документів із залученням працівників структурних підрозділів міської ради, компетентних спеціалістів, перевіряють хід фактичного їх виконання на місцях, вживають заходів щодо поліпшення стану справ, вносять конкретні пропозиції міському голові з цих питань.</w:t>
            </w:r>
          </w:p>
        </w:tc>
        <w:tc>
          <w:tcPr>
            <w:tcW w:w="5215" w:type="dxa"/>
          </w:tcPr>
          <w:p w14:paraId="251CF750" w14:textId="77777777" w:rsidR="00DF7768" w:rsidRDefault="00DF7768" w:rsidP="00040D7B">
            <w:pPr>
              <w:pStyle w:val="rvps2"/>
              <w:spacing w:before="0" w:beforeAutospacing="0" w:after="0" w:afterAutospacing="0"/>
              <w:jc w:val="both"/>
              <w:rPr>
                <w:iCs/>
                <w:spacing w:val="-4"/>
              </w:rPr>
            </w:pPr>
            <w:r>
              <w:rPr>
                <w:i/>
                <w:u w:val="single"/>
              </w:rPr>
              <w:t>Пункт 5.3.ч</w:t>
            </w:r>
            <w:r w:rsidRPr="007246F5">
              <w:rPr>
                <w:i/>
                <w:u w:val="single"/>
              </w:rPr>
              <w:t>астин</w:t>
            </w:r>
            <w:r>
              <w:rPr>
                <w:i/>
                <w:u w:val="single"/>
              </w:rPr>
              <w:t>и</w:t>
            </w:r>
            <w:r w:rsidRPr="007246F5">
              <w:rPr>
                <w:i/>
                <w:u w:val="single"/>
              </w:rPr>
              <w:t xml:space="preserve"> </w:t>
            </w:r>
            <w:r>
              <w:rPr>
                <w:i/>
                <w:u w:val="single"/>
              </w:rPr>
              <w:t>5</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0087D196" w14:textId="634875CD" w:rsidR="00DF7768" w:rsidRDefault="00DF7768" w:rsidP="00040D7B">
            <w:pPr>
              <w:pStyle w:val="rvps2"/>
              <w:spacing w:before="0" w:beforeAutospacing="0" w:after="0" w:afterAutospacing="0"/>
              <w:jc w:val="both"/>
              <w:rPr>
                <w:i/>
                <w:u w:val="single"/>
              </w:rPr>
            </w:pPr>
            <w:r w:rsidRPr="00376D0C">
              <w:t>5.3.</w:t>
            </w:r>
            <w:r w:rsidRPr="00376D0C">
              <w:tab/>
              <w:t xml:space="preserve">Секретар міської ради, заступники міського голови, керівники відділів і управлінь міської ради в межах своїх функціональних обов'язків організовують практичну реалізацію документів із залученням працівників структурних підрозділів міської ради, компетентних спеціалістів, перевіряють хід фактичного їх виконання на місцях, вживають заходів щодо поліпшення стану справ, вносять конкретні пропозиції міському голові </w:t>
            </w:r>
            <w:r w:rsidRPr="00376D0C">
              <w:rPr>
                <w:b/>
              </w:rPr>
              <w:t>та начальнику ЧМВА</w:t>
            </w:r>
            <w:r w:rsidRPr="00376D0C">
              <w:t xml:space="preserve"> з цих питань.</w:t>
            </w:r>
          </w:p>
        </w:tc>
      </w:tr>
      <w:tr w:rsidR="00DF7768" w:rsidRPr="00E92D23" w14:paraId="46884371" w14:textId="1D1E0B6D" w:rsidTr="00DF7768">
        <w:tc>
          <w:tcPr>
            <w:tcW w:w="4850" w:type="dxa"/>
          </w:tcPr>
          <w:p w14:paraId="08AEA386" w14:textId="77777777" w:rsidR="00DF7768" w:rsidRDefault="00DF7768" w:rsidP="00376D0C">
            <w:pPr>
              <w:pStyle w:val="rvps2"/>
              <w:spacing w:before="0" w:beforeAutospacing="0" w:after="0" w:afterAutospacing="0"/>
              <w:jc w:val="both"/>
              <w:rPr>
                <w:iCs/>
                <w:spacing w:val="-4"/>
              </w:rPr>
            </w:pPr>
            <w:r>
              <w:rPr>
                <w:i/>
                <w:u w:val="single"/>
              </w:rPr>
              <w:t>Пункт 6.2 .ч</w:t>
            </w:r>
            <w:r w:rsidRPr="007246F5">
              <w:rPr>
                <w:i/>
                <w:u w:val="single"/>
              </w:rPr>
              <w:t>астин</w:t>
            </w:r>
            <w:r>
              <w:rPr>
                <w:i/>
                <w:u w:val="single"/>
              </w:rPr>
              <w:t>и</w:t>
            </w:r>
            <w:r w:rsidRPr="007246F5">
              <w:rPr>
                <w:i/>
                <w:u w:val="single"/>
              </w:rPr>
              <w:t xml:space="preserve"> </w:t>
            </w:r>
            <w:r>
              <w:rPr>
                <w:i/>
                <w:u w:val="single"/>
              </w:rPr>
              <w:t>6</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3F954003" w14:textId="23618D9F" w:rsidR="00DF7768" w:rsidRPr="00376D0C" w:rsidRDefault="00DF7768" w:rsidP="0072358F">
            <w:pPr>
              <w:pStyle w:val="rvps2"/>
              <w:spacing w:before="0" w:beforeAutospacing="0" w:after="0" w:afterAutospacing="0"/>
              <w:jc w:val="both"/>
              <w:rPr>
                <w:lang w:val="ru-RU"/>
              </w:rPr>
            </w:pPr>
            <w:r w:rsidRPr="00376D0C">
              <w:rPr>
                <w:lang w:val="ru-RU"/>
              </w:rPr>
              <w:t>6.2.</w:t>
            </w:r>
            <w:r w:rsidRPr="00376D0C">
              <w:rPr>
                <w:lang w:val="ru-RU"/>
              </w:rPr>
              <w:tab/>
            </w:r>
            <w:proofErr w:type="spellStart"/>
            <w:proofErr w:type="gramStart"/>
            <w:r w:rsidRPr="00376D0C">
              <w:rPr>
                <w:lang w:val="ru-RU"/>
              </w:rPr>
              <w:t>П</w:t>
            </w:r>
            <w:proofErr w:type="gramEnd"/>
            <w:r w:rsidRPr="00376D0C">
              <w:rPr>
                <w:lang w:val="ru-RU"/>
              </w:rPr>
              <w:t>ісля</w:t>
            </w:r>
            <w:proofErr w:type="spellEnd"/>
            <w:r w:rsidRPr="00376D0C">
              <w:rPr>
                <w:lang w:val="ru-RU"/>
              </w:rPr>
              <w:t xml:space="preserve"> </w:t>
            </w:r>
            <w:proofErr w:type="spellStart"/>
            <w:r w:rsidRPr="00376D0C">
              <w:rPr>
                <w:lang w:val="ru-RU"/>
              </w:rPr>
              <w:t>реєстрації</w:t>
            </w:r>
            <w:proofErr w:type="spellEnd"/>
            <w:r w:rsidRPr="00376D0C">
              <w:rPr>
                <w:lang w:val="ru-RU"/>
              </w:rPr>
              <w:t xml:space="preserve"> і </w:t>
            </w:r>
            <w:proofErr w:type="spellStart"/>
            <w:r w:rsidRPr="00376D0C">
              <w:rPr>
                <w:lang w:val="ru-RU"/>
              </w:rPr>
              <w:t>попереднього</w:t>
            </w:r>
            <w:proofErr w:type="spellEnd"/>
            <w:r w:rsidRPr="00376D0C">
              <w:rPr>
                <w:lang w:val="ru-RU"/>
              </w:rPr>
              <w:t xml:space="preserve"> </w:t>
            </w:r>
            <w:proofErr w:type="spellStart"/>
            <w:r w:rsidRPr="00376D0C">
              <w:rPr>
                <w:lang w:val="ru-RU"/>
              </w:rPr>
              <w:t>вивчення</w:t>
            </w:r>
            <w:proofErr w:type="spellEnd"/>
            <w:r w:rsidRPr="00376D0C">
              <w:rPr>
                <w:lang w:val="ru-RU"/>
              </w:rPr>
              <w:t xml:space="preserve"> у </w:t>
            </w:r>
            <w:proofErr w:type="spellStart"/>
            <w:r w:rsidRPr="00376D0C">
              <w:rPr>
                <w:lang w:val="ru-RU"/>
              </w:rPr>
              <w:t>відділі</w:t>
            </w:r>
            <w:proofErr w:type="spellEnd"/>
            <w:r w:rsidRPr="00376D0C">
              <w:rPr>
                <w:lang w:val="ru-RU"/>
              </w:rPr>
              <w:t xml:space="preserve"> вони </w:t>
            </w:r>
            <w:proofErr w:type="spellStart"/>
            <w:r w:rsidRPr="00376D0C">
              <w:rPr>
                <w:lang w:val="ru-RU"/>
              </w:rPr>
              <w:t>доповідаються</w:t>
            </w:r>
            <w:proofErr w:type="spellEnd"/>
            <w:r w:rsidRPr="00376D0C">
              <w:rPr>
                <w:lang w:val="ru-RU"/>
              </w:rPr>
              <w:t xml:space="preserve"> </w:t>
            </w:r>
            <w:proofErr w:type="spellStart"/>
            <w:r w:rsidRPr="00376D0C">
              <w:rPr>
                <w:lang w:val="ru-RU"/>
              </w:rPr>
              <w:t>міському</w:t>
            </w:r>
            <w:proofErr w:type="spellEnd"/>
            <w:r w:rsidRPr="00376D0C">
              <w:rPr>
                <w:lang w:val="ru-RU"/>
              </w:rPr>
              <w:t xml:space="preserve"> </w:t>
            </w:r>
            <w:proofErr w:type="spellStart"/>
            <w:r w:rsidRPr="00376D0C">
              <w:rPr>
                <w:lang w:val="ru-RU"/>
              </w:rPr>
              <w:t>голові</w:t>
            </w:r>
            <w:proofErr w:type="spellEnd"/>
            <w:r w:rsidRPr="00376D0C">
              <w:rPr>
                <w:lang w:val="ru-RU"/>
              </w:rPr>
              <w:t xml:space="preserve">, секретарю Ради, </w:t>
            </w:r>
            <w:proofErr w:type="spellStart"/>
            <w:r w:rsidRPr="00376D0C">
              <w:rPr>
                <w:lang w:val="ru-RU"/>
              </w:rPr>
              <w:t>його</w:t>
            </w:r>
            <w:proofErr w:type="spellEnd"/>
            <w:r w:rsidRPr="00376D0C">
              <w:rPr>
                <w:lang w:val="ru-RU"/>
              </w:rPr>
              <w:t xml:space="preserve"> </w:t>
            </w:r>
            <w:r>
              <w:rPr>
                <w:lang w:val="ru-RU"/>
              </w:rPr>
              <w:t xml:space="preserve">заступникам </w:t>
            </w:r>
            <w:proofErr w:type="spellStart"/>
            <w:r>
              <w:rPr>
                <w:lang w:val="ru-RU"/>
              </w:rPr>
              <w:t>залежно</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змісту</w:t>
            </w:r>
            <w:proofErr w:type="spellEnd"/>
            <w:r>
              <w:rPr>
                <w:lang w:val="ru-RU"/>
              </w:rPr>
              <w:t xml:space="preserve">, </w:t>
            </w:r>
            <w:proofErr w:type="spellStart"/>
            <w:r>
              <w:rPr>
                <w:lang w:val="ru-RU"/>
              </w:rPr>
              <w:t>характеру,порушених</w:t>
            </w:r>
            <w:proofErr w:type="spellEnd"/>
            <w:r>
              <w:rPr>
                <w:lang w:val="ru-RU"/>
              </w:rPr>
              <w:tab/>
            </w:r>
            <w:proofErr w:type="spellStart"/>
            <w:r>
              <w:rPr>
                <w:lang w:val="ru-RU"/>
              </w:rPr>
              <w:t>питань</w:t>
            </w:r>
            <w:proofErr w:type="spellEnd"/>
            <w:r>
              <w:rPr>
                <w:lang w:val="ru-RU"/>
              </w:rPr>
              <w:t xml:space="preserve">  та </w:t>
            </w:r>
            <w:proofErr w:type="spellStart"/>
            <w:r w:rsidRPr="00376D0C">
              <w:rPr>
                <w:lang w:val="ru-RU"/>
              </w:rPr>
              <w:t>закріплених</w:t>
            </w:r>
            <w:proofErr w:type="spellEnd"/>
            <w:r w:rsidRPr="00376D0C">
              <w:rPr>
                <w:lang w:val="ru-RU"/>
              </w:rPr>
              <w:tab/>
            </w:r>
            <w:proofErr w:type="spellStart"/>
            <w:r w:rsidRPr="00376D0C">
              <w:rPr>
                <w:lang w:val="ru-RU"/>
              </w:rPr>
              <w:t>функціональних</w:t>
            </w:r>
            <w:proofErr w:type="spellEnd"/>
            <w:r w:rsidRPr="00376D0C">
              <w:rPr>
                <w:lang w:val="ru-RU"/>
              </w:rPr>
              <w:t xml:space="preserve"> </w:t>
            </w:r>
            <w:proofErr w:type="spellStart"/>
            <w:r w:rsidRPr="00376D0C">
              <w:rPr>
                <w:lang w:val="ru-RU"/>
              </w:rPr>
              <w:t>обов’язків</w:t>
            </w:r>
            <w:proofErr w:type="spellEnd"/>
            <w:r w:rsidRPr="00376D0C">
              <w:rPr>
                <w:lang w:val="ru-RU"/>
              </w:rPr>
              <w:t>.</w:t>
            </w:r>
          </w:p>
        </w:tc>
        <w:tc>
          <w:tcPr>
            <w:tcW w:w="5215" w:type="dxa"/>
          </w:tcPr>
          <w:p w14:paraId="6A127DE1" w14:textId="77777777" w:rsidR="00DF7768" w:rsidRDefault="00DF7768" w:rsidP="00040D7B">
            <w:pPr>
              <w:pStyle w:val="rvps2"/>
              <w:spacing w:before="0" w:beforeAutospacing="0" w:after="0" w:afterAutospacing="0"/>
              <w:jc w:val="both"/>
              <w:rPr>
                <w:iCs/>
                <w:spacing w:val="-4"/>
              </w:rPr>
            </w:pPr>
            <w:r>
              <w:rPr>
                <w:i/>
                <w:u w:val="single"/>
              </w:rPr>
              <w:t>Пункт 6.2 .ч</w:t>
            </w:r>
            <w:r w:rsidRPr="007246F5">
              <w:rPr>
                <w:i/>
                <w:u w:val="single"/>
              </w:rPr>
              <w:t>астин</w:t>
            </w:r>
            <w:r>
              <w:rPr>
                <w:i/>
                <w:u w:val="single"/>
              </w:rPr>
              <w:t>и</w:t>
            </w:r>
            <w:r w:rsidRPr="007246F5">
              <w:rPr>
                <w:i/>
                <w:u w:val="single"/>
              </w:rPr>
              <w:t xml:space="preserve"> </w:t>
            </w:r>
            <w:r>
              <w:rPr>
                <w:i/>
                <w:u w:val="single"/>
              </w:rPr>
              <w:t>6</w:t>
            </w:r>
            <w:r w:rsidRPr="007246F5">
              <w:rPr>
                <w:i/>
                <w:u w:val="single"/>
              </w:rPr>
              <w:t xml:space="preserve"> </w:t>
            </w:r>
            <w:r w:rsidRPr="007246F5">
              <w:rPr>
                <w:i/>
                <w:szCs w:val="28"/>
                <w:u w:val="single"/>
              </w:rPr>
              <w:t xml:space="preserve"> </w:t>
            </w:r>
            <w:r w:rsidRPr="007246F5">
              <w:rPr>
                <w:i/>
                <w:u w:val="single"/>
              </w:rPr>
              <w:t>Регламенту</w:t>
            </w:r>
            <w:r w:rsidRPr="00E92D23">
              <w:rPr>
                <w:iCs/>
                <w:spacing w:val="-4"/>
              </w:rPr>
              <w:t xml:space="preserve"> </w:t>
            </w:r>
          </w:p>
          <w:p w14:paraId="506ED88F" w14:textId="62742031" w:rsidR="00DF7768" w:rsidRDefault="00DF7768" w:rsidP="00040D7B">
            <w:pPr>
              <w:pStyle w:val="rvps2"/>
              <w:spacing w:before="0" w:beforeAutospacing="0" w:after="0" w:afterAutospacing="0"/>
              <w:jc w:val="both"/>
              <w:rPr>
                <w:i/>
                <w:u w:val="single"/>
              </w:rPr>
            </w:pPr>
            <w:r w:rsidRPr="00376D0C">
              <w:rPr>
                <w:lang w:val="ru-RU"/>
              </w:rPr>
              <w:t>6.2.</w:t>
            </w:r>
            <w:r w:rsidRPr="00376D0C">
              <w:rPr>
                <w:lang w:val="ru-RU"/>
              </w:rPr>
              <w:tab/>
            </w:r>
            <w:proofErr w:type="spellStart"/>
            <w:r w:rsidRPr="000250D1">
              <w:rPr>
                <w:lang w:val="ru-RU"/>
              </w:rPr>
              <w:t>Після</w:t>
            </w:r>
            <w:proofErr w:type="spellEnd"/>
            <w:r w:rsidRPr="000250D1">
              <w:rPr>
                <w:lang w:val="ru-RU"/>
              </w:rPr>
              <w:t xml:space="preserve"> </w:t>
            </w:r>
            <w:proofErr w:type="spellStart"/>
            <w:r w:rsidRPr="000250D1">
              <w:rPr>
                <w:lang w:val="ru-RU"/>
              </w:rPr>
              <w:t>реєстрації</w:t>
            </w:r>
            <w:proofErr w:type="spellEnd"/>
            <w:r w:rsidRPr="000250D1">
              <w:rPr>
                <w:lang w:val="ru-RU"/>
              </w:rPr>
              <w:t xml:space="preserve"> і </w:t>
            </w:r>
            <w:proofErr w:type="spellStart"/>
            <w:r w:rsidRPr="000250D1">
              <w:rPr>
                <w:lang w:val="ru-RU"/>
              </w:rPr>
              <w:t>попереднього</w:t>
            </w:r>
            <w:proofErr w:type="spellEnd"/>
            <w:r w:rsidRPr="000250D1">
              <w:rPr>
                <w:lang w:val="ru-RU"/>
              </w:rPr>
              <w:t xml:space="preserve"> </w:t>
            </w:r>
            <w:proofErr w:type="spellStart"/>
            <w:r w:rsidRPr="000250D1">
              <w:rPr>
                <w:lang w:val="ru-RU"/>
              </w:rPr>
              <w:t>вивчення</w:t>
            </w:r>
            <w:proofErr w:type="spellEnd"/>
            <w:r w:rsidRPr="000250D1">
              <w:rPr>
                <w:lang w:val="ru-RU"/>
              </w:rPr>
              <w:t xml:space="preserve"> у </w:t>
            </w:r>
            <w:proofErr w:type="spellStart"/>
            <w:r w:rsidRPr="000250D1">
              <w:rPr>
                <w:lang w:val="ru-RU"/>
              </w:rPr>
              <w:t>відділі</w:t>
            </w:r>
            <w:proofErr w:type="spellEnd"/>
            <w:r w:rsidRPr="000250D1">
              <w:rPr>
                <w:lang w:val="ru-RU"/>
              </w:rPr>
              <w:t xml:space="preserve"> вони </w:t>
            </w:r>
            <w:proofErr w:type="spellStart"/>
            <w:r w:rsidRPr="000250D1">
              <w:rPr>
                <w:lang w:val="ru-RU"/>
              </w:rPr>
              <w:t>доповідаються</w:t>
            </w:r>
            <w:proofErr w:type="spellEnd"/>
            <w:r w:rsidRPr="000250D1">
              <w:rPr>
                <w:spacing w:val="13"/>
                <w:lang w:val="ru-RU"/>
              </w:rPr>
              <w:t xml:space="preserve"> </w:t>
            </w:r>
            <w:proofErr w:type="spellStart"/>
            <w:r w:rsidRPr="000250D1">
              <w:rPr>
                <w:lang w:val="ru-RU"/>
              </w:rPr>
              <w:t>міському</w:t>
            </w:r>
            <w:proofErr w:type="spellEnd"/>
            <w:r w:rsidRPr="000250D1">
              <w:rPr>
                <w:spacing w:val="10"/>
                <w:lang w:val="ru-RU"/>
              </w:rPr>
              <w:t xml:space="preserve"> </w:t>
            </w:r>
            <w:proofErr w:type="spellStart"/>
            <w:r w:rsidRPr="000250D1">
              <w:rPr>
                <w:lang w:val="ru-RU"/>
              </w:rPr>
              <w:t>голові</w:t>
            </w:r>
            <w:proofErr w:type="spellEnd"/>
            <w:r w:rsidRPr="000250D1">
              <w:rPr>
                <w:lang w:val="ru-RU"/>
              </w:rPr>
              <w:t>,</w:t>
            </w:r>
            <w:r w:rsidRPr="000250D1">
              <w:rPr>
                <w:spacing w:val="12"/>
                <w:lang w:val="ru-RU"/>
              </w:rPr>
              <w:t xml:space="preserve"> </w:t>
            </w:r>
            <w:r w:rsidRPr="000250D1">
              <w:rPr>
                <w:b/>
                <w:spacing w:val="12"/>
                <w:lang w:val="ru-RU"/>
              </w:rPr>
              <w:t xml:space="preserve">начальнику ЧМВА з </w:t>
            </w:r>
            <w:proofErr w:type="spellStart"/>
            <w:r w:rsidRPr="000250D1">
              <w:rPr>
                <w:b/>
                <w:spacing w:val="12"/>
                <w:lang w:val="ru-RU"/>
              </w:rPr>
              <w:t>питань</w:t>
            </w:r>
            <w:proofErr w:type="spellEnd"/>
            <w:r w:rsidRPr="000250D1">
              <w:rPr>
                <w:b/>
                <w:spacing w:val="12"/>
                <w:lang w:val="ru-RU"/>
              </w:rPr>
              <w:t xml:space="preserve"> </w:t>
            </w:r>
            <w:proofErr w:type="spellStart"/>
            <w:r w:rsidRPr="000250D1">
              <w:rPr>
                <w:b/>
                <w:spacing w:val="12"/>
                <w:lang w:val="ru-RU"/>
              </w:rPr>
              <w:t>передбачених</w:t>
            </w:r>
            <w:proofErr w:type="spellEnd"/>
            <w:r w:rsidRPr="000250D1">
              <w:rPr>
                <w:b/>
                <w:spacing w:val="12"/>
                <w:lang w:val="ru-RU"/>
              </w:rPr>
              <w:t xml:space="preserve"> </w:t>
            </w:r>
            <w:proofErr w:type="spellStart"/>
            <w:r w:rsidRPr="000250D1">
              <w:rPr>
                <w:b/>
                <w:spacing w:val="12"/>
                <w:lang w:val="ru-RU"/>
              </w:rPr>
              <w:t>спеціальним</w:t>
            </w:r>
            <w:proofErr w:type="spellEnd"/>
            <w:r w:rsidRPr="000250D1">
              <w:rPr>
                <w:b/>
                <w:spacing w:val="12"/>
                <w:lang w:val="ru-RU"/>
              </w:rPr>
              <w:t xml:space="preserve"> законом,</w:t>
            </w:r>
            <w:r w:rsidRPr="000250D1">
              <w:rPr>
                <w:spacing w:val="12"/>
                <w:lang w:val="ru-RU"/>
              </w:rPr>
              <w:t xml:space="preserve"> </w:t>
            </w:r>
            <w:r w:rsidRPr="000250D1">
              <w:rPr>
                <w:lang w:val="ru-RU"/>
              </w:rPr>
              <w:t>секретарю</w:t>
            </w:r>
            <w:proofErr w:type="gramStart"/>
            <w:r w:rsidRPr="000250D1">
              <w:rPr>
                <w:spacing w:val="12"/>
                <w:lang w:val="ru-RU"/>
              </w:rPr>
              <w:t xml:space="preserve"> </w:t>
            </w:r>
            <w:r w:rsidRPr="000250D1">
              <w:rPr>
                <w:lang w:val="ru-RU"/>
              </w:rPr>
              <w:t>Р</w:t>
            </w:r>
            <w:proofErr w:type="gramEnd"/>
            <w:r w:rsidRPr="000250D1">
              <w:rPr>
                <w:lang w:val="ru-RU"/>
              </w:rPr>
              <w:t>ади,</w:t>
            </w:r>
            <w:r w:rsidRPr="000250D1">
              <w:rPr>
                <w:spacing w:val="10"/>
                <w:lang w:val="ru-RU"/>
              </w:rPr>
              <w:t xml:space="preserve"> </w:t>
            </w:r>
            <w:proofErr w:type="spellStart"/>
            <w:r w:rsidRPr="000250D1">
              <w:rPr>
                <w:lang w:val="ru-RU"/>
              </w:rPr>
              <w:t>його</w:t>
            </w:r>
            <w:proofErr w:type="spellEnd"/>
            <w:r w:rsidRPr="000250D1">
              <w:rPr>
                <w:spacing w:val="12"/>
                <w:lang w:val="ru-RU"/>
              </w:rPr>
              <w:t xml:space="preserve"> </w:t>
            </w:r>
            <w:r w:rsidRPr="000250D1">
              <w:rPr>
                <w:lang w:val="ru-RU"/>
              </w:rPr>
              <w:t>заступникам</w:t>
            </w:r>
            <w:r w:rsidRPr="000250D1">
              <w:rPr>
                <w:spacing w:val="13"/>
                <w:lang w:val="ru-RU"/>
              </w:rPr>
              <w:t xml:space="preserve"> </w:t>
            </w:r>
            <w:proofErr w:type="spellStart"/>
            <w:r w:rsidRPr="000250D1">
              <w:rPr>
                <w:lang w:val="ru-RU"/>
              </w:rPr>
              <w:t>залежно</w:t>
            </w:r>
            <w:proofErr w:type="spellEnd"/>
            <w:r w:rsidRPr="000250D1">
              <w:rPr>
                <w:spacing w:val="13"/>
                <w:lang w:val="ru-RU"/>
              </w:rPr>
              <w:t xml:space="preserve"> </w:t>
            </w:r>
            <w:proofErr w:type="spellStart"/>
            <w:r w:rsidRPr="000250D1">
              <w:rPr>
                <w:lang w:val="ru-RU"/>
              </w:rPr>
              <w:t>від</w:t>
            </w:r>
            <w:proofErr w:type="spellEnd"/>
            <w:r w:rsidRPr="000250D1">
              <w:t xml:space="preserve"> </w:t>
            </w:r>
            <w:proofErr w:type="spellStart"/>
            <w:r w:rsidRPr="000250D1">
              <w:rPr>
                <w:lang w:val="ru-RU"/>
              </w:rPr>
              <w:t>змісту</w:t>
            </w:r>
            <w:proofErr w:type="spellEnd"/>
            <w:r w:rsidRPr="000250D1">
              <w:rPr>
                <w:lang w:val="ru-RU"/>
              </w:rPr>
              <w:t xml:space="preserve">, характеру, </w:t>
            </w:r>
            <w:proofErr w:type="spellStart"/>
            <w:r w:rsidRPr="000250D1">
              <w:rPr>
                <w:lang w:val="ru-RU"/>
              </w:rPr>
              <w:t>порушених</w:t>
            </w:r>
            <w:proofErr w:type="spellEnd"/>
            <w:r w:rsidRPr="000250D1">
              <w:rPr>
                <w:lang w:val="ru-RU"/>
              </w:rPr>
              <w:t xml:space="preserve"> </w:t>
            </w:r>
            <w:proofErr w:type="spellStart"/>
            <w:r w:rsidRPr="000250D1">
              <w:rPr>
                <w:lang w:val="ru-RU"/>
              </w:rPr>
              <w:t>питань</w:t>
            </w:r>
            <w:proofErr w:type="spellEnd"/>
            <w:r w:rsidRPr="000250D1">
              <w:rPr>
                <w:lang w:val="ru-RU"/>
              </w:rPr>
              <w:t xml:space="preserve"> та </w:t>
            </w:r>
            <w:proofErr w:type="spellStart"/>
            <w:r w:rsidRPr="000250D1">
              <w:rPr>
                <w:lang w:val="ru-RU"/>
              </w:rPr>
              <w:t>закріплених</w:t>
            </w:r>
            <w:proofErr w:type="spellEnd"/>
            <w:r w:rsidRPr="000250D1">
              <w:rPr>
                <w:lang w:val="ru-RU"/>
              </w:rPr>
              <w:t xml:space="preserve"> </w:t>
            </w:r>
            <w:proofErr w:type="spellStart"/>
            <w:r w:rsidRPr="000250D1">
              <w:rPr>
                <w:spacing w:val="-1"/>
                <w:lang w:val="ru-RU"/>
              </w:rPr>
              <w:t>функціональних</w:t>
            </w:r>
            <w:proofErr w:type="spellEnd"/>
            <w:r w:rsidRPr="000250D1">
              <w:rPr>
                <w:spacing w:val="-1"/>
                <w:lang w:val="ru-RU"/>
              </w:rPr>
              <w:t xml:space="preserve"> </w:t>
            </w:r>
            <w:proofErr w:type="spellStart"/>
            <w:r w:rsidRPr="000250D1">
              <w:rPr>
                <w:lang w:val="ru-RU"/>
              </w:rPr>
              <w:t>обов’язків</w:t>
            </w:r>
            <w:proofErr w:type="spellEnd"/>
            <w:r w:rsidRPr="000250D1">
              <w:rPr>
                <w:lang w:val="ru-RU"/>
              </w:rPr>
              <w:t>.</w:t>
            </w:r>
          </w:p>
        </w:tc>
      </w:tr>
    </w:tbl>
    <w:p w14:paraId="3DB8E1E6" w14:textId="77777777" w:rsidR="006B7C5C" w:rsidRPr="00DF7768" w:rsidRDefault="006B7C5C" w:rsidP="00E443A5">
      <w:pPr>
        <w:pStyle w:val="rvps2"/>
        <w:shd w:val="clear" w:color="auto" w:fill="FFFFFF"/>
        <w:spacing w:before="0" w:beforeAutospacing="0" w:after="0" w:afterAutospacing="0"/>
        <w:ind w:firstLine="709"/>
        <w:jc w:val="both"/>
        <w:rPr>
          <w:sz w:val="16"/>
          <w:szCs w:val="16"/>
        </w:rPr>
      </w:pPr>
    </w:p>
    <w:sectPr w:rsidR="006B7C5C" w:rsidRPr="00DF7768" w:rsidSect="00DF7768">
      <w:pgSz w:w="11906" w:h="16838" w:code="9"/>
      <w:pgMar w:top="709"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C7682C2"/>
    <w:name w:val="WW8Num17"/>
    <w:lvl w:ilvl="0">
      <w:start w:val="1"/>
      <w:numFmt w:val="decimal"/>
      <w:lvlText w:val="%1."/>
      <w:lvlJc w:val="left"/>
      <w:pPr>
        <w:tabs>
          <w:tab w:val="num" w:pos="720"/>
        </w:tabs>
        <w:ind w:left="720" w:hanging="360"/>
      </w:pPr>
      <w:rPr>
        <w:rFonts w:cs="Times New Roman" w:hint="default"/>
        <w:b w:val="0"/>
        <w:sz w:val="28"/>
        <w:szCs w:val="28"/>
      </w:rPr>
    </w:lvl>
  </w:abstractNum>
  <w:abstractNum w:abstractNumId="1">
    <w:nsid w:val="00000018"/>
    <w:multiLevelType w:val="multilevel"/>
    <w:tmpl w:val="AE8849A6"/>
    <w:lvl w:ilvl="0">
      <w:start w:val="1"/>
      <w:numFmt w:val="decimal"/>
      <w:lvlText w:val="%1."/>
      <w:lvlJc w:val="left"/>
      <w:pPr>
        <w:tabs>
          <w:tab w:val="num" w:pos="720"/>
        </w:tabs>
        <w:ind w:left="720" w:hanging="360"/>
      </w:pPr>
      <w:rPr>
        <w:rFonts w:ascii="Times New Roman" w:eastAsia="Times New Roman" w:hAnsi="Times New Roman" w:cs="Times New Roman"/>
        <w:b w:val="0"/>
        <w:color w:val="auto"/>
        <w:spacing w:val="-5"/>
        <w:sz w:val="28"/>
        <w:szCs w:val="28"/>
      </w:rPr>
    </w:lvl>
    <w:lvl w:ilvl="1">
      <w:start w:val="1"/>
      <w:numFmt w:val="decimal"/>
      <w:isLgl/>
      <w:lvlText w:val="%1.%2."/>
      <w:lvlJc w:val="left"/>
      <w:pPr>
        <w:ind w:left="1170" w:hanging="720"/>
      </w:pPr>
      <w:rPr>
        <w:rFonts w:ascii="Times New Roman" w:hAnsi="Times New Roman"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
    <w:nsid w:val="00000024"/>
    <w:multiLevelType w:val="multilevel"/>
    <w:tmpl w:val="6C8E1D40"/>
    <w:lvl w:ilvl="0">
      <w:start w:val="1"/>
      <w:numFmt w:val="decimal"/>
      <w:lvlText w:val="%1."/>
      <w:lvlJc w:val="left"/>
      <w:pPr>
        <w:tabs>
          <w:tab w:val="num" w:pos="810"/>
        </w:tabs>
        <w:ind w:left="810" w:hanging="360"/>
      </w:pPr>
      <w:rPr>
        <w:rFonts w:ascii="Times New Roman" w:hAnsi="Times New Roman" w:cs="Times New Roman" w:hint="default"/>
        <w:b w:val="0"/>
        <w:i w:val="0"/>
        <w:caps w:val="0"/>
        <w:smallCaps w:val="0"/>
        <w:color w:val="000000"/>
        <w:spacing w:val="0"/>
        <w:sz w:val="28"/>
        <w:szCs w:val="28"/>
      </w:rPr>
    </w:lvl>
    <w:lvl w:ilvl="1">
      <w:start w:val="1"/>
      <w:numFmt w:val="lowerLetter"/>
      <w:lvlText w:val="%2."/>
      <w:lvlJc w:val="left"/>
      <w:pPr>
        <w:tabs>
          <w:tab w:val="num" w:pos="1530"/>
        </w:tabs>
        <w:ind w:left="1530" w:hanging="360"/>
      </w:pPr>
      <w:rPr>
        <w:rFonts w:ascii="Times New Roman" w:hAnsi="Times New Roman" w:cs="Times New Roman" w:hint="default"/>
        <w:sz w:val="28"/>
        <w:szCs w:val="28"/>
      </w:rPr>
    </w:lvl>
    <w:lvl w:ilvl="2">
      <w:start w:val="1"/>
      <w:numFmt w:val="lowerRoman"/>
      <w:lvlText w:val="%3."/>
      <w:lvlJc w:val="right"/>
      <w:pPr>
        <w:tabs>
          <w:tab w:val="num" w:pos="2250"/>
        </w:tabs>
        <w:ind w:left="2250" w:hanging="180"/>
      </w:pPr>
      <w:rPr>
        <w:rFonts w:cs="Times New Roman" w:hint="default"/>
        <w:sz w:val="28"/>
      </w:rPr>
    </w:lvl>
    <w:lvl w:ilvl="3">
      <w:start w:val="1"/>
      <w:numFmt w:val="decimal"/>
      <w:lvlText w:val="%4."/>
      <w:lvlJc w:val="left"/>
      <w:pPr>
        <w:tabs>
          <w:tab w:val="num" w:pos="2970"/>
        </w:tabs>
        <w:ind w:left="2970" w:hanging="360"/>
      </w:pPr>
      <w:rPr>
        <w:rFonts w:ascii="Times New Roman" w:hAnsi="Times New Roman" w:cs="Times New Roman" w:hint="default"/>
        <w:sz w:val="28"/>
        <w:szCs w:val="28"/>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3">
    <w:nsid w:val="0C0E2953"/>
    <w:multiLevelType w:val="multilevel"/>
    <w:tmpl w:val="6CD8F844"/>
    <w:lvl w:ilvl="0">
      <w:start w:val="10"/>
      <w:numFmt w:val="decimal"/>
      <w:lvlText w:val="%1."/>
      <w:lvlJc w:val="left"/>
      <w:pPr>
        <w:ind w:left="600" w:hanging="600"/>
      </w:pPr>
      <w:rPr>
        <w:rFonts w:ascii="Times New Roman" w:hAnsi="Times New Roman" w:cs="Times New Roman" w:hint="default"/>
        <w:sz w:val="28"/>
      </w:rPr>
    </w:lvl>
    <w:lvl w:ilvl="1">
      <w:start w:val="1"/>
      <w:numFmt w:val="decimal"/>
      <w:lvlText w:val="%1.%2."/>
      <w:lvlJc w:val="left"/>
      <w:pPr>
        <w:ind w:left="1309" w:hanging="600"/>
      </w:pPr>
      <w:rPr>
        <w:rFonts w:ascii="Times New Roman" w:hAnsi="Times New Roman" w:cs="Times New Roman" w:hint="default"/>
        <w:sz w:val="24"/>
        <w:szCs w:val="24"/>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4">
    <w:nsid w:val="11B4594D"/>
    <w:multiLevelType w:val="multilevel"/>
    <w:tmpl w:val="090EA9BA"/>
    <w:lvl w:ilvl="0">
      <w:start w:val="1"/>
      <w:numFmt w:val="decimal"/>
      <w:lvlText w:val="%1."/>
      <w:lvlJc w:val="left"/>
      <w:pPr>
        <w:ind w:left="1070"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2311" w:hanging="108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3193" w:hanging="1440"/>
      </w:pPr>
      <w:rPr>
        <w:rFonts w:hint="default"/>
      </w:rPr>
    </w:lvl>
    <w:lvl w:ilvl="6">
      <w:start w:val="1"/>
      <w:numFmt w:val="decimal"/>
      <w:isLgl/>
      <w:lvlText w:val="%1.%2.%3.%4.%5.%6.%7."/>
      <w:lvlJc w:val="left"/>
      <w:pPr>
        <w:ind w:left="3814" w:hanging="1800"/>
      </w:pPr>
      <w:rPr>
        <w:rFonts w:hint="default"/>
      </w:rPr>
    </w:lvl>
    <w:lvl w:ilvl="7">
      <w:start w:val="1"/>
      <w:numFmt w:val="decimal"/>
      <w:isLgl/>
      <w:lvlText w:val="%1.%2.%3.%4.%5.%6.%7.%8."/>
      <w:lvlJc w:val="left"/>
      <w:pPr>
        <w:ind w:left="4075" w:hanging="1800"/>
      </w:pPr>
      <w:rPr>
        <w:rFonts w:hint="default"/>
      </w:rPr>
    </w:lvl>
    <w:lvl w:ilvl="8">
      <w:start w:val="1"/>
      <w:numFmt w:val="decimal"/>
      <w:isLgl/>
      <w:lvlText w:val="%1.%2.%3.%4.%5.%6.%7.%8.%9."/>
      <w:lvlJc w:val="left"/>
      <w:pPr>
        <w:ind w:left="4696" w:hanging="2160"/>
      </w:pPr>
      <w:rPr>
        <w:rFonts w:hint="default"/>
      </w:rPr>
    </w:lvl>
  </w:abstractNum>
  <w:abstractNum w:abstractNumId="5">
    <w:nsid w:val="15DB2D4C"/>
    <w:multiLevelType w:val="multilevel"/>
    <w:tmpl w:val="9ADA327A"/>
    <w:lvl w:ilvl="0">
      <w:start w:val="4"/>
      <w:numFmt w:val="decimal"/>
      <w:lvlText w:val="%1"/>
      <w:lvlJc w:val="left"/>
      <w:pPr>
        <w:ind w:left="120" w:hanging="593"/>
      </w:pPr>
      <w:rPr>
        <w:rFonts w:hint="default"/>
      </w:rPr>
    </w:lvl>
    <w:lvl w:ilvl="1">
      <w:start w:val="1"/>
      <w:numFmt w:val="decimal"/>
      <w:lvlText w:val="%1.%2."/>
      <w:lvlJc w:val="left"/>
      <w:pPr>
        <w:ind w:left="120" w:hanging="593"/>
      </w:pPr>
      <w:rPr>
        <w:rFonts w:ascii="Times New Roman" w:eastAsia="Times New Roman" w:hAnsi="Times New Roman" w:cs="Times New Roman" w:hint="default"/>
        <w:spacing w:val="-1"/>
        <w:w w:val="100"/>
        <w:sz w:val="28"/>
        <w:szCs w:val="28"/>
      </w:rPr>
    </w:lvl>
    <w:lvl w:ilvl="2">
      <w:numFmt w:val="bullet"/>
      <w:lvlText w:val="•"/>
      <w:lvlJc w:val="left"/>
      <w:pPr>
        <w:ind w:left="2069" w:hanging="593"/>
      </w:pPr>
      <w:rPr>
        <w:rFonts w:hint="default"/>
      </w:rPr>
    </w:lvl>
    <w:lvl w:ilvl="3">
      <w:numFmt w:val="bullet"/>
      <w:lvlText w:val="•"/>
      <w:lvlJc w:val="left"/>
      <w:pPr>
        <w:ind w:left="3044" w:hanging="593"/>
      </w:pPr>
      <w:rPr>
        <w:rFonts w:hint="default"/>
      </w:rPr>
    </w:lvl>
    <w:lvl w:ilvl="4">
      <w:numFmt w:val="bullet"/>
      <w:lvlText w:val="•"/>
      <w:lvlJc w:val="left"/>
      <w:pPr>
        <w:ind w:left="4019" w:hanging="593"/>
      </w:pPr>
      <w:rPr>
        <w:rFonts w:hint="default"/>
      </w:rPr>
    </w:lvl>
    <w:lvl w:ilvl="5">
      <w:numFmt w:val="bullet"/>
      <w:lvlText w:val="•"/>
      <w:lvlJc w:val="left"/>
      <w:pPr>
        <w:ind w:left="4994" w:hanging="593"/>
      </w:pPr>
      <w:rPr>
        <w:rFonts w:hint="default"/>
      </w:rPr>
    </w:lvl>
    <w:lvl w:ilvl="6">
      <w:numFmt w:val="bullet"/>
      <w:lvlText w:val="•"/>
      <w:lvlJc w:val="left"/>
      <w:pPr>
        <w:ind w:left="5969" w:hanging="593"/>
      </w:pPr>
      <w:rPr>
        <w:rFonts w:hint="default"/>
      </w:rPr>
    </w:lvl>
    <w:lvl w:ilvl="7">
      <w:numFmt w:val="bullet"/>
      <w:lvlText w:val="•"/>
      <w:lvlJc w:val="left"/>
      <w:pPr>
        <w:ind w:left="6944" w:hanging="593"/>
      </w:pPr>
      <w:rPr>
        <w:rFonts w:hint="default"/>
      </w:rPr>
    </w:lvl>
    <w:lvl w:ilvl="8">
      <w:numFmt w:val="bullet"/>
      <w:lvlText w:val="•"/>
      <w:lvlJc w:val="left"/>
      <w:pPr>
        <w:ind w:left="7919" w:hanging="593"/>
      </w:pPr>
      <w:rPr>
        <w:rFonts w:hint="default"/>
      </w:rPr>
    </w:lvl>
  </w:abstractNum>
  <w:abstractNum w:abstractNumId="6">
    <w:nsid w:val="1C1E69DB"/>
    <w:multiLevelType w:val="hybridMultilevel"/>
    <w:tmpl w:val="97308AC6"/>
    <w:lvl w:ilvl="0" w:tplc="450EB45E">
      <w:start w:val="1"/>
      <w:numFmt w:val="decimal"/>
      <w:lvlText w:val="%1."/>
      <w:lvlJc w:val="left"/>
      <w:pPr>
        <w:tabs>
          <w:tab w:val="num" w:pos="720"/>
        </w:tabs>
        <w:ind w:left="720" w:hanging="360"/>
      </w:pPr>
      <w:rPr>
        <w:rFonts w:ascii="Times New Roman" w:eastAsia="Times New Roman" w:hAnsi="Times New Roman" w:cs="Times New Roman"/>
        <w:b w:val="0"/>
        <w:spacing w:val="-5"/>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5F03F5"/>
    <w:multiLevelType w:val="multilevel"/>
    <w:tmpl w:val="FD425232"/>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color w:val="auto"/>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2611624"/>
    <w:multiLevelType w:val="hybridMultilevel"/>
    <w:tmpl w:val="6E60FA98"/>
    <w:lvl w:ilvl="0" w:tplc="72A6B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263E17"/>
    <w:multiLevelType w:val="multilevel"/>
    <w:tmpl w:val="97AA02D6"/>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8AF63E8"/>
    <w:multiLevelType w:val="hybridMultilevel"/>
    <w:tmpl w:val="D57696CE"/>
    <w:lvl w:ilvl="0" w:tplc="378678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3C94374B"/>
    <w:multiLevelType w:val="multilevel"/>
    <w:tmpl w:val="FEEC308C"/>
    <w:lvl w:ilvl="0">
      <w:start w:val="1"/>
      <w:numFmt w:val="decimal"/>
      <w:lvlText w:val="%1."/>
      <w:lvlJc w:val="left"/>
      <w:pPr>
        <w:ind w:left="3235" w:hanging="360"/>
        <w:jc w:val="right"/>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120" w:hanging="697"/>
        <w:jc w:val="right"/>
      </w:pPr>
      <w:rPr>
        <w:rFonts w:ascii="Times New Roman" w:eastAsia="Times New Roman" w:hAnsi="Times New Roman" w:cs="Times New Roman" w:hint="default"/>
        <w:spacing w:val="-1"/>
        <w:w w:val="100"/>
        <w:sz w:val="28"/>
        <w:szCs w:val="28"/>
      </w:rPr>
    </w:lvl>
    <w:lvl w:ilvl="2">
      <w:start w:val="1"/>
      <w:numFmt w:val="decimal"/>
      <w:lvlText w:val="%1.%2.%3."/>
      <w:lvlJc w:val="left"/>
      <w:pPr>
        <w:ind w:left="120" w:hanging="744"/>
      </w:pPr>
      <w:rPr>
        <w:rFonts w:ascii="Times New Roman" w:eastAsia="Times New Roman" w:hAnsi="Times New Roman" w:cs="Times New Roman" w:hint="default"/>
        <w:spacing w:val="-4"/>
        <w:w w:val="100"/>
        <w:sz w:val="28"/>
        <w:szCs w:val="28"/>
      </w:rPr>
    </w:lvl>
    <w:lvl w:ilvl="3">
      <w:start w:val="1"/>
      <w:numFmt w:val="decimal"/>
      <w:lvlText w:val="%1.%2.%3.%4."/>
      <w:lvlJc w:val="left"/>
      <w:pPr>
        <w:ind w:left="120" w:hanging="1023"/>
      </w:pPr>
      <w:rPr>
        <w:rFonts w:ascii="Times New Roman" w:eastAsia="Times New Roman" w:hAnsi="Times New Roman" w:cs="Times New Roman" w:hint="default"/>
        <w:spacing w:val="-4"/>
        <w:w w:val="100"/>
        <w:sz w:val="28"/>
        <w:szCs w:val="28"/>
      </w:rPr>
    </w:lvl>
    <w:lvl w:ilvl="4">
      <w:numFmt w:val="bullet"/>
      <w:lvlText w:val="•"/>
      <w:lvlJc w:val="left"/>
      <w:pPr>
        <w:ind w:left="5449" w:hanging="1023"/>
      </w:pPr>
      <w:rPr>
        <w:rFonts w:hint="default"/>
      </w:rPr>
    </w:lvl>
    <w:lvl w:ilvl="5">
      <w:numFmt w:val="bullet"/>
      <w:lvlText w:val="•"/>
      <w:lvlJc w:val="left"/>
      <w:pPr>
        <w:ind w:left="6186" w:hanging="1023"/>
      </w:pPr>
      <w:rPr>
        <w:rFonts w:hint="default"/>
      </w:rPr>
    </w:lvl>
    <w:lvl w:ilvl="6">
      <w:numFmt w:val="bullet"/>
      <w:lvlText w:val="•"/>
      <w:lvlJc w:val="left"/>
      <w:pPr>
        <w:ind w:left="6922" w:hanging="1023"/>
      </w:pPr>
      <w:rPr>
        <w:rFonts w:hint="default"/>
      </w:rPr>
    </w:lvl>
    <w:lvl w:ilvl="7">
      <w:numFmt w:val="bullet"/>
      <w:lvlText w:val="•"/>
      <w:lvlJc w:val="left"/>
      <w:pPr>
        <w:ind w:left="7659" w:hanging="1023"/>
      </w:pPr>
      <w:rPr>
        <w:rFonts w:hint="default"/>
      </w:rPr>
    </w:lvl>
    <w:lvl w:ilvl="8">
      <w:numFmt w:val="bullet"/>
      <w:lvlText w:val="•"/>
      <w:lvlJc w:val="left"/>
      <w:pPr>
        <w:ind w:left="8395" w:hanging="1023"/>
      </w:pPr>
      <w:rPr>
        <w:rFonts w:hint="default"/>
      </w:rPr>
    </w:lvl>
  </w:abstractNum>
  <w:abstractNum w:abstractNumId="12">
    <w:nsid w:val="48E94CA2"/>
    <w:multiLevelType w:val="hybridMultilevel"/>
    <w:tmpl w:val="7B32A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3E71C6"/>
    <w:multiLevelType w:val="multilevel"/>
    <w:tmpl w:val="F7809F6E"/>
    <w:lvl w:ilvl="0">
      <w:start w:val="10"/>
      <w:numFmt w:val="decimal"/>
      <w:lvlText w:val="%1."/>
      <w:lvlJc w:val="left"/>
      <w:pPr>
        <w:ind w:left="480" w:hanging="480"/>
      </w:pPr>
      <w:rPr>
        <w:rFonts w:hint="default"/>
        <w:sz w:val="24"/>
      </w:rPr>
    </w:lvl>
    <w:lvl w:ilvl="1">
      <w:start w:val="3"/>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4">
    <w:nsid w:val="58224A29"/>
    <w:multiLevelType w:val="multilevel"/>
    <w:tmpl w:val="92FC748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0"/>
  </w:num>
  <w:num w:numId="3">
    <w:abstractNumId w:val="4"/>
  </w:num>
  <w:num w:numId="4">
    <w:abstractNumId w:val="6"/>
  </w:num>
  <w:num w:numId="5">
    <w:abstractNumId w:val="0"/>
  </w:num>
  <w:num w:numId="6">
    <w:abstractNumId w:val="2"/>
  </w:num>
  <w:num w:numId="7">
    <w:abstractNumId w:val="3"/>
  </w:num>
  <w:num w:numId="8">
    <w:abstractNumId w:val="1"/>
  </w:num>
  <w:num w:numId="9">
    <w:abstractNumId w:val="14"/>
  </w:num>
  <w:num w:numId="10">
    <w:abstractNumId w:val="7"/>
  </w:num>
  <w:num w:numId="11">
    <w:abstractNumId w:val="9"/>
  </w:num>
  <w:num w:numId="12">
    <w:abstractNumId w:val="13"/>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D6"/>
    <w:rsid w:val="000152AE"/>
    <w:rsid w:val="000250D1"/>
    <w:rsid w:val="000356B5"/>
    <w:rsid w:val="00040D7B"/>
    <w:rsid w:val="00041A82"/>
    <w:rsid w:val="000423F5"/>
    <w:rsid w:val="00062F73"/>
    <w:rsid w:val="000664E9"/>
    <w:rsid w:val="00067618"/>
    <w:rsid w:val="00080709"/>
    <w:rsid w:val="000873B5"/>
    <w:rsid w:val="00092B72"/>
    <w:rsid w:val="000A2BBB"/>
    <w:rsid w:val="000A3341"/>
    <w:rsid w:val="000A390A"/>
    <w:rsid w:val="000A7A78"/>
    <w:rsid w:val="000B51B4"/>
    <w:rsid w:val="000C067A"/>
    <w:rsid w:val="000C5927"/>
    <w:rsid w:val="000D1AEB"/>
    <w:rsid w:val="000D2884"/>
    <w:rsid w:val="000E7DC1"/>
    <w:rsid w:val="000F13AF"/>
    <w:rsid w:val="000F48E3"/>
    <w:rsid w:val="001018AA"/>
    <w:rsid w:val="001055A5"/>
    <w:rsid w:val="00106189"/>
    <w:rsid w:val="00110727"/>
    <w:rsid w:val="0012265E"/>
    <w:rsid w:val="001233B2"/>
    <w:rsid w:val="0012661F"/>
    <w:rsid w:val="00144ECB"/>
    <w:rsid w:val="00160957"/>
    <w:rsid w:val="00167556"/>
    <w:rsid w:val="00170911"/>
    <w:rsid w:val="00187444"/>
    <w:rsid w:val="001879CF"/>
    <w:rsid w:val="001C168D"/>
    <w:rsid w:val="001E27AC"/>
    <w:rsid w:val="001F3307"/>
    <w:rsid w:val="00201C95"/>
    <w:rsid w:val="002119E2"/>
    <w:rsid w:val="00212676"/>
    <w:rsid w:val="00231313"/>
    <w:rsid w:val="00235E32"/>
    <w:rsid w:val="002466B8"/>
    <w:rsid w:val="00266AEA"/>
    <w:rsid w:val="0027665D"/>
    <w:rsid w:val="00281F32"/>
    <w:rsid w:val="002952F7"/>
    <w:rsid w:val="00295DEB"/>
    <w:rsid w:val="002A0224"/>
    <w:rsid w:val="002C0C52"/>
    <w:rsid w:val="002E1373"/>
    <w:rsid w:val="002E152E"/>
    <w:rsid w:val="002E4874"/>
    <w:rsid w:val="002E502A"/>
    <w:rsid w:val="00306984"/>
    <w:rsid w:val="0032552F"/>
    <w:rsid w:val="00340EFC"/>
    <w:rsid w:val="003435FD"/>
    <w:rsid w:val="00350F96"/>
    <w:rsid w:val="00353380"/>
    <w:rsid w:val="00376D0C"/>
    <w:rsid w:val="00384B61"/>
    <w:rsid w:val="003A0956"/>
    <w:rsid w:val="003B157C"/>
    <w:rsid w:val="003C74FB"/>
    <w:rsid w:val="003C7EDB"/>
    <w:rsid w:val="003D1E64"/>
    <w:rsid w:val="003D1EDB"/>
    <w:rsid w:val="003D5CDC"/>
    <w:rsid w:val="003E5207"/>
    <w:rsid w:val="003F5FAF"/>
    <w:rsid w:val="00424C1A"/>
    <w:rsid w:val="0044391E"/>
    <w:rsid w:val="00464124"/>
    <w:rsid w:val="004668D8"/>
    <w:rsid w:val="00480639"/>
    <w:rsid w:val="00482AF8"/>
    <w:rsid w:val="00482EAA"/>
    <w:rsid w:val="004A1852"/>
    <w:rsid w:val="004A6C0B"/>
    <w:rsid w:val="004B3DFA"/>
    <w:rsid w:val="004D2AA4"/>
    <w:rsid w:val="004E2CA6"/>
    <w:rsid w:val="004E49B1"/>
    <w:rsid w:val="00500B44"/>
    <w:rsid w:val="005207E4"/>
    <w:rsid w:val="00534E00"/>
    <w:rsid w:val="0053784E"/>
    <w:rsid w:val="00565194"/>
    <w:rsid w:val="005652A6"/>
    <w:rsid w:val="00590747"/>
    <w:rsid w:val="005B09FB"/>
    <w:rsid w:val="005B13CF"/>
    <w:rsid w:val="005B184D"/>
    <w:rsid w:val="005C084C"/>
    <w:rsid w:val="005C6C38"/>
    <w:rsid w:val="005D30BA"/>
    <w:rsid w:val="005F1071"/>
    <w:rsid w:val="005F322F"/>
    <w:rsid w:val="005F7CE7"/>
    <w:rsid w:val="00604526"/>
    <w:rsid w:val="00615F9E"/>
    <w:rsid w:val="00650F23"/>
    <w:rsid w:val="00664FC6"/>
    <w:rsid w:val="006820EF"/>
    <w:rsid w:val="00683072"/>
    <w:rsid w:val="006872E8"/>
    <w:rsid w:val="00696E32"/>
    <w:rsid w:val="006A0140"/>
    <w:rsid w:val="006B7C5C"/>
    <w:rsid w:val="006C0B6B"/>
    <w:rsid w:val="006D6BDA"/>
    <w:rsid w:val="006D6D58"/>
    <w:rsid w:val="006E1059"/>
    <w:rsid w:val="006E6096"/>
    <w:rsid w:val="006F3F8C"/>
    <w:rsid w:val="006F4025"/>
    <w:rsid w:val="006F71DF"/>
    <w:rsid w:val="006F7683"/>
    <w:rsid w:val="007131DB"/>
    <w:rsid w:val="00720792"/>
    <w:rsid w:val="00722100"/>
    <w:rsid w:val="007229B3"/>
    <w:rsid w:val="0072358F"/>
    <w:rsid w:val="007246F5"/>
    <w:rsid w:val="0072537E"/>
    <w:rsid w:val="007257BE"/>
    <w:rsid w:val="00727D56"/>
    <w:rsid w:val="00730AD5"/>
    <w:rsid w:val="0073160B"/>
    <w:rsid w:val="00756F65"/>
    <w:rsid w:val="007573BF"/>
    <w:rsid w:val="00777C80"/>
    <w:rsid w:val="007930CF"/>
    <w:rsid w:val="007932A2"/>
    <w:rsid w:val="007A11D6"/>
    <w:rsid w:val="007B20C5"/>
    <w:rsid w:val="007C0857"/>
    <w:rsid w:val="007C2B35"/>
    <w:rsid w:val="007E59AB"/>
    <w:rsid w:val="00800415"/>
    <w:rsid w:val="00820B29"/>
    <w:rsid w:val="00821E3B"/>
    <w:rsid w:val="00823806"/>
    <w:rsid w:val="0083172B"/>
    <w:rsid w:val="00840E98"/>
    <w:rsid w:val="00856643"/>
    <w:rsid w:val="008771E2"/>
    <w:rsid w:val="00877941"/>
    <w:rsid w:val="008A74D6"/>
    <w:rsid w:val="008B1C90"/>
    <w:rsid w:val="008B3C51"/>
    <w:rsid w:val="008D58AC"/>
    <w:rsid w:val="008F054E"/>
    <w:rsid w:val="00902BD9"/>
    <w:rsid w:val="00914110"/>
    <w:rsid w:val="009165D6"/>
    <w:rsid w:val="00930C3B"/>
    <w:rsid w:val="00933A63"/>
    <w:rsid w:val="00936B73"/>
    <w:rsid w:val="00956B98"/>
    <w:rsid w:val="0096203C"/>
    <w:rsid w:val="00967659"/>
    <w:rsid w:val="00972B1A"/>
    <w:rsid w:val="00976EA8"/>
    <w:rsid w:val="00991F25"/>
    <w:rsid w:val="00992AF6"/>
    <w:rsid w:val="00995393"/>
    <w:rsid w:val="009A2A6E"/>
    <w:rsid w:val="009B3035"/>
    <w:rsid w:val="009D15F7"/>
    <w:rsid w:val="009D5090"/>
    <w:rsid w:val="009F1C63"/>
    <w:rsid w:val="00A42BFC"/>
    <w:rsid w:val="00A43C38"/>
    <w:rsid w:val="00A81BA9"/>
    <w:rsid w:val="00A82EE8"/>
    <w:rsid w:val="00AA6305"/>
    <w:rsid w:val="00AB0902"/>
    <w:rsid w:val="00AB3115"/>
    <w:rsid w:val="00AC2C1A"/>
    <w:rsid w:val="00AD66A0"/>
    <w:rsid w:val="00B02E98"/>
    <w:rsid w:val="00B21EEA"/>
    <w:rsid w:val="00B25EFF"/>
    <w:rsid w:val="00B448AD"/>
    <w:rsid w:val="00B46AA4"/>
    <w:rsid w:val="00B5171B"/>
    <w:rsid w:val="00B52360"/>
    <w:rsid w:val="00B5532C"/>
    <w:rsid w:val="00B676E6"/>
    <w:rsid w:val="00B84371"/>
    <w:rsid w:val="00B87F24"/>
    <w:rsid w:val="00B9018B"/>
    <w:rsid w:val="00B96FE5"/>
    <w:rsid w:val="00BB4A45"/>
    <w:rsid w:val="00BC0E88"/>
    <w:rsid w:val="00BC7CDF"/>
    <w:rsid w:val="00BD201F"/>
    <w:rsid w:val="00BE2A13"/>
    <w:rsid w:val="00BE7DBD"/>
    <w:rsid w:val="00C04C2C"/>
    <w:rsid w:val="00C20A93"/>
    <w:rsid w:val="00C26B51"/>
    <w:rsid w:val="00C27371"/>
    <w:rsid w:val="00C40390"/>
    <w:rsid w:val="00C51672"/>
    <w:rsid w:val="00C53080"/>
    <w:rsid w:val="00C6131A"/>
    <w:rsid w:val="00C64CCE"/>
    <w:rsid w:val="00C76B7D"/>
    <w:rsid w:val="00C82098"/>
    <w:rsid w:val="00CA1F32"/>
    <w:rsid w:val="00CC4A6C"/>
    <w:rsid w:val="00CD6C52"/>
    <w:rsid w:val="00CE4875"/>
    <w:rsid w:val="00D00649"/>
    <w:rsid w:val="00D0626E"/>
    <w:rsid w:val="00D1023F"/>
    <w:rsid w:val="00D12222"/>
    <w:rsid w:val="00D32533"/>
    <w:rsid w:val="00D332DA"/>
    <w:rsid w:val="00D43C79"/>
    <w:rsid w:val="00D45185"/>
    <w:rsid w:val="00D6096F"/>
    <w:rsid w:val="00D635BE"/>
    <w:rsid w:val="00D8225C"/>
    <w:rsid w:val="00D87126"/>
    <w:rsid w:val="00D876C5"/>
    <w:rsid w:val="00D91A7E"/>
    <w:rsid w:val="00DA2B40"/>
    <w:rsid w:val="00DA4027"/>
    <w:rsid w:val="00DA43CB"/>
    <w:rsid w:val="00DD7E0D"/>
    <w:rsid w:val="00DE3247"/>
    <w:rsid w:val="00DF7768"/>
    <w:rsid w:val="00E0739F"/>
    <w:rsid w:val="00E13C1B"/>
    <w:rsid w:val="00E37EF5"/>
    <w:rsid w:val="00E443A5"/>
    <w:rsid w:val="00E652AF"/>
    <w:rsid w:val="00E9252E"/>
    <w:rsid w:val="00E92D23"/>
    <w:rsid w:val="00EB1F45"/>
    <w:rsid w:val="00EC370F"/>
    <w:rsid w:val="00ED01AD"/>
    <w:rsid w:val="00ED214C"/>
    <w:rsid w:val="00ED5B0F"/>
    <w:rsid w:val="00ED6665"/>
    <w:rsid w:val="00EF3376"/>
    <w:rsid w:val="00F07AE7"/>
    <w:rsid w:val="00F2014C"/>
    <w:rsid w:val="00F223EE"/>
    <w:rsid w:val="00F36CC4"/>
    <w:rsid w:val="00F37153"/>
    <w:rsid w:val="00F540D2"/>
    <w:rsid w:val="00F63ACC"/>
    <w:rsid w:val="00F675A8"/>
    <w:rsid w:val="00F82D2B"/>
    <w:rsid w:val="00F922E4"/>
    <w:rsid w:val="00FB0834"/>
    <w:rsid w:val="00FC6BAF"/>
    <w:rsid w:val="00FD7795"/>
    <w:rsid w:val="00FE11CD"/>
    <w:rsid w:val="00FE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7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7A11D6"/>
    <w:rPr>
      <w:rFonts w:ascii="Courier New" w:hAnsi="Courier New" w:cs="Courier New"/>
      <w:lang w:eastAsia="ru-RU"/>
    </w:rPr>
  </w:style>
  <w:style w:type="paragraph" w:styleId="a4">
    <w:name w:val="Plain Text"/>
    <w:basedOn w:val="a"/>
    <w:link w:val="a3"/>
    <w:rsid w:val="007A11D6"/>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7A11D6"/>
    <w:rPr>
      <w:rFonts w:ascii="Consolas" w:eastAsia="Times New Roman" w:hAnsi="Consolas" w:cs="Consolas"/>
      <w:sz w:val="21"/>
      <w:szCs w:val="21"/>
    </w:rPr>
  </w:style>
  <w:style w:type="paragraph" w:customStyle="1" w:styleId="10">
    <w:name w:val="Абзац списка1"/>
    <w:basedOn w:val="a"/>
    <w:rsid w:val="007A11D6"/>
    <w:pPr>
      <w:ind w:left="720"/>
    </w:pPr>
  </w:style>
  <w:style w:type="paragraph" w:customStyle="1" w:styleId="msonormalcxspmiddle">
    <w:name w:val="msonormalcxspmiddle"/>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listparagraphcxsplast">
    <w:name w:val="listparagraphcxsplast"/>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qFormat/>
    <w:rsid w:val="007A11D6"/>
    <w:pPr>
      <w:spacing w:before="100" w:beforeAutospacing="1" w:after="100" w:afterAutospacing="1" w:line="240" w:lineRule="auto"/>
    </w:pPr>
    <w:rPr>
      <w:rFonts w:ascii="Times New Roman" w:hAnsi="Times New Roman"/>
      <w:sz w:val="24"/>
      <w:szCs w:val="24"/>
      <w:lang w:val="uk-UA" w:eastAsia="uk-UA"/>
    </w:rPr>
  </w:style>
  <w:style w:type="paragraph" w:styleId="a5">
    <w:name w:val="Normal (Web)"/>
    <w:basedOn w:val="a"/>
    <w:uiPriority w:val="99"/>
    <w:rsid w:val="00756F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6F65"/>
  </w:style>
  <w:style w:type="paragraph" w:styleId="a6">
    <w:name w:val="List Paragraph"/>
    <w:basedOn w:val="a"/>
    <w:uiPriority w:val="1"/>
    <w:qFormat/>
    <w:rsid w:val="00650F23"/>
    <w:pPr>
      <w:ind w:left="720"/>
      <w:contextualSpacing/>
    </w:pPr>
  </w:style>
  <w:style w:type="paragraph" w:styleId="a7">
    <w:name w:val="Balloon Text"/>
    <w:basedOn w:val="a"/>
    <w:link w:val="a8"/>
    <w:uiPriority w:val="99"/>
    <w:semiHidden/>
    <w:unhideWhenUsed/>
    <w:rsid w:val="00231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313"/>
    <w:rPr>
      <w:rFonts w:ascii="Tahoma" w:eastAsia="Times New Roman" w:hAnsi="Tahoma" w:cs="Tahoma"/>
      <w:sz w:val="16"/>
      <w:szCs w:val="16"/>
    </w:rPr>
  </w:style>
  <w:style w:type="paragraph" w:customStyle="1" w:styleId="2">
    <w:name w:val="Абзац списка2"/>
    <w:basedOn w:val="a"/>
    <w:rsid w:val="007573BF"/>
    <w:pPr>
      <w:suppressAutoHyphens/>
      <w:ind w:left="720"/>
    </w:pPr>
    <w:rPr>
      <w:lang w:eastAsia="ar-SA"/>
    </w:rPr>
  </w:style>
  <w:style w:type="table" w:styleId="a9">
    <w:name w:val="Table Grid"/>
    <w:basedOn w:val="a1"/>
    <w:uiPriority w:val="39"/>
    <w:rsid w:val="0068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9B3035"/>
    <w:pPr>
      <w:suppressAutoHyphens/>
      <w:ind w:left="720"/>
    </w:pPr>
    <w:rPr>
      <w:lang w:eastAsia="ar-SA"/>
    </w:rPr>
  </w:style>
  <w:style w:type="paragraph" w:styleId="aa">
    <w:name w:val="No Spacing"/>
    <w:uiPriority w:val="1"/>
    <w:qFormat/>
    <w:rsid w:val="007246F5"/>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8A74D6"/>
    <w:pPr>
      <w:widowControl w:val="0"/>
      <w:autoSpaceDE w:val="0"/>
      <w:autoSpaceDN w:val="0"/>
      <w:spacing w:after="0" w:line="240" w:lineRule="auto"/>
    </w:pPr>
    <w:rPr>
      <w:rFonts w:ascii="Times New Roman" w:hAnsi="Times New Roman"/>
      <w:lang w:val="en-US"/>
    </w:rPr>
  </w:style>
  <w:style w:type="paragraph" w:styleId="ab">
    <w:name w:val="Body Text"/>
    <w:basedOn w:val="a"/>
    <w:link w:val="ac"/>
    <w:uiPriority w:val="1"/>
    <w:qFormat/>
    <w:rsid w:val="007257BE"/>
    <w:pPr>
      <w:widowControl w:val="0"/>
      <w:autoSpaceDE w:val="0"/>
      <w:autoSpaceDN w:val="0"/>
      <w:spacing w:after="0" w:line="240" w:lineRule="auto"/>
      <w:ind w:left="120" w:right="105" w:firstLine="708"/>
      <w:jc w:val="both"/>
    </w:pPr>
    <w:rPr>
      <w:rFonts w:ascii="Times New Roman" w:hAnsi="Times New Roman"/>
      <w:sz w:val="28"/>
      <w:szCs w:val="28"/>
      <w:lang w:val="en-US"/>
    </w:rPr>
  </w:style>
  <w:style w:type="character" w:customStyle="1" w:styleId="ac">
    <w:name w:val="Основной текст Знак"/>
    <w:basedOn w:val="a0"/>
    <w:link w:val="ab"/>
    <w:uiPriority w:val="1"/>
    <w:rsid w:val="007257BE"/>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D7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7A11D6"/>
    <w:rPr>
      <w:rFonts w:ascii="Courier New" w:hAnsi="Courier New" w:cs="Courier New"/>
      <w:lang w:eastAsia="ru-RU"/>
    </w:rPr>
  </w:style>
  <w:style w:type="paragraph" w:styleId="a4">
    <w:name w:val="Plain Text"/>
    <w:basedOn w:val="a"/>
    <w:link w:val="a3"/>
    <w:rsid w:val="007A11D6"/>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7A11D6"/>
    <w:rPr>
      <w:rFonts w:ascii="Consolas" w:eastAsia="Times New Roman" w:hAnsi="Consolas" w:cs="Consolas"/>
      <w:sz w:val="21"/>
      <w:szCs w:val="21"/>
    </w:rPr>
  </w:style>
  <w:style w:type="paragraph" w:customStyle="1" w:styleId="10">
    <w:name w:val="Абзац списка1"/>
    <w:basedOn w:val="a"/>
    <w:rsid w:val="007A11D6"/>
    <w:pPr>
      <w:ind w:left="720"/>
    </w:pPr>
  </w:style>
  <w:style w:type="paragraph" w:customStyle="1" w:styleId="msonormalcxspmiddle">
    <w:name w:val="msonormalcxspmiddle"/>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listparagraphcxsplast">
    <w:name w:val="listparagraphcxsplast"/>
    <w:basedOn w:val="a"/>
    <w:rsid w:val="007A11D6"/>
    <w:pPr>
      <w:spacing w:before="100" w:beforeAutospacing="1" w:after="100" w:afterAutospacing="1" w:line="240" w:lineRule="auto"/>
    </w:pPr>
    <w:rPr>
      <w:rFonts w:ascii="Times New Roman" w:hAnsi="Times New Roman"/>
      <w:sz w:val="24"/>
      <w:szCs w:val="24"/>
      <w:lang w:eastAsia="ru-RU"/>
    </w:rPr>
  </w:style>
  <w:style w:type="paragraph" w:customStyle="1" w:styleId="rvps2">
    <w:name w:val="rvps2"/>
    <w:basedOn w:val="a"/>
    <w:uiPriority w:val="99"/>
    <w:qFormat/>
    <w:rsid w:val="007A11D6"/>
    <w:pPr>
      <w:spacing w:before="100" w:beforeAutospacing="1" w:after="100" w:afterAutospacing="1" w:line="240" w:lineRule="auto"/>
    </w:pPr>
    <w:rPr>
      <w:rFonts w:ascii="Times New Roman" w:hAnsi="Times New Roman"/>
      <w:sz w:val="24"/>
      <w:szCs w:val="24"/>
      <w:lang w:val="uk-UA" w:eastAsia="uk-UA"/>
    </w:rPr>
  </w:style>
  <w:style w:type="paragraph" w:styleId="a5">
    <w:name w:val="Normal (Web)"/>
    <w:basedOn w:val="a"/>
    <w:uiPriority w:val="99"/>
    <w:rsid w:val="00756F6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6F65"/>
  </w:style>
  <w:style w:type="paragraph" w:styleId="a6">
    <w:name w:val="List Paragraph"/>
    <w:basedOn w:val="a"/>
    <w:uiPriority w:val="1"/>
    <w:qFormat/>
    <w:rsid w:val="00650F23"/>
    <w:pPr>
      <w:ind w:left="720"/>
      <w:contextualSpacing/>
    </w:pPr>
  </w:style>
  <w:style w:type="paragraph" w:styleId="a7">
    <w:name w:val="Balloon Text"/>
    <w:basedOn w:val="a"/>
    <w:link w:val="a8"/>
    <w:uiPriority w:val="99"/>
    <w:semiHidden/>
    <w:unhideWhenUsed/>
    <w:rsid w:val="002313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313"/>
    <w:rPr>
      <w:rFonts w:ascii="Tahoma" w:eastAsia="Times New Roman" w:hAnsi="Tahoma" w:cs="Tahoma"/>
      <w:sz w:val="16"/>
      <w:szCs w:val="16"/>
    </w:rPr>
  </w:style>
  <w:style w:type="paragraph" w:customStyle="1" w:styleId="2">
    <w:name w:val="Абзац списка2"/>
    <w:basedOn w:val="a"/>
    <w:rsid w:val="007573BF"/>
    <w:pPr>
      <w:suppressAutoHyphens/>
      <w:ind w:left="720"/>
    </w:pPr>
    <w:rPr>
      <w:lang w:eastAsia="ar-SA"/>
    </w:rPr>
  </w:style>
  <w:style w:type="table" w:styleId="a9">
    <w:name w:val="Table Grid"/>
    <w:basedOn w:val="a1"/>
    <w:uiPriority w:val="39"/>
    <w:rsid w:val="0068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9B3035"/>
    <w:pPr>
      <w:suppressAutoHyphens/>
      <w:ind w:left="720"/>
    </w:pPr>
    <w:rPr>
      <w:lang w:eastAsia="ar-SA"/>
    </w:rPr>
  </w:style>
  <w:style w:type="paragraph" w:styleId="aa">
    <w:name w:val="No Spacing"/>
    <w:uiPriority w:val="1"/>
    <w:qFormat/>
    <w:rsid w:val="007246F5"/>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8A74D6"/>
    <w:pPr>
      <w:widowControl w:val="0"/>
      <w:autoSpaceDE w:val="0"/>
      <w:autoSpaceDN w:val="0"/>
      <w:spacing w:after="0" w:line="240" w:lineRule="auto"/>
    </w:pPr>
    <w:rPr>
      <w:rFonts w:ascii="Times New Roman" w:hAnsi="Times New Roman"/>
      <w:lang w:val="en-US"/>
    </w:rPr>
  </w:style>
  <w:style w:type="paragraph" w:styleId="ab">
    <w:name w:val="Body Text"/>
    <w:basedOn w:val="a"/>
    <w:link w:val="ac"/>
    <w:uiPriority w:val="1"/>
    <w:qFormat/>
    <w:rsid w:val="007257BE"/>
    <w:pPr>
      <w:widowControl w:val="0"/>
      <w:autoSpaceDE w:val="0"/>
      <w:autoSpaceDN w:val="0"/>
      <w:spacing w:after="0" w:line="240" w:lineRule="auto"/>
      <w:ind w:left="120" w:right="105" w:firstLine="708"/>
      <w:jc w:val="both"/>
    </w:pPr>
    <w:rPr>
      <w:rFonts w:ascii="Times New Roman" w:hAnsi="Times New Roman"/>
      <w:sz w:val="28"/>
      <w:szCs w:val="28"/>
      <w:lang w:val="en-US"/>
    </w:rPr>
  </w:style>
  <w:style w:type="character" w:customStyle="1" w:styleId="ac">
    <w:name w:val="Основной текст Знак"/>
    <w:basedOn w:val="a0"/>
    <w:link w:val="ab"/>
    <w:uiPriority w:val="1"/>
    <w:rsid w:val="007257BE"/>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1985</Words>
  <Characters>11320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В. Латина</cp:lastModifiedBy>
  <cp:revision>10</cp:revision>
  <cp:lastPrinted>2023-08-15T08:38:00Z</cp:lastPrinted>
  <dcterms:created xsi:type="dcterms:W3CDTF">2023-08-15T09:34:00Z</dcterms:created>
  <dcterms:modified xsi:type="dcterms:W3CDTF">2023-08-21T13:27:00Z</dcterms:modified>
</cp:coreProperties>
</file>