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6F" w:rsidRDefault="007D706F" w:rsidP="00B9358D">
      <w:pPr>
        <w:tabs>
          <w:tab w:val="left" w:pos="5040"/>
          <w:tab w:val="left" w:pos="5400"/>
        </w:tabs>
        <w:ind w:left="5220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Додаток </w:t>
      </w:r>
    </w:p>
    <w:p w:rsidR="007D706F" w:rsidRDefault="007D706F" w:rsidP="00B9358D">
      <w:pPr>
        <w:tabs>
          <w:tab w:val="left" w:pos="5040"/>
          <w:tab w:val="left" w:pos="5400"/>
        </w:tabs>
        <w:ind w:left="5220"/>
        <w:rPr>
          <w:lang w:val="uk-UA"/>
        </w:rPr>
      </w:pPr>
      <w:r>
        <w:rPr>
          <w:lang w:val="uk-UA"/>
        </w:rPr>
        <w:t xml:space="preserve">до розпорядження міського голови </w:t>
      </w:r>
    </w:p>
    <w:p w:rsidR="007D706F" w:rsidRDefault="007D706F" w:rsidP="00B9358D">
      <w:pPr>
        <w:tabs>
          <w:tab w:val="left" w:pos="5040"/>
          <w:tab w:val="left" w:pos="5400"/>
        </w:tabs>
        <w:ind w:left="5220"/>
        <w:rPr>
          <w:lang w:val="uk-UA"/>
        </w:rPr>
      </w:pPr>
      <w:r>
        <w:rPr>
          <w:lang w:val="uk-UA"/>
        </w:rPr>
        <w:t>30 липня 2014 року № 143-р</w:t>
      </w:r>
    </w:p>
    <w:p w:rsidR="007D706F" w:rsidRDefault="007D706F" w:rsidP="00B9358D">
      <w:pPr>
        <w:tabs>
          <w:tab w:val="left" w:pos="5040"/>
        </w:tabs>
        <w:ind w:firstLine="720"/>
        <w:rPr>
          <w:lang w:val="uk-UA"/>
        </w:rPr>
      </w:pPr>
    </w:p>
    <w:p w:rsidR="007D706F" w:rsidRDefault="007D706F" w:rsidP="00B9358D">
      <w:pPr>
        <w:tabs>
          <w:tab w:val="left" w:pos="5040"/>
        </w:tabs>
        <w:ind w:firstLine="720"/>
        <w:jc w:val="center"/>
        <w:rPr>
          <w:lang w:val="uk-UA"/>
        </w:rPr>
      </w:pPr>
      <w:r>
        <w:rPr>
          <w:lang w:val="uk-UA"/>
        </w:rPr>
        <w:t>СКЛАД</w:t>
      </w:r>
    </w:p>
    <w:p w:rsidR="007D706F" w:rsidRDefault="007D706F" w:rsidP="00B9358D">
      <w:pPr>
        <w:ind w:firstLine="720"/>
        <w:jc w:val="center"/>
        <w:rPr>
          <w:lang w:val="uk-UA"/>
        </w:rPr>
      </w:pPr>
      <w:r>
        <w:rPr>
          <w:lang w:val="uk-UA"/>
        </w:rPr>
        <w:t>міської комісії з питань погашення заборгованості з виплати заробітної плати, пенсій, стипендій та інших соціальних виплат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168"/>
        <w:gridCol w:w="6660"/>
      </w:tblGrid>
      <w:tr w:rsidR="007D706F" w:rsidTr="00532299">
        <w:tc>
          <w:tcPr>
            <w:tcW w:w="3168" w:type="dxa"/>
          </w:tcPr>
          <w:p w:rsidR="007D706F" w:rsidRPr="00532299" w:rsidRDefault="007D706F" w:rsidP="00532299">
            <w:pPr>
              <w:spacing w:before="120" w:after="120"/>
              <w:rPr>
                <w:lang w:val="uk-UA"/>
              </w:rPr>
            </w:pPr>
            <w:r w:rsidRPr="00532299">
              <w:rPr>
                <w:lang w:val="uk-UA"/>
              </w:rPr>
              <w:t>Миргородський Микола Миколайович</w:t>
            </w:r>
          </w:p>
        </w:tc>
        <w:tc>
          <w:tcPr>
            <w:tcW w:w="6660" w:type="dxa"/>
          </w:tcPr>
          <w:p w:rsidR="007D706F" w:rsidRPr="00532299" w:rsidRDefault="007D706F" w:rsidP="00532299">
            <w:pPr>
              <w:spacing w:before="120" w:after="120"/>
              <w:jc w:val="both"/>
              <w:rPr>
                <w:lang w:val="uk-UA"/>
              </w:rPr>
            </w:pPr>
            <w:r w:rsidRPr="00532299">
              <w:rPr>
                <w:lang w:val="uk-UA"/>
              </w:rPr>
              <w:t>– перший заступник міського голови, голова комісії</w:t>
            </w:r>
          </w:p>
        </w:tc>
      </w:tr>
      <w:tr w:rsidR="007D706F" w:rsidTr="00532299">
        <w:tc>
          <w:tcPr>
            <w:tcW w:w="3168" w:type="dxa"/>
          </w:tcPr>
          <w:p w:rsidR="007D706F" w:rsidRPr="00532299" w:rsidRDefault="007D706F" w:rsidP="00532299">
            <w:pPr>
              <w:spacing w:before="120" w:after="120"/>
              <w:rPr>
                <w:lang w:val="uk-UA"/>
              </w:rPr>
            </w:pPr>
            <w:proofErr w:type="spellStart"/>
            <w:r w:rsidRPr="00532299">
              <w:rPr>
                <w:lang w:val="uk-UA"/>
              </w:rPr>
              <w:t>Мехед</w:t>
            </w:r>
            <w:proofErr w:type="spellEnd"/>
            <w:r w:rsidRPr="00532299">
              <w:rPr>
                <w:lang w:val="uk-UA"/>
              </w:rPr>
              <w:t xml:space="preserve"> Володимир Миколайович</w:t>
            </w:r>
          </w:p>
        </w:tc>
        <w:tc>
          <w:tcPr>
            <w:tcW w:w="6660" w:type="dxa"/>
          </w:tcPr>
          <w:p w:rsidR="007D706F" w:rsidRPr="00532299" w:rsidRDefault="007D706F" w:rsidP="00532299">
            <w:pPr>
              <w:spacing w:before="120" w:after="120"/>
              <w:jc w:val="both"/>
              <w:rPr>
                <w:lang w:val="uk-UA"/>
              </w:rPr>
            </w:pPr>
            <w:r w:rsidRPr="00532299">
              <w:rPr>
                <w:lang w:val="uk-UA"/>
              </w:rPr>
              <w:t>– заступник начальника державної податкової інспекції в місті Чернігові Державної податкової служби, заступник голови комісії (за згодою)</w:t>
            </w:r>
          </w:p>
        </w:tc>
      </w:tr>
      <w:tr w:rsidR="007D706F" w:rsidTr="00532299">
        <w:tc>
          <w:tcPr>
            <w:tcW w:w="3168" w:type="dxa"/>
          </w:tcPr>
          <w:p w:rsidR="007D706F" w:rsidRPr="00532299" w:rsidRDefault="007D706F" w:rsidP="00532299">
            <w:pPr>
              <w:spacing w:before="120" w:after="120"/>
              <w:rPr>
                <w:lang w:val="uk-UA"/>
              </w:rPr>
            </w:pPr>
            <w:r w:rsidRPr="00532299">
              <w:rPr>
                <w:lang w:val="uk-UA"/>
              </w:rPr>
              <w:t>Зварич Наталія Михайлівна</w:t>
            </w:r>
          </w:p>
        </w:tc>
        <w:tc>
          <w:tcPr>
            <w:tcW w:w="6660" w:type="dxa"/>
          </w:tcPr>
          <w:p w:rsidR="007D706F" w:rsidRPr="00532299" w:rsidRDefault="007D706F" w:rsidP="00532299">
            <w:pPr>
              <w:spacing w:before="120" w:after="120"/>
              <w:jc w:val="both"/>
              <w:rPr>
                <w:lang w:val="uk-UA"/>
              </w:rPr>
            </w:pPr>
            <w:r w:rsidRPr="00532299">
              <w:rPr>
                <w:lang w:val="uk-UA"/>
              </w:rPr>
              <w:t>– головний спеціаліст управління економіки міської ради, секретар комісії</w:t>
            </w:r>
          </w:p>
        </w:tc>
      </w:tr>
      <w:tr w:rsidR="007D706F" w:rsidTr="00532299">
        <w:tc>
          <w:tcPr>
            <w:tcW w:w="3168" w:type="dxa"/>
          </w:tcPr>
          <w:p w:rsidR="007D706F" w:rsidRPr="00532299" w:rsidRDefault="007D706F" w:rsidP="00532299">
            <w:pPr>
              <w:spacing w:before="120" w:after="120"/>
              <w:rPr>
                <w:lang w:val="uk-UA"/>
              </w:rPr>
            </w:pPr>
            <w:r w:rsidRPr="00532299">
              <w:rPr>
                <w:lang w:val="uk-UA"/>
              </w:rPr>
              <w:t>Антонов Олександр Сергійович</w:t>
            </w:r>
          </w:p>
        </w:tc>
        <w:tc>
          <w:tcPr>
            <w:tcW w:w="6660" w:type="dxa"/>
          </w:tcPr>
          <w:p w:rsidR="007D706F" w:rsidRPr="00532299" w:rsidRDefault="007D706F" w:rsidP="00532299">
            <w:pPr>
              <w:spacing w:before="120" w:after="120"/>
              <w:jc w:val="both"/>
              <w:rPr>
                <w:lang w:val="uk-UA"/>
              </w:rPr>
            </w:pPr>
            <w:r w:rsidRPr="00532299">
              <w:rPr>
                <w:lang w:val="uk-UA"/>
              </w:rPr>
              <w:t>– заступник голови Деснянської районної у місті Чернігові ради (за згодою)</w:t>
            </w:r>
          </w:p>
        </w:tc>
      </w:tr>
      <w:tr w:rsidR="007D706F" w:rsidTr="00532299">
        <w:tc>
          <w:tcPr>
            <w:tcW w:w="3168" w:type="dxa"/>
          </w:tcPr>
          <w:p w:rsidR="007D706F" w:rsidRPr="00532299" w:rsidRDefault="007D706F" w:rsidP="00532299">
            <w:pPr>
              <w:spacing w:before="120" w:after="120"/>
              <w:rPr>
                <w:lang w:val="uk-UA"/>
              </w:rPr>
            </w:pPr>
            <w:proofErr w:type="spellStart"/>
            <w:r w:rsidRPr="00532299">
              <w:rPr>
                <w:lang w:val="uk-UA"/>
              </w:rPr>
              <w:t>Велігорський</w:t>
            </w:r>
            <w:proofErr w:type="spellEnd"/>
            <w:r w:rsidRPr="00532299">
              <w:rPr>
                <w:lang w:val="uk-UA"/>
              </w:rPr>
              <w:t xml:space="preserve"> Володимир Федорович</w:t>
            </w:r>
          </w:p>
        </w:tc>
        <w:tc>
          <w:tcPr>
            <w:tcW w:w="6660" w:type="dxa"/>
          </w:tcPr>
          <w:p w:rsidR="007D706F" w:rsidRPr="00532299" w:rsidRDefault="007D706F" w:rsidP="00532299">
            <w:pPr>
              <w:spacing w:before="120" w:after="120"/>
              <w:jc w:val="both"/>
              <w:rPr>
                <w:lang w:val="uk-UA"/>
              </w:rPr>
            </w:pPr>
            <w:r w:rsidRPr="00532299">
              <w:rPr>
                <w:lang w:val="uk-UA"/>
              </w:rPr>
              <w:t xml:space="preserve">– заступник голови </w:t>
            </w:r>
            <w:proofErr w:type="spellStart"/>
            <w:r w:rsidRPr="00532299">
              <w:rPr>
                <w:lang w:val="uk-UA"/>
              </w:rPr>
              <w:t>Новозаводської</w:t>
            </w:r>
            <w:proofErr w:type="spellEnd"/>
            <w:r w:rsidRPr="00532299">
              <w:rPr>
                <w:lang w:val="uk-UA"/>
              </w:rPr>
              <w:t xml:space="preserve"> районної у місті Чернігові ради (за згодою)</w:t>
            </w:r>
          </w:p>
        </w:tc>
      </w:tr>
      <w:tr w:rsidR="007D706F" w:rsidTr="00532299">
        <w:tc>
          <w:tcPr>
            <w:tcW w:w="3168" w:type="dxa"/>
          </w:tcPr>
          <w:p w:rsidR="007D706F" w:rsidRPr="00532299" w:rsidRDefault="007D706F" w:rsidP="00532299">
            <w:pPr>
              <w:spacing w:before="120" w:after="120"/>
              <w:rPr>
                <w:lang w:val="uk-UA"/>
              </w:rPr>
            </w:pPr>
            <w:proofErr w:type="spellStart"/>
            <w:r w:rsidRPr="00532299">
              <w:rPr>
                <w:lang w:val="uk-UA"/>
              </w:rPr>
              <w:t>Луцишина</w:t>
            </w:r>
            <w:proofErr w:type="spellEnd"/>
            <w:r w:rsidRPr="00532299">
              <w:rPr>
                <w:lang w:val="uk-UA"/>
              </w:rPr>
              <w:t xml:space="preserve"> Вікторія Михайлівна</w:t>
            </w:r>
          </w:p>
        </w:tc>
        <w:tc>
          <w:tcPr>
            <w:tcW w:w="6660" w:type="dxa"/>
          </w:tcPr>
          <w:p w:rsidR="007D706F" w:rsidRPr="00532299" w:rsidRDefault="007D706F" w:rsidP="00532299">
            <w:pPr>
              <w:spacing w:before="120" w:after="120"/>
              <w:ind w:right="84"/>
              <w:jc w:val="both"/>
              <w:rPr>
                <w:lang w:val="uk-UA"/>
              </w:rPr>
            </w:pPr>
            <w:r w:rsidRPr="00532299">
              <w:rPr>
                <w:lang w:val="uk-UA"/>
              </w:rPr>
              <w:t>– перший заступник начальника територіальної державної інспекції з питань праці у Чернігівській області (за згодою)</w:t>
            </w:r>
          </w:p>
        </w:tc>
      </w:tr>
      <w:tr w:rsidR="007D706F" w:rsidTr="00532299">
        <w:tc>
          <w:tcPr>
            <w:tcW w:w="3168" w:type="dxa"/>
          </w:tcPr>
          <w:p w:rsidR="007D706F" w:rsidRPr="00532299" w:rsidRDefault="007D706F" w:rsidP="00532299">
            <w:pPr>
              <w:spacing w:before="120" w:after="120"/>
              <w:rPr>
                <w:lang w:val="uk-UA"/>
              </w:rPr>
            </w:pPr>
            <w:r w:rsidRPr="00532299">
              <w:rPr>
                <w:lang w:val="uk-UA"/>
              </w:rPr>
              <w:t>Максименко Людмила Вадимівна</w:t>
            </w:r>
          </w:p>
        </w:tc>
        <w:tc>
          <w:tcPr>
            <w:tcW w:w="6660" w:type="dxa"/>
          </w:tcPr>
          <w:p w:rsidR="007D706F" w:rsidRPr="00532299" w:rsidRDefault="007D706F" w:rsidP="00532299">
            <w:pPr>
              <w:spacing w:before="120" w:after="120"/>
              <w:jc w:val="both"/>
              <w:rPr>
                <w:lang w:val="uk-UA"/>
              </w:rPr>
            </w:pPr>
            <w:r w:rsidRPr="00532299">
              <w:rPr>
                <w:lang w:val="uk-UA"/>
              </w:rPr>
              <w:t>– начальник управління економіки міської ради</w:t>
            </w:r>
          </w:p>
        </w:tc>
      </w:tr>
      <w:tr w:rsidR="007D706F" w:rsidRPr="00D73AFA" w:rsidTr="00532299">
        <w:tc>
          <w:tcPr>
            <w:tcW w:w="3168" w:type="dxa"/>
          </w:tcPr>
          <w:p w:rsidR="007D706F" w:rsidRPr="00532299" w:rsidRDefault="007D706F" w:rsidP="00532299">
            <w:pPr>
              <w:spacing w:before="120" w:after="120"/>
              <w:rPr>
                <w:lang w:val="uk-UA"/>
              </w:rPr>
            </w:pPr>
            <w:r w:rsidRPr="00532299">
              <w:rPr>
                <w:lang w:val="uk-UA"/>
              </w:rPr>
              <w:t>Максименко Марина Віталіївна</w:t>
            </w:r>
          </w:p>
        </w:tc>
        <w:tc>
          <w:tcPr>
            <w:tcW w:w="6660" w:type="dxa"/>
          </w:tcPr>
          <w:p w:rsidR="007D706F" w:rsidRPr="00532299" w:rsidRDefault="007D706F" w:rsidP="00532299">
            <w:pPr>
              <w:spacing w:before="120" w:after="120"/>
              <w:jc w:val="both"/>
              <w:rPr>
                <w:lang w:val="uk-UA"/>
              </w:rPr>
            </w:pPr>
            <w:r w:rsidRPr="00532299">
              <w:rPr>
                <w:lang w:val="uk-UA"/>
              </w:rPr>
              <w:t>– завідувач сектору правового забезпечення відділення Національної служби посередництва і примирення у Чернігівській області (за згодою)</w:t>
            </w:r>
          </w:p>
        </w:tc>
      </w:tr>
      <w:tr w:rsidR="007D706F" w:rsidRPr="007472FA" w:rsidTr="00532299">
        <w:tc>
          <w:tcPr>
            <w:tcW w:w="3168" w:type="dxa"/>
          </w:tcPr>
          <w:p w:rsidR="007D706F" w:rsidRPr="00532299" w:rsidRDefault="007D706F" w:rsidP="00532299">
            <w:pPr>
              <w:spacing w:before="120" w:after="120"/>
              <w:rPr>
                <w:lang w:val="uk-UA"/>
              </w:rPr>
            </w:pPr>
            <w:r w:rsidRPr="00532299">
              <w:rPr>
                <w:lang w:val="uk-UA"/>
              </w:rPr>
              <w:t>Мурашко Тетяна Анатоліївна</w:t>
            </w:r>
          </w:p>
        </w:tc>
        <w:tc>
          <w:tcPr>
            <w:tcW w:w="6660" w:type="dxa"/>
          </w:tcPr>
          <w:p w:rsidR="007D706F" w:rsidRPr="00532299" w:rsidRDefault="007D706F" w:rsidP="00532299">
            <w:pPr>
              <w:spacing w:before="120" w:after="120"/>
              <w:jc w:val="both"/>
              <w:rPr>
                <w:lang w:val="uk-UA"/>
              </w:rPr>
            </w:pPr>
            <w:r w:rsidRPr="00532299">
              <w:rPr>
                <w:lang w:val="uk-UA"/>
              </w:rPr>
              <w:t xml:space="preserve">– </w:t>
            </w:r>
            <w:proofErr w:type="spellStart"/>
            <w:r w:rsidRPr="00532299">
              <w:rPr>
                <w:lang w:val="uk-UA"/>
              </w:rPr>
              <w:t>в.о</w:t>
            </w:r>
            <w:proofErr w:type="spellEnd"/>
            <w:r w:rsidRPr="00532299">
              <w:rPr>
                <w:lang w:val="uk-UA"/>
              </w:rPr>
              <w:t>. начальника відділення виконавчої дирекції Фонду соціального страхування від нещасних випадків на виробництві та професійних захворювань України у м. Чернігові Чернігівської області (за згодою)</w:t>
            </w:r>
          </w:p>
        </w:tc>
      </w:tr>
      <w:tr w:rsidR="007D706F" w:rsidTr="00532299">
        <w:tc>
          <w:tcPr>
            <w:tcW w:w="3168" w:type="dxa"/>
          </w:tcPr>
          <w:p w:rsidR="007D706F" w:rsidRPr="00532299" w:rsidRDefault="007D706F" w:rsidP="00532299">
            <w:pPr>
              <w:spacing w:before="120" w:after="120"/>
              <w:rPr>
                <w:lang w:val="uk-UA"/>
              </w:rPr>
            </w:pPr>
            <w:r w:rsidRPr="00532299">
              <w:rPr>
                <w:lang w:val="uk-UA"/>
              </w:rPr>
              <w:t>Рем Ольга Миколаївна</w:t>
            </w:r>
          </w:p>
        </w:tc>
        <w:tc>
          <w:tcPr>
            <w:tcW w:w="6660" w:type="dxa"/>
          </w:tcPr>
          <w:p w:rsidR="007D706F" w:rsidRPr="00532299" w:rsidRDefault="007D706F" w:rsidP="00532299">
            <w:pPr>
              <w:spacing w:before="120" w:after="120"/>
              <w:jc w:val="both"/>
              <w:rPr>
                <w:lang w:val="uk-UA"/>
              </w:rPr>
            </w:pPr>
            <w:r w:rsidRPr="00532299">
              <w:rPr>
                <w:lang w:val="uk-UA"/>
              </w:rPr>
              <w:t>– перший заступник начальника управління Пенсійного фонду України в місті Чернігові (за згодою)</w:t>
            </w:r>
          </w:p>
        </w:tc>
      </w:tr>
      <w:tr w:rsidR="007D706F" w:rsidRPr="00DE70BD" w:rsidTr="00532299">
        <w:tc>
          <w:tcPr>
            <w:tcW w:w="3168" w:type="dxa"/>
          </w:tcPr>
          <w:p w:rsidR="007D706F" w:rsidRPr="00532299" w:rsidRDefault="007D706F" w:rsidP="00532299">
            <w:pPr>
              <w:spacing w:before="120" w:after="120"/>
              <w:rPr>
                <w:lang w:val="uk-UA"/>
              </w:rPr>
            </w:pPr>
            <w:proofErr w:type="spellStart"/>
            <w:r w:rsidRPr="00532299">
              <w:rPr>
                <w:lang w:val="uk-UA"/>
              </w:rPr>
              <w:t>Святушенко</w:t>
            </w:r>
            <w:proofErr w:type="spellEnd"/>
            <w:r w:rsidRPr="00532299">
              <w:rPr>
                <w:lang w:val="uk-UA"/>
              </w:rPr>
              <w:t xml:space="preserve"> Світлана Михайлівна</w:t>
            </w:r>
          </w:p>
        </w:tc>
        <w:tc>
          <w:tcPr>
            <w:tcW w:w="6660" w:type="dxa"/>
          </w:tcPr>
          <w:p w:rsidR="007D706F" w:rsidRPr="00532299" w:rsidRDefault="007D706F" w:rsidP="00532299">
            <w:pPr>
              <w:spacing w:before="120" w:after="120"/>
              <w:jc w:val="both"/>
              <w:rPr>
                <w:lang w:val="uk-UA"/>
              </w:rPr>
            </w:pPr>
            <w:r w:rsidRPr="00532299">
              <w:rPr>
                <w:lang w:val="uk-UA"/>
              </w:rPr>
              <w:t>– заступник начальника управління економіки – начальник відділу управління економіки міської ради</w:t>
            </w:r>
          </w:p>
        </w:tc>
      </w:tr>
    </w:tbl>
    <w:p w:rsidR="007D706F" w:rsidRDefault="007D706F" w:rsidP="00B3685D">
      <w:pPr>
        <w:ind w:left="360"/>
        <w:rPr>
          <w:lang w:val="uk-UA"/>
        </w:rPr>
      </w:pPr>
    </w:p>
    <w:p w:rsidR="007D706F" w:rsidRPr="007C5B68" w:rsidRDefault="007D706F" w:rsidP="001833AA">
      <w:pPr>
        <w:ind w:left="360"/>
        <w:rPr>
          <w:lang w:val="uk-UA"/>
        </w:rPr>
      </w:pPr>
      <w:r>
        <w:rPr>
          <w:lang w:val="uk-UA"/>
        </w:rPr>
        <w:t>Секретар міської ради                                                           В. В. Кухар</w:t>
      </w:r>
    </w:p>
    <w:sectPr w:rsidR="007D706F" w:rsidRPr="007C5B68" w:rsidSect="004A5CEB">
      <w:pgSz w:w="11906" w:h="16838"/>
      <w:pgMar w:top="567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7DCE"/>
    <w:multiLevelType w:val="multilevel"/>
    <w:tmpl w:val="681213D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4D156A4D"/>
    <w:multiLevelType w:val="multilevel"/>
    <w:tmpl w:val="79BE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BE7C55"/>
    <w:multiLevelType w:val="hybridMultilevel"/>
    <w:tmpl w:val="27B485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997C96"/>
    <w:multiLevelType w:val="hybridMultilevel"/>
    <w:tmpl w:val="4C20C370"/>
    <w:lvl w:ilvl="0" w:tplc="17B03D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700E53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DA2E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7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421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B588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D8F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A43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89C9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B376C79"/>
    <w:multiLevelType w:val="multilevel"/>
    <w:tmpl w:val="0F626B8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6C787EA0"/>
    <w:multiLevelType w:val="multilevel"/>
    <w:tmpl w:val="79BE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7E5043"/>
    <w:multiLevelType w:val="hybridMultilevel"/>
    <w:tmpl w:val="8500F194"/>
    <w:lvl w:ilvl="0" w:tplc="806AF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8CCB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E44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1A4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06A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88B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60A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943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444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68"/>
    <w:rsid w:val="0003213E"/>
    <w:rsid w:val="00042769"/>
    <w:rsid w:val="00043CAA"/>
    <w:rsid w:val="0006002E"/>
    <w:rsid w:val="00073F09"/>
    <w:rsid w:val="000813E3"/>
    <w:rsid w:val="00084BD8"/>
    <w:rsid w:val="00086E1B"/>
    <w:rsid w:val="00091DA1"/>
    <w:rsid w:val="00094800"/>
    <w:rsid w:val="000A4FAF"/>
    <w:rsid w:val="000A4FEB"/>
    <w:rsid w:val="000B0FA5"/>
    <w:rsid w:val="000C246C"/>
    <w:rsid w:val="000C3631"/>
    <w:rsid w:val="00106447"/>
    <w:rsid w:val="0011028B"/>
    <w:rsid w:val="00120A72"/>
    <w:rsid w:val="0012616F"/>
    <w:rsid w:val="0013043E"/>
    <w:rsid w:val="00136A9F"/>
    <w:rsid w:val="001628F1"/>
    <w:rsid w:val="001833AA"/>
    <w:rsid w:val="00191CC0"/>
    <w:rsid w:val="001A3352"/>
    <w:rsid w:val="001A6D11"/>
    <w:rsid w:val="001B20ED"/>
    <w:rsid w:val="001B3FAF"/>
    <w:rsid w:val="001C4450"/>
    <w:rsid w:val="001C67D3"/>
    <w:rsid w:val="00211294"/>
    <w:rsid w:val="002112F2"/>
    <w:rsid w:val="00222BC8"/>
    <w:rsid w:val="00223C71"/>
    <w:rsid w:val="00227967"/>
    <w:rsid w:val="00233EAA"/>
    <w:rsid w:val="00237710"/>
    <w:rsid w:val="00246588"/>
    <w:rsid w:val="00247617"/>
    <w:rsid w:val="0025340C"/>
    <w:rsid w:val="00256F7D"/>
    <w:rsid w:val="00274927"/>
    <w:rsid w:val="002756EF"/>
    <w:rsid w:val="00285E21"/>
    <w:rsid w:val="0029478A"/>
    <w:rsid w:val="002955A2"/>
    <w:rsid w:val="00295A10"/>
    <w:rsid w:val="002A32B6"/>
    <w:rsid w:val="002A5C96"/>
    <w:rsid w:val="002B0C11"/>
    <w:rsid w:val="002B2589"/>
    <w:rsid w:val="002E21C7"/>
    <w:rsid w:val="002E3CDF"/>
    <w:rsid w:val="002E58F0"/>
    <w:rsid w:val="002E6D9F"/>
    <w:rsid w:val="002F2040"/>
    <w:rsid w:val="0031138E"/>
    <w:rsid w:val="003223CE"/>
    <w:rsid w:val="00332A87"/>
    <w:rsid w:val="00336C1B"/>
    <w:rsid w:val="00347603"/>
    <w:rsid w:val="00360770"/>
    <w:rsid w:val="00367A29"/>
    <w:rsid w:val="003710B2"/>
    <w:rsid w:val="003873BC"/>
    <w:rsid w:val="003976DF"/>
    <w:rsid w:val="003978C8"/>
    <w:rsid w:val="003A3E21"/>
    <w:rsid w:val="003C0DE1"/>
    <w:rsid w:val="003C1EBA"/>
    <w:rsid w:val="003C5618"/>
    <w:rsid w:val="003D6885"/>
    <w:rsid w:val="004025FA"/>
    <w:rsid w:val="00420AF9"/>
    <w:rsid w:val="00421881"/>
    <w:rsid w:val="00431B2C"/>
    <w:rsid w:val="0045124E"/>
    <w:rsid w:val="00482FA3"/>
    <w:rsid w:val="0048377A"/>
    <w:rsid w:val="0049629F"/>
    <w:rsid w:val="004976D2"/>
    <w:rsid w:val="004A5CEB"/>
    <w:rsid w:val="004B06D3"/>
    <w:rsid w:val="004F01CB"/>
    <w:rsid w:val="004F095F"/>
    <w:rsid w:val="004F46B0"/>
    <w:rsid w:val="004F4991"/>
    <w:rsid w:val="005054C0"/>
    <w:rsid w:val="00532299"/>
    <w:rsid w:val="00532EC8"/>
    <w:rsid w:val="00545C8F"/>
    <w:rsid w:val="00546B06"/>
    <w:rsid w:val="005543A7"/>
    <w:rsid w:val="005618E6"/>
    <w:rsid w:val="00561E3A"/>
    <w:rsid w:val="00563DC1"/>
    <w:rsid w:val="005740C6"/>
    <w:rsid w:val="0057495F"/>
    <w:rsid w:val="005913EB"/>
    <w:rsid w:val="005A120C"/>
    <w:rsid w:val="005D093E"/>
    <w:rsid w:val="005E1EBB"/>
    <w:rsid w:val="005F780E"/>
    <w:rsid w:val="00603A49"/>
    <w:rsid w:val="0062346A"/>
    <w:rsid w:val="00657E40"/>
    <w:rsid w:val="00661973"/>
    <w:rsid w:val="00664FF5"/>
    <w:rsid w:val="00673556"/>
    <w:rsid w:val="00687FB0"/>
    <w:rsid w:val="006A284A"/>
    <w:rsid w:val="006A35D9"/>
    <w:rsid w:val="006A3C84"/>
    <w:rsid w:val="006A41EC"/>
    <w:rsid w:val="006A656E"/>
    <w:rsid w:val="006C1CF1"/>
    <w:rsid w:val="006E67A9"/>
    <w:rsid w:val="00706232"/>
    <w:rsid w:val="0072389C"/>
    <w:rsid w:val="00726957"/>
    <w:rsid w:val="0072795E"/>
    <w:rsid w:val="007472FA"/>
    <w:rsid w:val="00756B22"/>
    <w:rsid w:val="00762BF4"/>
    <w:rsid w:val="007640EE"/>
    <w:rsid w:val="007B5034"/>
    <w:rsid w:val="007B51DF"/>
    <w:rsid w:val="007C5B68"/>
    <w:rsid w:val="007D0692"/>
    <w:rsid w:val="007D706F"/>
    <w:rsid w:val="007E0418"/>
    <w:rsid w:val="007E4161"/>
    <w:rsid w:val="007F3286"/>
    <w:rsid w:val="007F59A2"/>
    <w:rsid w:val="00810CF5"/>
    <w:rsid w:val="00820EB7"/>
    <w:rsid w:val="00821307"/>
    <w:rsid w:val="00840FAC"/>
    <w:rsid w:val="00857A2E"/>
    <w:rsid w:val="008836F3"/>
    <w:rsid w:val="0088615A"/>
    <w:rsid w:val="008E0231"/>
    <w:rsid w:val="008E0D62"/>
    <w:rsid w:val="008F462A"/>
    <w:rsid w:val="009012AC"/>
    <w:rsid w:val="00902302"/>
    <w:rsid w:val="009121EE"/>
    <w:rsid w:val="00913E80"/>
    <w:rsid w:val="0093033D"/>
    <w:rsid w:val="00946773"/>
    <w:rsid w:val="00960FD4"/>
    <w:rsid w:val="00961744"/>
    <w:rsid w:val="00971035"/>
    <w:rsid w:val="009B3E5B"/>
    <w:rsid w:val="009B7322"/>
    <w:rsid w:val="009C2605"/>
    <w:rsid w:val="009C758C"/>
    <w:rsid w:val="009F5153"/>
    <w:rsid w:val="00A1408C"/>
    <w:rsid w:val="00A16B9A"/>
    <w:rsid w:val="00A32F5D"/>
    <w:rsid w:val="00A34605"/>
    <w:rsid w:val="00A57F2D"/>
    <w:rsid w:val="00A616C7"/>
    <w:rsid w:val="00A77DC7"/>
    <w:rsid w:val="00A92C44"/>
    <w:rsid w:val="00AA5A05"/>
    <w:rsid w:val="00AD04AD"/>
    <w:rsid w:val="00AD5DA5"/>
    <w:rsid w:val="00AE0096"/>
    <w:rsid w:val="00AE0CDA"/>
    <w:rsid w:val="00AE273F"/>
    <w:rsid w:val="00AF400B"/>
    <w:rsid w:val="00B3685D"/>
    <w:rsid w:val="00B60024"/>
    <w:rsid w:val="00B81BEA"/>
    <w:rsid w:val="00B86230"/>
    <w:rsid w:val="00B87284"/>
    <w:rsid w:val="00B9358D"/>
    <w:rsid w:val="00BC2E89"/>
    <w:rsid w:val="00BE29B6"/>
    <w:rsid w:val="00C13B49"/>
    <w:rsid w:val="00C146DD"/>
    <w:rsid w:val="00C1646F"/>
    <w:rsid w:val="00C46CFE"/>
    <w:rsid w:val="00C62F81"/>
    <w:rsid w:val="00C87D66"/>
    <w:rsid w:val="00C956D1"/>
    <w:rsid w:val="00CB79AC"/>
    <w:rsid w:val="00CC2BF1"/>
    <w:rsid w:val="00CC7E06"/>
    <w:rsid w:val="00CD1E91"/>
    <w:rsid w:val="00D22811"/>
    <w:rsid w:val="00D51315"/>
    <w:rsid w:val="00D551A1"/>
    <w:rsid w:val="00D572AA"/>
    <w:rsid w:val="00D603B7"/>
    <w:rsid w:val="00D636CB"/>
    <w:rsid w:val="00D675A2"/>
    <w:rsid w:val="00D73AFA"/>
    <w:rsid w:val="00D75F55"/>
    <w:rsid w:val="00D913FB"/>
    <w:rsid w:val="00D91B8A"/>
    <w:rsid w:val="00DA196D"/>
    <w:rsid w:val="00DB6DAF"/>
    <w:rsid w:val="00DC07FD"/>
    <w:rsid w:val="00DC3364"/>
    <w:rsid w:val="00DC4214"/>
    <w:rsid w:val="00DC6147"/>
    <w:rsid w:val="00DE70BD"/>
    <w:rsid w:val="00DF3328"/>
    <w:rsid w:val="00E214A8"/>
    <w:rsid w:val="00E24765"/>
    <w:rsid w:val="00E41F9A"/>
    <w:rsid w:val="00E53552"/>
    <w:rsid w:val="00E611B6"/>
    <w:rsid w:val="00E628A8"/>
    <w:rsid w:val="00E65453"/>
    <w:rsid w:val="00EA0066"/>
    <w:rsid w:val="00EC70AA"/>
    <w:rsid w:val="00ED4AD4"/>
    <w:rsid w:val="00F352D0"/>
    <w:rsid w:val="00F430B3"/>
    <w:rsid w:val="00F57576"/>
    <w:rsid w:val="00F76069"/>
    <w:rsid w:val="00F85D10"/>
    <w:rsid w:val="00F934C3"/>
    <w:rsid w:val="00FA3D26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10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237710"/>
    <w:pPr>
      <w:autoSpaceDE w:val="0"/>
      <w:autoSpaceDN w:val="0"/>
      <w:ind w:firstLine="90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19C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10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237710"/>
    <w:pPr>
      <w:autoSpaceDE w:val="0"/>
      <w:autoSpaceDN w:val="0"/>
      <w:ind w:firstLine="90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19C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розпорядження </vt:lpstr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розпорядження</dc:title>
  <dc:creator>Admin</dc:creator>
  <cp:lastModifiedBy>Sasha</cp:lastModifiedBy>
  <cp:revision>4</cp:revision>
  <cp:lastPrinted>2014-07-28T09:25:00Z</cp:lastPrinted>
  <dcterms:created xsi:type="dcterms:W3CDTF">2014-08-06T13:49:00Z</dcterms:created>
  <dcterms:modified xsi:type="dcterms:W3CDTF">2014-08-06T13:49:00Z</dcterms:modified>
</cp:coreProperties>
</file>