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0" w:rsidRPr="000F06AF" w:rsidRDefault="001D0190" w:rsidP="001D0190">
      <w:pPr>
        <w:jc w:val="right"/>
        <w:rPr>
          <w:sz w:val="28"/>
          <w:szCs w:val="28"/>
          <w:lang w:val="uk-UA"/>
        </w:rPr>
      </w:pPr>
      <w:r w:rsidRPr="000F06AF">
        <w:rPr>
          <w:sz w:val="28"/>
          <w:szCs w:val="28"/>
          <w:lang w:val="uk-UA"/>
        </w:rPr>
        <w:t>проект</w:t>
      </w:r>
    </w:p>
    <w:p w:rsidR="001D0190" w:rsidRDefault="001D0190" w:rsidP="001D0190">
      <w:pPr>
        <w:rPr>
          <w:sz w:val="28"/>
          <w:szCs w:val="28"/>
          <w:lang w:val="uk-UA"/>
        </w:rPr>
      </w:pPr>
    </w:p>
    <w:p w:rsidR="001D0190" w:rsidRDefault="001D0190" w:rsidP="001D0190">
      <w:pPr>
        <w:rPr>
          <w:sz w:val="28"/>
          <w:szCs w:val="28"/>
          <w:lang w:val="uk-UA"/>
        </w:rPr>
      </w:pPr>
    </w:p>
    <w:p w:rsidR="00BA2221" w:rsidRDefault="00BA2221" w:rsidP="001D0190">
      <w:pPr>
        <w:rPr>
          <w:sz w:val="28"/>
          <w:szCs w:val="28"/>
          <w:lang w:val="uk-UA"/>
        </w:rPr>
      </w:pPr>
    </w:p>
    <w:p w:rsidR="001D0190" w:rsidRPr="009A5204" w:rsidRDefault="001D0190" w:rsidP="001D0190">
      <w:pPr>
        <w:rPr>
          <w:sz w:val="20"/>
          <w:szCs w:val="20"/>
          <w:lang w:val="uk-UA"/>
        </w:rPr>
      </w:pPr>
    </w:p>
    <w:p w:rsidR="001D0190" w:rsidRPr="00093783" w:rsidRDefault="001D0190" w:rsidP="001D0190">
      <w:pPr>
        <w:ind w:firstLine="993"/>
        <w:jc w:val="center"/>
        <w:rPr>
          <w:sz w:val="32"/>
          <w:szCs w:val="32"/>
          <w:lang w:val="uk-UA"/>
        </w:rPr>
      </w:pPr>
    </w:p>
    <w:p w:rsidR="001D0190" w:rsidRDefault="001D0190" w:rsidP="001D0190">
      <w:pPr>
        <w:rPr>
          <w:sz w:val="28"/>
          <w:szCs w:val="28"/>
          <w:lang w:val="uk-UA"/>
        </w:rPr>
      </w:pPr>
    </w:p>
    <w:p w:rsidR="00617A98" w:rsidRDefault="00617A98" w:rsidP="001D0190">
      <w:pPr>
        <w:rPr>
          <w:sz w:val="28"/>
          <w:szCs w:val="28"/>
          <w:lang w:val="uk-UA"/>
        </w:rPr>
      </w:pPr>
    </w:p>
    <w:p w:rsidR="00051DE4" w:rsidRDefault="00051DE4" w:rsidP="00051D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AE3C84">
        <w:rPr>
          <w:sz w:val="28"/>
          <w:szCs w:val="28"/>
          <w:lang w:val="uk-UA"/>
        </w:rPr>
        <w:t xml:space="preserve">п’ятдесят перша сесія </w:t>
      </w:r>
      <w:r>
        <w:rPr>
          <w:sz w:val="28"/>
          <w:szCs w:val="28"/>
          <w:lang w:val="uk-UA"/>
        </w:rPr>
        <w:t>шостого скликання)</w:t>
      </w:r>
    </w:p>
    <w:p w:rsidR="000F06AF" w:rsidRPr="009A5204" w:rsidRDefault="000F06AF" w:rsidP="001D0190">
      <w:pPr>
        <w:rPr>
          <w:sz w:val="28"/>
          <w:szCs w:val="28"/>
        </w:rPr>
      </w:pP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та доповнень до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 від 28 листопада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2014 року "</w:t>
      </w:r>
      <w:r w:rsidRPr="001A7C1B">
        <w:rPr>
          <w:sz w:val="28"/>
          <w:szCs w:val="28"/>
          <w:lang w:val="uk-UA"/>
        </w:rPr>
        <w:t>Про Програм</w:t>
      </w:r>
      <w:r>
        <w:rPr>
          <w:sz w:val="28"/>
          <w:szCs w:val="28"/>
          <w:lang w:val="uk-UA"/>
        </w:rPr>
        <w:t>у</w:t>
      </w:r>
      <w:r w:rsidRPr="001A7C1B">
        <w:rPr>
          <w:sz w:val="28"/>
          <w:szCs w:val="28"/>
          <w:lang w:val="uk-UA"/>
        </w:rPr>
        <w:t xml:space="preserve"> підтримки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 w:rsidRPr="001A7C1B">
        <w:rPr>
          <w:sz w:val="28"/>
          <w:szCs w:val="28"/>
          <w:lang w:val="uk-UA"/>
        </w:rPr>
        <w:t xml:space="preserve">учасників антитерористичної операції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 w:rsidRPr="001A7C1B">
        <w:rPr>
          <w:sz w:val="28"/>
          <w:szCs w:val="28"/>
          <w:lang w:val="uk-UA"/>
        </w:rPr>
        <w:t xml:space="preserve">та членів їх сімей - мешканців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 w:rsidRPr="001A7C1B">
        <w:rPr>
          <w:sz w:val="28"/>
          <w:szCs w:val="28"/>
          <w:lang w:val="uk-UA"/>
        </w:rPr>
        <w:t>м.</w:t>
      </w:r>
      <w:r w:rsidRPr="001A7C1B">
        <w:rPr>
          <w:b/>
          <w:sz w:val="28"/>
          <w:szCs w:val="28"/>
          <w:lang w:val="uk-UA"/>
        </w:rPr>
        <w:t> </w:t>
      </w:r>
      <w:r w:rsidRPr="001A7C1B">
        <w:rPr>
          <w:sz w:val="28"/>
          <w:szCs w:val="28"/>
          <w:lang w:val="uk-UA"/>
        </w:rPr>
        <w:t>Чернігова на 2014 – 2015 роки</w:t>
      </w:r>
      <w:r>
        <w:rPr>
          <w:sz w:val="28"/>
          <w:szCs w:val="28"/>
          <w:lang w:val="uk-UA"/>
        </w:rPr>
        <w:t>"</w:t>
      </w:r>
      <w:r w:rsidR="00AE3C84">
        <w:rPr>
          <w:sz w:val="28"/>
          <w:szCs w:val="28"/>
          <w:lang w:val="uk-UA"/>
        </w:rPr>
        <w:t xml:space="preserve"> </w:t>
      </w:r>
    </w:p>
    <w:p w:rsidR="00147E41" w:rsidRDefault="001D0190" w:rsidP="00147E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(45</w:t>
      </w:r>
      <w:r w:rsidR="00617A9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сесія 6 скликання</w:t>
      </w:r>
      <w:r w:rsidR="000F06AF">
        <w:rPr>
          <w:sz w:val="28"/>
          <w:szCs w:val="28"/>
          <w:lang w:val="uk-UA"/>
        </w:rPr>
        <w:t>)</w:t>
      </w:r>
      <w:r w:rsidR="00AE3C84" w:rsidRPr="00AE3C84">
        <w:rPr>
          <w:sz w:val="28"/>
          <w:szCs w:val="28"/>
          <w:lang w:val="uk-UA"/>
        </w:rPr>
        <w:t xml:space="preserve"> </w:t>
      </w:r>
      <w:r w:rsidR="00617A98">
        <w:rPr>
          <w:sz w:val="28"/>
          <w:szCs w:val="28"/>
          <w:lang w:val="uk-UA"/>
        </w:rPr>
        <w:t xml:space="preserve">зі змінами </w:t>
      </w:r>
    </w:p>
    <w:p w:rsidR="001D0190" w:rsidRPr="001A7C1B" w:rsidRDefault="000F06AF" w:rsidP="00147E4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(</w:t>
      </w:r>
      <w:r w:rsidR="00AE3C84" w:rsidRPr="00AE3C84">
        <w:rPr>
          <w:sz w:val="28"/>
          <w:szCs w:val="28"/>
          <w:lang w:val="uk-UA"/>
        </w:rPr>
        <w:t>49</w:t>
      </w:r>
      <w:r w:rsidR="00617A98">
        <w:rPr>
          <w:sz w:val="28"/>
          <w:szCs w:val="28"/>
          <w:lang w:val="uk-UA"/>
        </w:rPr>
        <w:t> </w:t>
      </w:r>
      <w:r w:rsidR="00AE3C84">
        <w:rPr>
          <w:sz w:val="28"/>
          <w:szCs w:val="28"/>
          <w:lang w:val="uk-UA"/>
        </w:rPr>
        <w:t>сесія 6 скликання</w:t>
      </w:r>
      <w:r w:rsidR="001D0190">
        <w:rPr>
          <w:sz w:val="28"/>
          <w:szCs w:val="28"/>
          <w:lang w:val="uk-UA"/>
        </w:rPr>
        <w:t>)</w:t>
      </w:r>
    </w:p>
    <w:p w:rsidR="00617A98" w:rsidRPr="00617A98" w:rsidRDefault="00617A98" w:rsidP="00147E41">
      <w:pPr>
        <w:ind w:firstLine="709"/>
        <w:jc w:val="both"/>
        <w:rPr>
          <w:sz w:val="28"/>
          <w:szCs w:val="28"/>
          <w:lang w:val="uk-UA"/>
        </w:rPr>
      </w:pPr>
    </w:p>
    <w:p w:rsidR="00617A98" w:rsidRPr="00617A98" w:rsidRDefault="00617A98" w:rsidP="00147E41">
      <w:pPr>
        <w:ind w:firstLine="709"/>
        <w:jc w:val="both"/>
        <w:rPr>
          <w:sz w:val="28"/>
          <w:szCs w:val="28"/>
          <w:lang w:val="uk-UA"/>
        </w:rPr>
      </w:pPr>
    </w:p>
    <w:p w:rsidR="001D0190" w:rsidRPr="00617A98" w:rsidRDefault="001D0190" w:rsidP="00147E41">
      <w:pPr>
        <w:ind w:firstLine="709"/>
        <w:jc w:val="both"/>
        <w:rPr>
          <w:sz w:val="28"/>
          <w:szCs w:val="28"/>
          <w:lang w:val="uk-UA"/>
        </w:rPr>
      </w:pPr>
      <w:r w:rsidRPr="00617A98">
        <w:rPr>
          <w:sz w:val="28"/>
          <w:szCs w:val="28"/>
          <w:lang w:val="uk-UA"/>
        </w:rPr>
        <w:t>Відповідно до статті 26 Закону України "Про місцеве самоврядування в Україні" та з метою підвищення рівня соціального захисту учасників антитерористичної операції та членів їх сімей, підтримання їх належного морально-психологічного стану, поліпшення ефективності взаємодії органів місцевого самоврядування з міжнародними, регіональними громадськими організаціями та іншими юридичними особами у сфері підтримки учасників антитерористичної операції та членів їх сімей міська ради вирішила:</w:t>
      </w:r>
    </w:p>
    <w:p w:rsidR="001D0190" w:rsidRPr="000F06AF" w:rsidRDefault="001D0190" w:rsidP="00147E41">
      <w:pPr>
        <w:pStyle w:val="1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 w:rsidRPr="00617A98">
        <w:rPr>
          <w:rStyle w:val="0pt"/>
          <w:sz w:val="28"/>
          <w:szCs w:val="28"/>
        </w:rPr>
        <w:t xml:space="preserve">1. Внести зміни та доповнення до Програми підтримки учасників </w:t>
      </w:r>
      <w:r w:rsidRPr="000F06AF">
        <w:rPr>
          <w:rStyle w:val="0pt"/>
          <w:sz w:val="28"/>
          <w:szCs w:val="28"/>
        </w:rPr>
        <w:t>антитерористичної операції та членів їх сімей - мешканців м. Чернігова на 2014 – 2015 роки</w:t>
      </w:r>
      <w:r w:rsidR="000F06AF" w:rsidRPr="000F06AF">
        <w:rPr>
          <w:rStyle w:val="0pt"/>
          <w:sz w:val="28"/>
          <w:szCs w:val="28"/>
        </w:rPr>
        <w:t>,</w:t>
      </w:r>
      <w:r w:rsidRPr="000F06AF">
        <w:rPr>
          <w:rStyle w:val="0pt"/>
          <w:sz w:val="28"/>
          <w:szCs w:val="28"/>
        </w:rPr>
        <w:t xml:space="preserve"> 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</w:t>
      </w:r>
      <w:r w:rsidR="000F06AF" w:rsidRPr="000F06AF">
        <w:rPr>
          <w:rFonts w:ascii="Times New Roman" w:hAnsi="Times New Roman" w:cs="Times New Roman"/>
          <w:sz w:val="28"/>
          <w:szCs w:val="28"/>
          <w:lang w:val="uk-UA"/>
        </w:rPr>
        <w:t>міської ради від 28 листопада 2014 року "Про Програму підтримки учасників антитерористичної операції та членів їх сімей - мешканців м.</w:t>
      </w:r>
      <w:r w:rsidR="000F06AF" w:rsidRPr="000F06AF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0F06AF" w:rsidRPr="000F06AF">
        <w:rPr>
          <w:rFonts w:ascii="Times New Roman" w:hAnsi="Times New Roman" w:cs="Times New Roman"/>
          <w:sz w:val="28"/>
          <w:szCs w:val="28"/>
          <w:lang w:val="uk-UA"/>
        </w:rPr>
        <w:t>Чернігова на 2014 – 2015 роки"</w:t>
      </w:r>
      <w:r w:rsidR="000F06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>45 сесі</w:t>
      </w:r>
      <w:r w:rsidR="00AF10C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0F06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0F06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</w:t>
      </w:r>
      <w:r w:rsidR="00AF10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17A98" w:rsidRPr="000F06AF">
        <w:rPr>
          <w:rFonts w:ascii="Times New Roman" w:hAnsi="Times New Roman" w:cs="Times New Roman"/>
          <w:sz w:val="28"/>
          <w:szCs w:val="28"/>
          <w:lang w:val="uk-UA"/>
        </w:rPr>
        <w:t>49 сесія 6 скликання</w:t>
      </w:r>
      <w:r w:rsidR="00AF10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17A98" w:rsidRPr="000F06AF">
        <w:rPr>
          <w:rStyle w:val="0pt"/>
          <w:sz w:val="28"/>
          <w:szCs w:val="28"/>
        </w:rPr>
        <w:t xml:space="preserve"> </w:t>
      </w:r>
      <w:r w:rsidRPr="000F06AF">
        <w:rPr>
          <w:rStyle w:val="0pt"/>
          <w:sz w:val="28"/>
          <w:szCs w:val="28"/>
        </w:rPr>
        <w:t>(далі - Програма), що додаються.</w:t>
      </w:r>
    </w:p>
    <w:p w:rsidR="00147E41" w:rsidRDefault="001D0190" w:rsidP="00147E41">
      <w:pPr>
        <w:ind w:firstLine="709"/>
        <w:jc w:val="both"/>
        <w:rPr>
          <w:sz w:val="28"/>
          <w:szCs w:val="28"/>
          <w:lang w:val="uk-UA"/>
        </w:rPr>
      </w:pPr>
      <w:r w:rsidRPr="00617A98">
        <w:rPr>
          <w:sz w:val="28"/>
          <w:szCs w:val="28"/>
          <w:lang w:val="uk-UA"/>
        </w:rPr>
        <w:t xml:space="preserve">2. Фінансовому управлінню міської ради (Бистров В. Е.) передбачити фінансування видатків на виконання заходів Програми у міському бюджеті на </w:t>
      </w:r>
      <w:r w:rsidR="00617A98" w:rsidRPr="00617A98">
        <w:rPr>
          <w:rStyle w:val="0pt"/>
          <w:sz w:val="28"/>
          <w:szCs w:val="28"/>
        </w:rPr>
        <w:t>2014 – 2015 роки</w:t>
      </w:r>
      <w:r w:rsidRPr="00617A98">
        <w:rPr>
          <w:sz w:val="28"/>
          <w:szCs w:val="28"/>
          <w:lang w:val="uk-UA"/>
        </w:rPr>
        <w:t>.</w:t>
      </w:r>
    </w:p>
    <w:p w:rsidR="001D0190" w:rsidRPr="00617A98" w:rsidRDefault="001D0190" w:rsidP="00147E41">
      <w:pPr>
        <w:ind w:firstLine="709"/>
        <w:jc w:val="both"/>
        <w:rPr>
          <w:sz w:val="28"/>
          <w:szCs w:val="28"/>
          <w:lang w:val="uk-UA"/>
        </w:rPr>
      </w:pPr>
      <w:r w:rsidRPr="00617A98">
        <w:rPr>
          <w:sz w:val="28"/>
          <w:szCs w:val="28"/>
          <w:lang w:val="uk-UA"/>
        </w:rPr>
        <w:t>3. Керівникам структурних підрозділів Чернігівської міської ради, виконавчих органів м. Чернігова та громадським організаціям вжити відповідних заходів щодо реалізації Програми.</w:t>
      </w:r>
    </w:p>
    <w:p w:rsidR="001D0190" w:rsidRPr="00617A98" w:rsidRDefault="001D0190" w:rsidP="00147E41">
      <w:pPr>
        <w:ind w:firstLine="708"/>
        <w:jc w:val="both"/>
        <w:rPr>
          <w:sz w:val="28"/>
          <w:szCs w:val="28"/>
          <w:lang w:val="uk-UA"/>
        </w:rPr>
      </w:pPr>
      <w:r w:rsidRPr="00617A98">
        <w:rPr>
          <w:sz w:val="28"/>
          <w:szCs w:val="28"/>
          <w:lang w:val="uk-UA"/>
        </w:rPr>
        <w:t>4. Контроль за виконанням цього рішення покласти на постійні комісії міської ради: з питань законності, прав і свобод громадян та регламенту (Скоробагатько Л. І.), з питань соціально-економічного розвитку, фінансів та бюджету (Москаленко І. І.), з питань освіти, культури, фізичної культури і спорту, сім’ї, молоді та соціального захисту (Касаткіна Т. І.) та першого заступника міського голови Миргородського М. М.</w:t>
      </w:r>
    </w:p>
    <w:p w:rsidR="001D0190" w:rsidRDefault="001D0190" w:rsidP="00147E41">
      <w:pPr>
        <w:jc w:val="both"/>
        <w:rPr>
          <w:sz w:val="28"/>
          <w:szCs w:val="28"/>
          <w:lang w:val="uk-UA"/>
        </w:rPr>
      </w:pPr>
    </w:p>
    <w:p w:rsidR="00617A98" w:rsidRDefault="00617A98" w:rsidP="00147E41">
      <w:pPr>
        <w:jc w:val="both"/>
        <w:rPr>
          <w:sz w:val="28"/>
          <w:szCs w:val="28"/>
          <w:lang w:val="uk-UA"/>
        </w:rPr>
      </w:pPr>
    </w:p>
    <w:p w:rsidR="00DF2ACD" w:rsidRPr="00147E41" w:rsidRDefault="001D0190" w:rsidP="00147E4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A7C1B">
        <w:rPr>
          <w:sz w:val="28"/>
          <w:szCs w:val="28"/>
          <w:lang w:val="uk-UA"/>
        </w:rPr>
        <w:t>Міський голова</w:t>
      </w:r>
      <w:r w:rsidRPr="001A7C1B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="00147E41">
        <w:rPr>
          <w:sz w:val="28"/>
          <w:szCs w:val="28"/>
          <w:lang w:val="uk-UA"/>
        </w:rPr>
        <w:tab/>
      </w:r>
      <w:r w:rsidRPr="001A7C1B">
        <w:rPr>
          <w:sz w:val="28"/>
          <w:szCs w:val="28"/>
          <w:lang w:val="uk-UA"/>
        </w:rPr>
        <w:t>О. В. Соколов</w:t>
      </w:r>
    </w:p>
    <w:sectPr w:rsidR="00DF2ACD" w:rsidRPr="00147E41" w:rsidSect="00147E41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7F"/>
    <w:rsid w:val="00051DE4"/>
    <w:rsid w:val="000F06AF"/>
    <w:rsid w:val="00147E41"/>
    <w:rsid w:val="001D0190"/>
    <w:rsid w:val="00512C7F"/>
    <w:rsid w:val="00617A98"/>
    <w:rsid w:val="00814076"/>
    <w:rsid w:val="009A5204"/>
    <w:rsid w:val="00AE3C84"/>
    <w:rsid w:val="00AF10C8"/>
    <w:rsid w:val="00BA2221"/>
    <w:rsid w:val="00D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D0190"/>
    <w:rPr>
      <w:spacing w:val="2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1D0190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1D0190"/>
    <w:pPr>
      <w:widowControl w:val="0"/>
      <w:shd w:val="clear" w:color="auto" w:fill="FFFFFF"/>
      <w:spacing w:before="120" w:after="300" w:line="24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D0190"/>
    <w:rPr>
      <w:spacing w:val="2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1D0190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1D0190"/>
    <w:pPr>
      <w:widowControl w:val="0"/>
      <w:shd w:val="clear" w:color="auto" w:fill="FFFFFF"/>
      <w:spacing w:before="120" w:after="300" w:line="24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Admin</cp:lastModifiedBy>
  <cp:revision>12</cp:revision>
  <cp:lastPrinted>2015-05-13T12:22:00Z</cp:lastPrinted>
  <dcterms:created xsi:type="dcterms:W3CDTF">2015-05-13T08:05:00Z</dcterms:created>
  <dcterms:modified xsi:type="dcterms:W3CDTF">2015-05-14T06:25:00Z</dcterms:modified>
</cp:coreProperties>
</file>