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B0" w:rsidRPr="000743CA" w:rsidRDefault="00003DB0" w:rsidP="000743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003DB0" w:rsidRPr="000743CA" w:rsidRDefault="00003DB0" w:rsidP="000743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 міської ради</w:t>
      </w:r>
    </w:p>
    <w:p w:rsidR="00003DB0" w:rsidRPr="000743CA" w:rsidRDefault="00003DB0" w:rsidP="000743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 xml:space="preserve">«Про затвердження переліків об’єктів житлово-комунального господарства, інших об’єктів інфраструктури та </w:t>
      </w:r>
      <w:r w:rsidR="00341466">
        <w:rPr>
          <w:rFonts w:ascii="Times New Roman" w:hAnsi="Times New Roman"/>
          <w:sz w:val="28"/>
          <w:szCs w:val="28"/>
          <w:lang w:val="uk-UA"/>
        </w:rPr>
        <w:t>природоохоронних заходів на 2020</w:t>
      </w:r>
      <w:r w:rsidRPr="000743CA">
        <w:rPr>
          <w:rFonts w:ascii="Times New Roman" w:hAnsi="Times New Roman"/>
          <w:sz w:val="28"/>
          <w:szCs w:val="28"/>
          <w:lang w:val="uk-UA"/>
        </w:rPr>
        <w:t xml:space="preserve"> рік, що фінансуються за рахунок коштів міського бюджету міста Чернігова».</w:t>
      </w:r>
    </w:p>
    <w:p w:rsidR="00003DB0" w:rsidRPr="000743CA" w:rsidRDefault="00003DB0" w:rsidP="000743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3DB0" w:rsidRPr="000743CA" w:rsidRDefault="00003DB0" w:rsidP="00074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ab/>
        <w:t>Відповідно до рішень Ч</w:t>
      </w:r>
      <w:r w:rsidR="006A68B6">
        <w:rPr>
          <w:rFonts w:ascii="Times New Roman" w:hAnsi="Times New Roman"/>
          <w:sz w:val="28"/>
          <w:szCs w:val="28"/>
          <w:lang w:val="uk-UA"/>
        </w:rPr>
        <w:t>ернігівської міської ради від 28 листопада                 2019 року № 48</w:t>
      </w:r>
      <w:r w:rsidRPr="000743CA">
        <w:rPr>
          <w:rFonts w:ascii="Times New Roman" w:hAnsi="Times New Roman"/>
          <w:sz w:val="28"/>
          <w:szCs w:val="28"/>
          <w:lang w:val="uk-UA"/>
        </w:rPr>
        <w:t>/VII-</w:t>
      </w:r>
      <w:bookmarkStart w:id="0" w:name="_GoBack"/>
      <w:bookmarkEnd w:id="0"/>
      <w:r w:rsidR="006A68B6">
        <w:rPr>
          <w:rFonts w:ascii="Times New Roman" w:hAnsi="Times New Roman"/>
          <w:sz w:val="28"/>
          <w:szCs w:val="28"/>
          <w:lang w:val="uk-UA"/>
        </w:rPr>
        <w:t>25 "Про міський бюджет на 2020</w:t>
      </w:r>
      <w:r w:rsidRPr="000743CA">
        <w:rPr>
          <w:rFonts w:ascii="Times New Roman" w:hAnsi="Times New Roman"/>
          <w:sz w:val="28"/>
          <w:szCs w:val="28"/>
          <w:lang w:val="uk-UA"/>
        </w:rPr>
        <w:t xml:space="preserve"> рік", від 30 листопада       2017 року № 25/VII-7 "Про Комплексну цільову Програму розвитку житлово-комунального господарства м. Чернігова на 2017-2020 роки в новій редакції" зі змінами та доповненнями, від 30 листопада 2017 року № 25/VII-2 "</w:t>
      </w:r>
      <w:r w:rsidRPr="000743CA">
        <w:rPr>
          <w:rFonts w:ascii="Times New Roman" w:hAnsi="Times New Roman"/>
          <w:color w:val="000000"/>
          <w:sz w:val="28"/>
          <w:szCs w:val="28"/>
          <w:lang w:val="uk-UA"/>
        </w:rPr>
        <w:t>Про Програму “Безпечне місто Чернігів на 2018-2020 роки</w:t>
      </w:r>
      <w:r w:rsidRPr="000743CA">
        <w:rPr>
          <w:rFonts w:ascii="Times New Roman" w:hAnsi="Times New Roman"/>
          <w:sz w:val="28"/>
          <w:szCs w:val="28"/>
          <w:lang w:val="uk-UA"/>
        </w:rPr>
        <w:t>" зі змінами та доповненнями, від 30 листопада 2017 року № 25/VII-5 "</w:t>
      </w:r>
      <w:r w:rsidRPr="000743CA">
        <w:rPr>
          <w:rFonts w:ascii="Times New Roman" w:hAnsi="Times New Roman"/>
          <w:color w:val="000000"/>
          <w:sz w:val="28"/>
          <w:szCs w:val="28"/>
          <w:lang w:val="uk-UA"/>
        </w:rPr>
        <w:t>Про Програму поліпшення екологічного стану міста Чернігова на 2018-2020 роки</w:t>
      </w:r>
      <w:r w:rsidRPr="000743CA">
        <w:rPr>
          <w:rFonts w:ascii="Times New Roman" w:hAnsi="Times New Roman"/>
          <w:sz w:val="28"/>
          <w:szCs w:val="28"/>
          <w:lang w:val="uk-UA"/>
        </w:rPr>
        <w:t>" зі змінами та доповненнями, управління житлово-комунального господарства Чернігівської міської ради виносить на розгляд та погодження перелік об’єктів житлово-комунального господарства, інших об’єктів інфраструктури та</w:t>
      </w:r>
      <w:r w:rsidR="006A68B6">
        <w:rPr>
          <w:rFonts w:ascii="Times New Roman" w:hAnsi="Times New Roman"/>
          <w:sz w:val="28"/>
          <w:szCs w:val="28"/>
          <w:lang w:val="uk-UA"/>
        </w:rPr>
        <w:t xml:space="preserve"> природоохоронних заходів на 2020</w:t>
      </w:r>
      <w:r w:rsidRPr="000743CA">
        <w:rPr>
          <w:rFonts w:ascii="Times New Roman" w:hAnsi="Times New Roman"/>
          <w:sz w:val="28"/>
          <w:szCs w:val="28"/>
          <w:lang w:val="uk-UA"/>
        </w:rPr>
        <w:t xml:space="preserve"> рік, що фінансуються за рахунок коштів міського бюджету міста Чернігова. </w:t>
      </w:r>
    </w:p>
    <w:p w:rsidR="00003DB0" w:rsidRPr="000743CA" w:rsidRDefault="00003DB0" w:rsidP="00074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ab/>
        <w:t>За рахун</w:t>
      </w:r>
      <w:r w:rsidR="006A68B6">
        <w:rPr>
          <w:rFonts w:ascii="Times New Roman" w:hAnsi="Times New Roman"/>
          <w:sz w:val="28"/>
          <w:szCs w:val="28"/>
          <w:lang w:val="uk-UA"/>
        </w:rPr>
        <w:t>ок коштів міського бюджету у 2020</w:t>
      </w:r>
      <w:r w:rsidRPr="000743CA">
        <w:rPr>
          <w:rFonts w:ascii="Times New Roman" w:hAnsi="Times New Roman"/>
          <w:sz w:val="28"/>
          <w:szCs w:val="28"/>
          <w:lang w:val="uk-UA"/>
        </w:rPr>
        <w:t xml:space="preserve"> році планується надати послуги з утримання і виконати роботи по поточному, капітальному ремонту, реконструкції, будівництву об’єктів житлово-комунального господарства та інших об’єктів інфраструктури і природоохоронних заходів на загальну суму   </w:t>
      </w:r>
      <w:r w:rsidR="008E5A5C">
        <w:rPr>
          <w:rFonts w:ascii="Times New Roman" w:hAnsi="Times New Roman"/>
          <w:b/>
          <w:sz w:val="28"/>
          <w:szCs w:val="28"/>
          <w:u w:val="single"/>
          <w:lang w:val="uk-UA"/>
        </w:rPr>
        <w:t>648</w:t>
      </w:r>
      <w:r w:rsidR="004E7517">
        <w:rPr>
          <w:rFonts w:ascii="Times New Roman" w:hAnsi="Times New Roman"/>
          <w:b/>
          <w:sz w:val="28"/>
          <w:szCs w:val="28"/>
          <w:u w:val="single"/>
          <w:lang w:val="uk-UA"/>
        </w:rPr>
        <w:t> 016 0</w:t>
      </w:r>
      <w:r w:rsidR="00F37782" w:rsidRPr="00F37782">
        <w:rPr>
          <w:rFonts w:ascii="Times New Roman" w:hAnsi="Times New Roman"/>
          <w:b/>
          <w:sz w:val="28"/>
          <w:szCs w:val="28"/>
          <w:u w:val="single"/>
          <w:lang w:val="uk-UA"/>
        </w:rPr>
        <w:t>20</w:t>
      </w:r>
      <w:r w:rsidRPr="00F3778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грн. 00 коп.</w:t>
      </w:r>
      <w:r w:rsidRPr="00F37782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003DB0" w:rsidRPr="000743CA" w:rsidRDefault="00003DB0" w:rsidP="00074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743CA">
        <w:rPr>
          <w:sz w:val="28"/>
          <w:szCs w:val="28"/>
          <w:lang w:val="uk-UA"/>
        </w:rPr>
        <w:t xml:space="preserve">1. Утримання об'єктів благоустрою міста на загальну суму                      </w:t>
      </w:r>
      <w:r w:rsidR="00CB09C7">
        <w:rPr>
          <w:b/>
          <w:sz w:val="28"/>
          <w:szCs w:val="28"/>
          <w:u w:val="single"/>
          <w:lang w:val="uk-UA"/>
        </w:rPr>
        <w:t>167 588 918 грн.  00</w:t>
      </w:r>
      <w:r w:rsidRPr="000743CA">
        <w:rPr>
          <w:b/>
          <w:sz w:val="28"/>
          <w:szCs w:val="28"/>
          <w:u w:val="single"/>
          <w:lang w:val="uk-UA"/>
        </w:rPr>
        <w:t xml:space="preserve"> коп</w:t>
      </w:r>
      <w:r w:rsidRPr="000743CA">
        <w:rPr>
          <w:sz w:val="28"/>
          <w:szCs w:val="28"/>
          <w:lang w:val="uk-UA"/>
        </w:rPr>
        <w:t>., з них:</w:t>
      </w:r>
    </w:p>
    <w:tbl>
      <w:tblPr>
        <w:tblW w:w="9513" w:type="dxa"/>
        <w:tblInd w:w="93" w:type="dxa"/>
        <w:tblLook w:val="00A0"/>
      </w:tblPr>
      <w:tblGrid>
        <w:gridCol w:w="6961"/>
        <w:gridCol w:w="2552"/>
      </w:tblGrid>
      <w:tr w:rsidR="00003DB0" w:rsidRPr="000743CA" w:rsidTr="00C70F9B">
        <w:trPr>
          <w:trHeight w:val="26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Кредиторська заборгованість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12 195 108,98</w:t>
            </w:r>
          </w:p>
        </w:tc>
      </w:tr>
      <w:tr w:rsidR="00003DB0" w:rsidRPr="000743CA" w:rsidTr="00C70F9B">
        <w:trPr>
          <w:trHeight w:val="2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Утримання вулично-дорожньої мережі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51 30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0 000,00</w:t>
            </w:r>
          </w:p>
        </w:tc>
      </w:tr>
      <w:tr w:rsidR="00003DB0" w:rsidRPr="000743CA" w:rsidTr="00C70F9B">
        <w:trPr>
          <w:trHeight w:val="3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Утримання підземних переходів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215 080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C70F9B">
        <w:trPr>
          <w:trHeight w:val="5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136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з </w:t>
            </w:r>
            <w:r w:rsidR="001362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поточного 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ремонту та  утримання очисних споруд та зливової каналізації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3 800 000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C70F9B">
        <w:trPr>
          <w:trHeight w:val="4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Благоустрій озеленених територій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38 788 400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00101E">
        <w:trPr>
          <w:trHeight w:val="2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Утримання місць поховань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9 500 000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C70F9B">
        <w:trPr>
          <w:trHeight w:val="2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Захоронення невідомих безрідних людей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99 66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003DB0" w:rsidRPr="000743CA" w:rsidTr="0000101E">
        <w:trPr>
          <w:trHeight w:val="9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з проведення </w:t>
            </w:r>
            <w:r w:rsidR="0013627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поточного 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ремонту, технічного обслуговування технічних засобів регулювання дорожнього руху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6 815 500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C70F9B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поточного ремонту та  утримання громадських вбиралень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1 562 160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CB09C7">
        <w:trPr>
          <w:trHeight w:val="70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8C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з проведення поточного ремонту та утримання фонтанів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2 481 8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003DB0" w:rsidRPr="000743CA" w:rsidTr="00CB09C7">
        <w:trPr>
          <w:trHeight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проведення поточного ремонту та технічного обслуговування мереж зовнішнього освітлення міста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15 395 200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CB09C7">
        <w:trPr>
          <w:trHeight w:val="26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Святкове оформлення міста до урочистих подій та свят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8C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794 098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C70F9B">
        <w:trPr>
          <w:trHeight w:val="53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Знесення окремих засохлих та пошкоджених дерев і кущів на прибудинкових територіях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1 000 000,00</w:t>
            </w:r>
          </w:p>
        </w:tc>
      </w:tr>
      <w:tr w:rsidR="00003DB0" w:rsidRPr="000743CA" w:rsidTr="00A05026">
        <w:trPr>
          <w:trHeight w:val="6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Благоустрій територій місць відпочинку людей біля води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8C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414 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000,00</w:t>
            </w:r>
          </w:p>
        </w:tc>
      </w:tr>
      <w:tr w:rsidR="00003DB0" w:rsidRPr="000743CA" w:rsidTr="00C70F9B">
        <w:trPr>
          <w:trHeight w:val="127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Регулювання чисельності безпритульних тварин методом біостерилізації (утримання пункту тимчасового утримання тварин по вул. Любченка (Володимира Дрозда) в м. Чернігові)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2 300 0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003DB0" w:rsidRPr="000743CA" w:rsidTr="00C70F9B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технічного супроводу роботи віртуальної мережі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13627F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817</w:t>
            </w:r>
            <w:r w:rsidR="008C2E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100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C70F9B">
        <w:trPr>
          <w:trHeight w:val="57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Технічне обслуговування системи відеоспостереження вулиць міста Чернігова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720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000,00</w:t>
            </w:r>
          </w:p>
        </w:tc>
      </w:tr>
      <w:tr w:rsidR="00003DB0" w:rsidRPr="000743CA" w:rsidTr="00C70F9B">
        <w:trPr>
          <w:trHeight w:val="6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по підключенню зупинок </w:t>
            </w:r>
            <w:r w:rsidR="008C2E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громадського транспорту 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 послуги швидкісного доступу до мережі Інтернет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84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000,00</w:t>
            </w:r>
          </w:p>
        </w:tc>
      </w:tr>
      <w:tr w:rsidR="00003DB0" w:rsidRPr="000743CA" w:rsidTr="00C70F9B">
        <w:trPr>
          <w:trHeight w:val="29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2527AA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Чіпуван</w:t>
            </w:r>
            <w:r w:rsidR="008C2E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ня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тварин (бюджет участі)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B40658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300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000,00</w:t>
            </w:r>
          </w:p>
        </w:tc>
      </w:tr>
      <w:tr w:rsidR="00003DB0" w:rsidRPr="000743CA" w:rsidTr="0013627F">
        <w:trPr>
          <w:trHeight w:val="48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з благоустрою, які виникають протягом року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8C2EDE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1 499 969,42</w:t>
            </w:r>
          </w:p>
        </w:tc>
      </w:tr>
      <w:tr w:rsidR="00003DB0" w:rsidRPr="000743CA" w:rsidTr="004972FB">
        <w:trPr>
          <w:trHeight w:val="45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Послуги з водопостачання та водовідведення фонтанів міста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105 200,00</w:t>
            </w:r>
          </w:p>
        </w:tc>
      </w:tr>
      <w:tr w:rsidR="00003DB0" w:rsidRPr="000743CA" w:rsidTr="004972FB">
        <w:trPr>
          <w:trHeight w:val="34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Освітлення вулиць міста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CB09C7" w:rsidP="00CB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14 155 411,60</w:t>
            </w:r>
          </w:p>
        </w:tc>
      </w:tr>
      <w:tr w:rsidR="00003DB0" w:rsidRPr="000743CA" w:rsidTr="004972FB">
        <w:trPr>
          <w:trHeight w:val="17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Подача газу до Вічного вогню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CB09C7" w:rsidP="00CB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000,00</w:t>
            </w:r>
          </w:p>
        </w:tc>
      </w:tr>
      <w:tr w:rsidR="00003DB0" w:rsidRPr="000743CA" w:rsidTr="00C70F9B">
        <w:trPr>
          <w:trHeight w:val="5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Оренда земельної ділянки під кар’єр ґрунту для забезпечення безпечної експлуатації полігону ТПВ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35 000,00</w:t>
            </w:r>
          </w:p>
        </w:tc>
      </w:tr>
      <w:tr w:rsidR="00003DB0" w:rsidRPr="000743CA" w:rsidTr="00C70F9B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Підтримка та розвиток сфери паркування транспортних засобів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CB09C7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170 550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CB09C7" w:rsidRPr="000743CA" w:rsidTr="00634E76">
        <w:trPr>
          <w:trHeight w:val="8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9C7" w:rsidRPr="000743CA" w:rsidRDefault="00CB09C7" w:rsidP="00634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з доставки в морг померлих та загиблих  безрідних громадян, та з моргу до кладовища померлих та загиблих самотніх громадян, осіб без певного місця проживання, а також невпізнанних трупів, знайдених у межах міста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9C7" w:rsidRPr="000743CA" w:rsidRDefault="00CB09C7" w:rsidP="0063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2 971 000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CB09C7" w:rsidRPr="00CB09C7" w:rsidTr="00634E76">
        <w:trPr>
          <w:trHeight w:val="8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9C7" w:rsidRPr="00CB09C7" w:rsidRDefault="00CB09C7" w:rsidP="00CB09C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09C7">
              <w:rPr>
                <w:rFonts w:ascii="Times New Roman" w:hAnsi="Times New Roman"/>
                <w:sz w:val="28"/>
                <w:szCs w:val="28"/>
              </w:rPr>
              <w:t>Послуги з друку рекламних матеріалів "Бокси життя: якщо можеш - віддай, якщо хочеш - візьми" (бюджет участі)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9C7" w:rsidRPr="00CB09C7" w:rsidRDefault="00CB09C7" w:rsidP="0063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2 830,00</w:t>
            </w:r>
          </w:p>
        </w:tc>
      </w:tr>
      <w:tr w:rsidR="00CB09C7" w:rsidRPr="00CB09C7" w:rsidTr="00C70F9B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9C7" w:rsidRPr="00CB09C7" w:rsidRDefault="00CB09C7" w:rsidP="00CB09C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09C7">
              <w:rPr>
                <w:rFonts w:ascii="Times New Roman" w:hAnsi="Times New Roman"/>
                <w:sz w:val="28"/>
                <w:szCs w:val="28"/>
              </w:rPr>
              <w:t>Придбання та встановлення боксів "Бокси життя: якщо можеш - віддай, якщо хочеш - візьми" (бюджет участі)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9C7" w:rsidRPr="00CB09C7" w:rsidRDefault="00CB09C7" w:rsidP="00074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56 850,00</w:t>
            </w:r>
          </w:p>
        </w:tc>
      </w:tr>
    </w:tbl>
    <w:p w:rsidR="006009E6" w:rsidRDefault="006009E6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13627F" w:rsidRDefault="0013627F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13627F" w:rsidRDefault="0013627F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13627F" w:rsidRDefault="0013627F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13627F" w:rsidRPr="000743CA" w:rsidRDefault="0013627F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743CA">
        <w:rPr>
          <w:sz w:val="28"/>
          <w:szCs w:val="28"/>
          <w:lang w:val="uk-UA"/>
        </w:rPr>
        <w:lastRenderedPageBreak/>
        <w:t xml:space="preserve">2. Поточний ремонт </w:t>
      </w:r>
      <w:r w:rsidRPr="000743CA">
        <w:rPr>
          <w:sz w:val="28"/>
          <w:szCs w:val="28"/>
          <w:lang w:val="uk-UA" w:eastAsia="ru-RU"/>
        </w:rPr>
        <w:t>об</w:t>
      </w:r>
      <w:r w:rsidR="005B0048">
        <w:rPr>
          <w:sz w:val="28"/>
          <w:szCs w:val="28"/>
          <w:lang w:val="uk-UA" w:eastAsia="ru-RU"/>
        </w:rPr>
        <w:t xml:space="preserve">'єктів вулично-дорожньої мережі, </w:t>
      </w:r>
      <w:r w:rsidRPr="000743CA">
        <w:rPr>
          <w:sz w:val="28"/>
          <w:szCs w:val="28"/>
          <w:lang w:val="uk-UA" w:eastAsia="ru-RU"/>
        </w:rPr>
        <w:t>штучних споруд</w:t>
      </w:r>
      <w:r w:rsidR="00E4636F">
        <w:rPr>
          <w:sz w:val="28"/>
          <w:szCs w:val="28"/>
          <w:lang w:val="uk-UA" w:eastAsia="ru-RU"/>
        </w:rPr>
        <w:t xml:space="preserve"> та інші видатки</w:t>
      </w:r>
      <w:r w:rsidRPr="000743CA">
        <w:rPr>
          <w:sz w:val="28"/>
          <w:szCs w:val="28"/>
          <w:lang w:val="uk-UA"/>
        </w:rPr>
        <w:t xml:space="preserve"> на загальну суму  </w:t>
      </w:r>
      <w:r w:rsidR="00B40658">
        <w:rPr>
          <w:b/>
          <w:sz w:val="28"/>
          <w:szCs w:val="28"/>
          <w:u w:val="single"/>
          <w:lang w:val="uk-UA"/>
        </w:rPr>
        <w:t>221 114 540 грн.  00</w:t>
      </w:r>
      <w:r w:rsidRPr="000743CA">
        <w:rPr>
          <w:b/>
          <w:sz w:val="28"/>
          <w:szCs w:val="28"/>
          <w:u w:val="single"/>
          <w:lang w:val="uk-UA"/>
        </w:rPr>
        <w:t xml:space="preserve"> коп</w:t>
      </w:r>
      <w:r w:rsidRPr="000743CA">
        <w:rPr>
          <w:sz w:val="28"/>
          <w:szCs w:val="28"/>
          <w:lang w:val="uk-UA"/>
        </w:rPr>
        <w:t>., з них:</w:t>
      </w: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60" w:type="dxa"/>
        <w:tblInd w:w="93" w:type="dxa"/>
        <w:tblLook w:val="00A0"/>
      </w:tblPr>
      <w:tblGrid>
        <w:gridCol w:w="6980"/>
        <w:gridCol w:w="2280"/>
      </w:tblGrid>
      <w:tr w:rsidR="00003DB0" w:rsidRPr="000743CA" w:rsidTr="00B40658">
        <w:trPr>
          <w:trHeight w:val="29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Кредиторська заборгованість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DB0" w:rsidRPr="000743CA" w:rsidRDefault="00F206F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8 102 539,22</w:t>
            </w:r>
          </w:p>
        </w:tc>
      </w:tr>
      <w:tr w:rsidR="003535CB" w:rsidRPr="000743CA" w:rsidTr="00B40658">
        <w:trPr>
          <w:trHeight w:val="67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CB" w:rsidRPr="00341466" w:rsidRDefault="00341466" w:rsidP="00341466">
            <w:pPr>
              <w:rPr>
                <w:rFonts w:ascii="Times New Roman" w:hAnsi="Times New Roman"/>
                <w:sz w:val="28"/>
                <w:szCs w:val="28"/>
              </w:rPr>
            </w:pPr>
            <w:r w:rsidRPr="00341466">
              <w:rPr>
                <w:rFonts w:ascii="Times New Roman" w:hAnsi="Times New Roman"/>
                <w:sz w:val="28"/>
                <w:szCs w:val="28"/>
              </w:rPr>
              <w:t xml:space="preserve">Поточний середній ремонт об'єктів вулично-дорожньої мережі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CB" w:rsidRPr="000743CA" w:rsidRDefault="00341466" w:rsidP="00611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104 077 000,00</w:t>
            </w:r>
          </w:p>
        </w:tc>
      </w:tr>
      <w:tr w:rsidR="003535CB" w:rsidRPr="000743CA" w:rsidTr="00B40658">
        <w:trPr>
          <w:trHeight w:val="29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5CB" w:rsidRPr="00341466" w:rsidRDefault="00341466" w:rsidP="003414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466">
              <w:rPr>
                <w:rFonts w:ascii="Times New Roman" w:hAnsi="Times New Roman"/>
                <w:sz w:val="28"/>
                <w:szCs w:val="28"/>
              </w:rPr>
              <w:t>Поточний дрібний ремонт об'єктів вулично-дорожньої мережі та штучних споруд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CB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108 935 000,78</w:t>
            </w:r>
          </w:p>
        </w:tc>
      </w:tr>
    </w:tbl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743CA">
        <w:rPr>
          <w:sz w:val="28"/>
          <w:szCs w:val="28"/>
          <w:lang w:val="uk-UA"/>
        </w:rPr>
        <w:t>3. Капітальний ремонт об</w:t>
      </w:r>
      <w:r w:rsidR="00A76AA4">
        <w:rPr>
          <w:sz w:val="28"/>
          <w:szCs w:val="28"/>
          <w:lang w:val="uk-UA"/>
        </w:rPr>
        <w:t>’</w:t>
      </w:r>
      <w:r w:rsidRPr="000743CA">
        <w:rPr>
          <w:sz w:val="28"/>
          <w:szCs w:val="28"/>
          <w:lang w:val="uk-UA"/>
        </w:rPr>
        <w:t xml:space="preserve">єктів житлово-комунального господарства міста на загальну суму  </w:t>
      </w:r>
      <w:r w:rsidR="004B47B5">
        <w:rPr>
          <w:b/>
          <w:sz w:val="28"/>
          <w:szCs w:val="28"/>
          <w:u w:val="single"/>
          <w:lang w:val="uk-UA"/>
        </w:rPr>
        <w:t>182 719 440</w:t>
      </w:r>
      <w:r w:rsidRPr="000743CA">
        <w:rPr>
          <w:b/>
          <w:sz w:val="28"/>
          <w:szCs w:val="28"/>
          <w:u w:val="single"/>
          <w:lang w:val="uk-UA"/>
        </w:rPr>
        <w:t xml:space="preserve"> грн.  00 коп</w:t>
      </w:r>
      <w:r w:rsidRPr="000743CA">
        <w:rPr>
          <w:sz w:val="28"/>
          <w:szCs w:val="28"/>
          <w:lang w:val="uk-UA"/>
        </w:rPr>
        <w:t>., з них:</w:t>
      </w: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60" w:type="dxa"/>
        <w:tblInd w:w="93" w:type="dxa"/>
        <w:tblLook w:val="00A0"/>
      </w:tblPr>
      <w:tblGrid>
        <w:gridCol w:w="6980"/>
        <w:gridCol w:w="2280"/>
      </w:tblGrid>
      <w:tr w:rsidR="00003DB0" w:rsidRPr="000743CA" w:rsidTr="00C70F9B">
        <w:trPr>
          <w:trHeight w:val="55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Капітальний ремонт вулично-дорожньої мережі, з них 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4B47B5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64 339 588,00</w:t>
            </w:r>
          </w:p>
        </w:tc>
      </w:tr>
      <w:tr w:rsidR="00003DB0" w:rsidRPr="000743CA" w:rsidTr="00C70F9B">
        <w:trPr>
          <w:trHeight w:val="987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353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ділянки дороги по вул. Героїв Чорнобиля в м. Чернігів з виділенням черговості: перша черга – проїзна частина</w:t>
            </w:r>
            <w:r w:rsidR="0034146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 </w:t>
            </w:r>
            <w:r w:rsidR="00341466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друга черга – тротуар</w:t>
            </w:r>
            <w:r w:rsidR="0034146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(Перша черга  - проїзна частина)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3535CB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20 391 347,00</w:t>
            </w:r>
          </w:p>
        </w:tc>
      </w:tr>
      <w:tr w:rsidR="00341466" w:rsidRPr="000743CA" w:rsidTr="00C70F9B">
        <w:trPr>
          <w:trHeight w:val="987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Pr="000743CA" w:rsidRDefault="00341466" w:rsidP="00341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ділянки дороги по вул. Героїв Чорнобиля в м. Чернігів з виділенням черговості: перша черга – проїзна частина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;  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друга черга – тротуар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(Друга черга  - тротуар)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Pr="000743CA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15 681 584,00</w:t>
            </w:r>
          </w:p>
        </w:tc>
      </w:tr>
      <w:tr w:rsidR="00341466" w:rsidRPr="000743CA" w:rsidTr="00C70F9B">
        <w:trPr>
          <w:trHeight w:val="52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Pr="000743CA" w:rsidRDefault="00341466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Капітальний ремонт ділянки дороги із забезпеченням водовідведення по вул. Красносільського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(від                    вул. Глібова до вул. Красносільського, 71)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Pr="000743CA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13 548 139,00</w:t>
            </w:r>
          </w:p>
        </w:tc>
      </w:tr>
      <w:tr w:rsidR="00341466" w:rsidRPr="000743CA" w:rsidTr="00C70F9B">
        <w:trPr>
          <w:trHeight w:val="52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Pr="000743CA" w:rsidRDefault="00341466" w:rsidP="00136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Капітальний ремонт ділянки дороги  по вул. Київська від </w:t>
            </w:r>
            <w:r w:rsidR="001362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просп.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Миру до вул. Гонча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14 718 518,00</w:t>
            </w:r>
          </w:p>
        </w:tc>
      </w:tr>
      <w:tr w:rsidR="00341466" w:rsidRPr="003535CB" w:rsidTr="00EC34A7">
        <w:trPr>
          <w:trHeight w:val="35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Капітальний ремонт доріг приватного сектору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15 000 000,00</w:t>
            </w:r>
          </w:p>
        </w:tc>
      </w:tr>
      <w:tr w:rsidR="00341466" w:rsidRPr="003535CB" w:rsidTr="00EC34A7">
        <w:trPr>
          <w:trHeight w:val="52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Розробка проектної документації на капітальний ремонт доріг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650 000,00</w:t>
            </w:r>
          </w:p>
        </w:tc>
      </w:tr>
      <w:tr w:rsidR="00341466" w:rsidRPr="003535CB" w:rsidTr="00EC34A7">
        <w:trPr>
          <w:trHeight w:val="58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Капітальний ремонт внутрішньо-будинкових проїздів в житловій забудові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30 000 000,00</w:t>
            </w:r>
          </w:p>
        </w:tc>
      </w:tr>
      <w:tr w:rsidR="00341466" w:rsidRPr="003535CB" w:rsidTr="00EC34A7">
        <w:trPr>
          <w:trHeight w:val="46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Капітальний ремонт зупинок громадського транспорту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11 000 000,00</w:t>
            </w:r>
          </w:p>
        </w:tc>
      </w:tr>
      <w:tr w:rsidR="00341466" w:rsidRPr="003535CB" w:rsidTr="00EC34A7">
        <w:trPr>
          <w:trHeight w:val="267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Капітальний ремонт освітлення пішохідних переходів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2 000 000,00</w:t>
            </w:r>
          </w:p>
        </w:tc>
      </w:tr>
      <w:tr w:rsidR="00341466" w:rsidRPr="003535CB" w:rsidTr="00EC34A7">
        <w:trPr>
          <w:trHeight w:val="29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Капітальний ремонт мереж зовнішнього освітлення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5 000 000,00</w:t>
            </w:r>
          </w:p>
        </w:tc>
      </w:tr>
      <w:tr w:rsidR="00341466" w:rsidRPr="003535CB" w:rsidTr="00EC34A7">
        <w:trPr>
          <w:trHeight w:val="4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Капітальний ремонт та технічне переоснащення святкової ілюмінації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4B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1 500 000,00</w:t>
            </w:r>
          </w:p>
        </w:tc>
      </w:tr>
      <w:tr w:rsidR="00341466" w:rsidRPr="003535CB" w:rsidTr="00EC34A7">
        <w:trPr>
          <w:trHeight w:val="39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341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Капітальний ремонт парку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ім</w:t>
            </w: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 Коцюбинського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39 429 852,00</w:t>
            </w:r>
          </w:p>
        </w:tc>
      </w:tr>
      <w:tr w:rsidR="00341466" w:rsidRPr="004B47B5" w:rsidTr="00EC34A7">
        <w:trPr>
          <w:trHeight w:val="361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Капітальний ремонт світлофорних об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’</w:t>
            </w: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єктів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7 800 000,00</w:t>
            </w:r>
          </w:p>
        </w:tc>
      </w:tr>
      <w:tr w:rsidR="00341466" w:rsidRPr="004B47B5" w:rsidTr="00EC34A7">
        <w:trPr>
          <w:trHeight w:val="344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0743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Капітальний ремонт ліфтів у житлових будинках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466" w:rsidRPr="004B47B5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B47B5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6 000 000,00</w:t>
            </w:r>
          </w:p>
        </w:tc>
      </w:tr>
    </w:tbl>
    <w:p w:rsidR="004B47B5" w:rsidRPr="000743CA" w:rsidRDefault="004B47B5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743CA">
        <w:rPr>
          <w:sz w:val="28"/>
          <w:szCs w:val="28"/>
          <w:lang w:val="uk-UA"/>
        </w:rPr>
        <w:t>4. Реконструкція об</w:t>
      </w:r>
      <w:r w:rsidR="00A76AA4">
        <w:rPr>
          <w:sz w:val="28"/>
          <w:szCs w:val="28"/>
          <w:lang w:val="uk-UA"/>
        </w:rPr>
        <w:t>’</w:t>
      </w:r>
      <w:r w:rsidRPr="000743CA">
        <w:rPr>
          <w:sz w:val="28"/>
          <w:szCs w:val="28"/>
          <w:lang w:val="uk-UA"/>
        </w:rPr>
        <w:t xml:space="preserve">єктів благоустрою міста на загальну суму                 </w:t>
      </w:r>
      <w:r w:rsidR="00552056">
        <w:rPr>
          <w:b/>
          <w:sz w:val="28"/>
          <w:szCs w:val="28"/>
          <w:u w:val="single"/>
          <w:lang w:val="uk-UA"/>
        </w:rPr>
        <w:t>4</w:t>
      </w:r>
      <w:r w:rsidR="00A76AA4">
        <w:rPr>
          <w:b/>
          <w:sz w:val="28"/>
          <w:szCs w:val="28"/>
          <w:u w:val="single"/>
          <w:lang w:val="uk-UA"/>
        </w:rPr>
        <w:t>5</w:t>
      </w:r>
      <w:r w:rsidR="00552056">
        <w:rPr>
          <w:b/>
          <w:sz w:val="28"/>
          <w:szCs w:val="28"/>
          <w:u w:val="single"/>
          <w:lang w:val="uk-UA"/>
        </w:rPr>
        <w:t> </w:t>
      </w:r>
      <w:r w:rsidR="00A76AA4">
        <w:rPr>
          <w:b/>
          <w:sz w:val="28"/>
          <w:szCs w:val="28"/>
          <w:u w:val="single"/>
          <w:lang w:val="uk-UA"/>
        </w:rPr>
        <w:t>4</w:t>
      </w:r>
      <w:r w:rsidR="00552056">
        <w:rPr>
          <w:b/>
          <w:sz w:val="28"/>
          <w:szCs w:val="28"/>
          <w:u w:val="single"/>
          <w:lang w:val="uk-UA"/>
        </w:rPr>
        <w:t>37 400</w:t>
      </w:r>
      <w:r w:rsidRPr="000743CA">
        <w:rPr>
          <w:b/>
          <w:sz w:val="28"/>
          <w:szCs w:val="28"/>
          <w:u w:val="single"/>
          <w:lang w:val="uk-UA"/>
        </w:rPr>
        <w:t xml:space="preserve"> грн.  00 коп</w:t>
      </w:r>
      <w:r w:rsidRPr="000743CA">
        <w:rPr>
          <w:sz w:val="28"/>
          <w:szCs w:val="28"/>
          <w:lang w:val="uk-UA"/>
        </w:rPr>
        <w:t>., з них:</w:t>
      </w: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60" w:type="dxa"/>
        <w:tblInd w:w="93" w:type="dxa"/>
        <w:tblLook w:val="00A0"/>
      </w:tblPr>
      <w:tblGrid>
        <w:gridCol w:w="6980"/>
        <w:gridCol w:w="2280"/>
      </w:tblGrid>
      <w:tr w:rsidR="00003DB0" w:rsidRPr="004B47B5" w:rsidTr="00A76AA4">
        <w:trPr>
          <w:trHeight w:val="69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341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Реконструкція дороги вул. Реміснича (від                        </w:t>
            </w:r>
            <w:r w:rsidR="0034146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</w:t>
            </w:r>
            <w:r w:rsidR="00A7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росп.</w:t>
            </w:r>
            <w:r w:rsidR="004B47B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Перемоги 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 вул. Івана Мазепи)</w:t>
            </w:r>
            <w:r w:rsidR="004B47B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м. Чернігові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DB0" w:rsidRPr="000743CA" w:rsidRDefault="004B47B5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7 897 460,00</w:t>
            </w:r>
          </w:p>
        </w:tc>
      </w:tr>
      <w:tr w:rsidR="00003DB0" w:rsidRPr="000743CA" w:rsidTr="00A76AA4">
        <w:trPr>
          <w:trHeight w:val="915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90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Реконструкція самопливного каналізаційного колектору </w:t>
            </w:r>
            <w:r w:rsidR="00090E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 житлового будинку №12 по вулиці Олександра Самійленка до каналізаційної насосної станції №3 по вулиці Мстиславська, 100-а в м. Чернігів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DB0" w:rsidRPr="000743CA" w:rsidRDefault="00003DB0" w:rsidP="00090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  <w:r w:rsidR="00090EA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000 000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003DB0" w:rsidRPr="000743CA" w:rsidTr="00A76AA4">
        <w:trPr>
          <w:trHeight w:val="106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Викуп земельних паїв під кладовище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DB0" w:rsidRPr="000743CA" w:rsidRDefault="00003DB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/>
              </w:rPr>
              <w:t>1 000 000,00</w:t>
            </w:r>
          </w:p>
        </w:tc>
      </w:tr>
      <w:tr w:rsidR="00003DB0" w:rsidRPr="000743CA" w:rsidTr="000743CA">
        <w:trPr>
          <w:trHeight w:val="64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Реконструкція об</w:t>
            </w:r>
            <w:r w:rsidR="00A7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’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єкту</w:t>
            </w:r>
            <w:r w:rsidR="00936C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: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A7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Влаштування території на розі вул. Шевченка та вул. Гонча</w:t>
            </w:r>
            <w:r w:rsidR="0034146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м. Чернігів</w:t>
            </w:r>
            <w:r w:rsidR="00A7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DB0" w:rsidRPr="000743CA" w:rsidRDefault="00936CE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5 639 940,00</w:t>
            </w:r>
          </w:p>
        </w:tc>
      </w:tr>
      <w:tr w:rsidR="00A76AA4" w:rsidRPr="000743CA" w:rsidTr="000743CA">
        <w:trPr>
          <w:trHeight w:val="64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AA4" w:rsidRPr="00A76AA4" w:rsidRDefault="00A76AA4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Реконструкція об</w:t>
            </w:r>
            <w:r w:rsidRPr="00A76AA4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єкту: «Встановлення обладнання  (електронно – інформаційного табло) на зупинках громадського транспорту в м. Чернігів»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AA4" w:rsidRDefault="00A76AA4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2 500 000,00</w:t>
            </w:r>
          </w:p>
        </w:tc>
      </w:tr>
      <w:tr w:rsidR="00C86E57" w:rsidRPr="000743CA" w:rsidTr="000743CA">
        <w:trPr>
          <w:trHeight w:val="649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E57" w:rsidRPr="000743CA" w:rsidRDefault="00C86E57" w:rsidP="0093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Реконструкція </w:t>
            </w:r>
            <w:r w:rsidR="00936CE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зеленої зони по вул. Льотна між                   вул. Юрія Мезенцева та вул. Стрілецька в м. Чернігів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E57" w:rsidRPr="000743CA" w:rsidRDefault="00936CE0" w:rsidP="00FE6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6 000 000</w:t>
            </w:r>
            <w:r w:rsidR="00C86E57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C86E57" w:rsidRPr="000743CA" w:rsidTr="007416D1">
        <w:trPr>
          <w:trHeight w:val="543"/>
        </w:trPr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E57" w:rsidRPr="000743CA" w:rsidRDefault="00C86E57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Розробка проектної документації на реконструкцію об'єктів благоустрою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E57" w:rsidRPr="000743CA" w:rsidRDefault="0055205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500 000</w:t>
            </w:r>
            <w:r w:rsidR="00C86E57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C86E57" w:rsidRPr="000743CA" w:rsidTr="000743CA">
        <w:trPr>
          <w:trHeight w:val="29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E57" w:rsidRPr="000743CA" w:rsidRDefault="00C86E57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Відновлення  дитячих та спортивних майданчиків</w:t>
            </w:r>
            <w:r w:rsidR="00341466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з них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E57" w:rsidRPr="000743CA" w:rsidRDefault="0089787D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6 9</w:t>
            </w:r>
            <w:r w:rsidR="00C86E57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00 000,00</w:t>
            </w:r>
          </w:p>
        </w:tc>
      </w:tr>
      <w:tr w:rsidR="00341466" w:rsidRPr="000743CA" w:rsidTr="000743CA">
        <w:trPr>
          <w:trHeight w:val="29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Pr="00341466" w:rsidRDefault="00341466" w:rsidP="003414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466">
              <w:rPr>
                <w:rFonts w:ascii="Times New Roman" w:hAnsi="Times New Roman"/>
                <w:sz w:val="28"/>
                <w:szCs w:val="28"/>
              </w:rPr>
              <w:t>Реконструкція дитячого ігрового майданчику з влаштуванням інклюзивного спортивно - ігрового обладнання на бульварі по просп. Миру від вул. Івана Мазепи до вул. С. Русової в м. Чернігів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466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2 500 000,00</w:t>
            </w:r>
          </w:p>
        </w:tc>
      </w:tr>
      <w:tr w:rsidR="00341466" w:rsidRPr="000743CA" w:rsidTr="000743CA">
        <w:trPr>
          <w:trHeight w:val="29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Pr="00341466" w:rsidRDefault="00341466" w:rsidP="003414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466">
              <w:rPr>
                <w:rFonts w:ascii="Times New Roman" w:hAnsi="Times New Roman"/>
                <w:sz w:val="28"/>
                <w:szCs w:val="28"/>
              </w:rPr>
              <w:t>Реконструкція об'єкту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341466">
              <w:rPr>
                <w:rFonts w:ascii="Times New Roman" w:hAnsi="Times New Roman"/>
                <w:sz w:val="28"/>
                <w:szCs w:val="28"/>
              </w:rPr>
              <w:t xml:space="preserve"> "Влаштування скейт - парку на бульварі по просп. Миру від вул. Івана Мазепи до вул. С. Русової в м. Чернігів"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466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3 000 000,00</w:t>
            </w:r>
          </w:p>
        </w:tc>
      </w:tr>
      <w:tr w:rsidR="00341466" w:rsidRPr="000743CA" w:rsidTr="000743CA">
        <w:trPr>
          <w:trHeight w:val="293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466" w:rsidRPr="00341466" w:rsidRDefault="004A57A2" w:rsidP="003414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Реконструкція об'єкт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341466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341466" w:rsidRPr="00341466">
              <w:rPr>
                <w:rFonts w:ascii="Times New Roman" w:hAnsi="Times New Roman"/>
                <w:sz w:val="28"/>
                <w:szCs w:val="28"/>
              </w:rPr>
              <w:t xml:space="preserve"> "Відновлення дитячих та спортивних майданчиків в м. Чернігів"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466" w:rsidRDefault="0034146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1 400 000,00</w:t>
            </w:r>
          </w:p>
        </w:tc>
      </w:tr>
    </w:tbl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743CA">
        <w:rPr>
          <w:sz w:val="28"/>
          <w:szCs w:val="28"/>
          <w:lang w:val="uk-UA"/>
        </w:rPr>
        <w:t xml:space="preserve">5. Будівництво об'єктів благоустрою міста на загальну суму                 </w:t>
      </w:r>
      <w:r w:rsidR="0052730D">
        <w:rPr>
          <w:b/>
          <w:sz w:val="28"/>
          <w:szCs w:val="28"/>
          <w:u w:val="single"/>
          <w:lang w:val="uk-UA"/>
        </w:rPr>
        <w:t>21 222 000</w:t>
      </w:r>
      <w:r w:rsidR="00DD24CE">
        <w:rPr>
          <w:b/>
          <w:sz w:val="28"/>
          <w:szCs w:val="28"/>
          <w:u w:val="single"/>
          <w:lang w:val="uk-UA"/>
        </w:rPr>
        <w:t xml:space="preserve"> </w:t>
      </w:r>
      <w:r w:rsidRPr="000743CA">
        <w:rPr>
          <w:b/>
          <w:sz w:val="28"/>
          <w:szCs w:val="28"/>
          <w:u w:val="single"/>
          <w:lang w:val="uk-UA"/>
        </w:rPr>
        <w:t>грн.  00 коп</w:t>
      </w:r>
      <w:r w:rsidRPr="000743CA">
        <w:rPr>
          <w:sz w:val="28"/>
          <w:szCs w:val="28"/>
          <w:lang w:val="uk-UA"/>
        </w:rPr>
        <w:t>., з них:</w:t>
      </w: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29" w:type="dxa"/>
        <w:tblInd w:w="93" w:type="dxa"/>
        <w:tblLook w:val="00A0"/>
      </w:tblPr>
      <w:tblGrid>
        <w:gridCol w:w="6961"/>
        <w:gridCol w:w="2268"/>
      </w:tblGrid>
      <w:tr w:rsidR="00003DB0" w:rsidRPr="000743CA" w:rsidTr="000743CA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Будівництво контейнерних майданчиків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55205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000 000,00</w:t>
            </w:r>
          </w:p>
        </w:tc>
      </w:tr>
      <w:tr w:rsidR="00003DB0" w:rsidRPr="000743CA" w:rsidTr="000743CA">
        <w:trPr>
          <w:trHeight w:val="2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Будівництво систем</w:t>
            </w:r>
            <w:r w:rsidR="00606D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відеоспостереження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6 000 000,00</w:t>
            </w:r>
          </w:p>
        </w:tc>
      </w:tr>
      <w:tr w:rsidR="00003DB0" w:rsidRPr="000743CA" w:rsidTr="005E5E89">
        <w:trPr>
          <w:trHeight w:val="4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Будівництво систем</w:t>
            </w:r>
            <w:r w:rsidR="00606D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відеоспостереження на об'єктах пам'яток культурної спадщини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552056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222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000,00</w:t>
            </w:r>
          </w:p>
        </w:tc>
      </w:tr>
    </w:tbl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743CA">
        <w:rPr>
          <w:sz w:val="28"/>
          <w:szCs w:val="28"/>
          <w:lang w:val="uk-UA"/>
        </w:rPr>
        <w:lastRenderedPageBreak/>
        <w:t xml:space="preserve">6. Придбання та встановлення обладнання і предметів довгострокового використання на загальну суму  </w:t>
      </w:r>
      <w:r w:rsidR="0052730D">
        <w:rPr>
          <w:b/>
          <w:sz w:val="28"/>
          <w:szCs w:val="28"/>
          <w:u w:val="single"/>
          <w:lang w:val="uk-UA"/>
        </w:rPr>
        <w:t>3 8</w:t>
      </w:r>
      <w:r w:rsidRPr="000743CA">
        <w:rPr>
          <w:b/>
          <w:sz w:val="28"/>
          <w:szCs w:val="28"/>
          <w:u w:val="single"/>
          <w:lang w:val="uk-UA"/>
        </w:rPr>
        <w:t>33 400 грн.  00 коп</w:t>
      </w:r>
      <w:r w:rsidRPr="000743CA">
        <w:rPr>
          <w:sz w:val="28"/>
          <w:szCs w:val="28"/>
          <w:lang w:val="uk-UA"/>
        </w:rPr>
        <w:t>., з них:</w:t>
      </w: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tbl>
      <w:tblPr>
        <w:tblW w:w="9229" w:type="dxa"/>
        <w:tblInd w:w="93" w:type="dxa"/>
        <w:tblLook w:val="00A0"/>
      </w:tblPr>
      <w:tblGrid>
        <w:gridCol w:w="6961"/>
        <w:gridCol w:w="2268"/>
      </w:tblGrid>
      <w:tr w:rsidR="00003DB0" w:rsidRPr="000743CA" w:rsidTr="00DD24CE">
        <w:trPr>
          <w:trHeight w:val="2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Придбання та встановлення урн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1 833 400,00</w:t>
            </w:r>
          </w:p>
        </w:tc>
      </w:tr>
      <w:tr w:rsidR="00003DB0" w:rsidRPr="000743CA" w:rsidTr="00DD24CE">
        <w:trPr>
          <w:trHeight w:val="51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Послуги по встановленню поштових скриньок (заміна поштових скриньок)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1 000 000,00</w:t>
            </w:r>
          </w:p>
        </w:tc>
      </w:tr>
      <w:tr w:rsidR="00003DB0" w:rsidRPr="000743CA" w:rsidTr="00DD24CE">
        <w:trPr>
          <w:trHeight w:val="44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Заміна покажчиків назв вулиць (основна назва на українській мові, дублююча назва на англійській мові)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1 000 000,00</w:t>
            </w:r>
          </w:p>
        </w:tc>
      </w:tr>
    </w:tbl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743CA">
        <w:rPr>
          <w:sz w:val="28"/>
          <w:szCs w:val="28"/>
          <w:lang w:val="uk-UA"/>
        </w:rPr>
        <w:t xml:space="preserve">7. Виконання природоохоронних заходів на загальну суму                               </w:t>
      </w:r>
      <w:r w:rsidR="00812E34">
        <w:rPr>
          <w:b/>
          <w:sz w:val="28"/>
          <w:szCs w:val="28"/>
          <w:u w:val="single"/>
          <w:lang w:val="uk-UA"/>
        </w:rPr>
        <w:t>6</w:t>
      </w:r>
      <w:r w:rsidR="004E7517">
        <w:rPr>
          <w:b/>
          <w:sz w:val="28"/>
          <w:szCs w:val="28"/>
          <w:u w:val="single"/>
          <w:lang w:val="uk-UA"/>
        </w:rPr>
        <w:t> 100 3</w:t>
      </w:r>
      <w:r w:rsidR="006911AE">
        <w:rPr>
          <w:b/>
          <w:sz w:val="28"/>
          <w:szCs w:val="28"/>
          <w:u w:val="single"/>
          <w:lang w:val="uk-UA"/>
        </w:rPr>
        <w:t>22</w:t>
      </w:r>
      <w:r w:rsidRPr="000743CA">
        <w:rPr>
          <w:b/>
          <w:sz w:val="28"/>
          <w:szCs w:val="28"/>
          <w:u w:val="single"/>
          <w:lang w:val="uk-UA"/>
        </w:rPr>
        <w:t xml:space="preserve"> грн.  00 коп</w:t>
      </w:r>
      <w:r w:rsidRPr="000743CA">
        <w:rPr>
          <w:sz w:val="28"/>
          <w:szCs w:val="28"/>
          <w:lang w:val="uk-UA"/>
        </w:rPr>
        <w:t>., з них:</w:t>
      </w:r>
    </w:p>
    <w:p w:rsidR="00003DB0" w:rsidRPr="0025593F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16"/>
          <w:szCs w:val="16"/>
          <w:lang w:val="uk-UA"/>
        </w:rPr>
      </w:pPr>
    </w:p>
    <w:tbl>
      <w:tblPr>
        <w:tblW w:w="9229" w:type="dxa"/>
        <w:tblInd w:w="93" w:type="dxa"/>
        <w:tblLook w:val="00A0"/>
      </w:tblPr>
      <w:tblGrid>
        <w:gridCol w:w="6961"/>
        <w:gridCol w:w="2268"/>
      </w:tblGrid>
      <w:tr w:rsidR="00003DB0" w:rsidRPr="000743CA" w:rsidTr="000743CA">
        <w:trPr>
          <w:trHeight w:val="4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B0" w:rsidRPr="000743CA" w:rsidRDefault="00DD24CE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Реконструкція мереж зливової каналізації по вул. Декабристів від вул. Михайла Могилянського до  просп. Миру з влаштуванням споруди тимчасового 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накопичення зливових вод біля буд. №1 по </w:t>
            </w:r>
            <w:r w:rsidR="006911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Декабристів в м. Чернігів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DB0" w:rsidRPr="000743CA" w:rsidRDefault="00DD24CE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5 367 6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003DB0" w:rsidRPr="000743CA" w:rsidTr="000743CA">
        <w:trPr>
          <w:trHeight w:val="53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Підтримання санітарного стану річки Стрижень із прибиранням водного дзеркала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DB0" w:rsidRPr="000743CA" w:rsidRDefault="00003DB0" w:rsidP="00DD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  <w:r w:rsidR="00DD24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="004E751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</w:t>
            </w: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003DB0" w:rsidRPr="000743CA" w:rsidTr="00DF6695">
        <w:trPr>
          <w:trHeight w:val="75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B0" w:rsidRPr="000743CA" w:rsidRDefault="00003DB0" w:rsidP="00074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Моніторинг забруднення підземних та поверхневих вод у районі ставків-накопичувачів рідких токсичних промислових відходів та полігону твердих побутових відходів (район "Масани")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DB0" w:rsidRPr="000743CA" w:rsidRDefault="00DD24CE" w:rsidP="00255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417</w:t>
            </w:r>
            <w:r w:rsidR="00F377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9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</w:t>
            </w:r>
          </w:p>
        </w:tc>
      </w:tr>
      <w:tr w:rsidR="00003DB0" w:rsidRPr="000743CA" w:rsidTr="000743CA">
        <w:trPr>
          <w:trHeight w:val="16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DB0" w:rsidRPr="000743CA" w:rsidRDefault="00003DB0" w:rsidP="00DD2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43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збирання,  зберігання для подальшої утилізації відходів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3DB0" w:rsidRPr="000743CA" w:rsidRDefault="00DD24CE" w:rsidP="00DD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  <w:r w:rsidR="00003DB0" w:rsidRPr="000743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D24CE" w:rsidRPr="0025593F" w:rsidTr="004827BA">
        <w:trPr>
          <w:trHeight w:val="16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4CE" w:rsidRPr="0025593F" w:rsidRDefault="00DD24CE" w:rsidP="00482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593F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семінарів, конкурсів фестивалів та інших заходів щодо пропаганди охорони навколишнього природного середовища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4CE" w:rsidRPr="0025593F" w:rsidRDefault="00DD24CE" w:rsidP="00482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593F">
              <w:rPr>
                <w:rFonts w:ascii="Times New Roman" w:hAnsi="Times New Roman"/>
                <w:sz w:val="28"/>
                <w:szCs w:val="28"/>
                <w:lang w:val="uk-UA"/>
              </w:rPr>
              <w:t>50 000,00</w:t>
            </w:r>
          </w:p>
        </w:tc>
      </w:tr>
      <w:tr w:rsidR="00DD24CE" w:rsidRPr="000743CA" w:rsidTr="000743CA">
        <w:trPr>
          <w:trHeight w:val="16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4CE" w:rsidRPr="000743CA" w:rsidRDefault="00DD24CE" w:rsidP="00DD2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Заходи з озеленення міста Чернігова (захист рослин – проведення дослідницьких робіт з впровадження </w:t>
            </w:r>
            <w:r w:rsidR="006911AE">
              <w:rPr>
                <w:rFonts w:ascii="Times New Roman" w:hAnsi="Times New Roman"/>
                <w:sz w:val="28"/>
                <w:szCs w:val="28"/>
                <w:lang w:val="uk-UA"/>
              </w:rPr>
              <w:t>інтегрованих методів захисту лісу від стовбурових шкідників на території заповідного урочища «Святе»)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4CE" w:rsidRDefault="006911AE" w:rsidP="00DD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58 300,00</w:t>
            </w:r>
          </w:p>
        </w:tc>
      </w:tr>
      <w:tr w:rsidR="00DD24CE" w:rsidRPr="000743CA" w:rsidTr="000743CA">
        <w:trPr>
          <w:trHeight w:val="16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4CE" w:rsidRPr="00812E34" w:rsidRDefault="00812E34" w:rsidP="00812E34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12E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Будівництво мереж зливової каналізації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</w:t>
            </w:r>
            <w:r w:rsidRPr="00812E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Реміснича від   вул. Магістратська до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</w:t>
            </w:r>
            <w:r w:rsidRPr="00812E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Коцюбинського та по   вул. Коцюбинського від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</w:t>
            </w:r>
            <w:r w:rsidRPr="00812E34">
              <w:rPr>
                <w:rFonts w:ascii="Times New Roman" w:hAnsi="Times New Roman"/>
                <w:color w:val="000000"/>
                <w:sz w:val="28"/>
                <w:szCs w:val="28"/>
              </w:rPr>
              <w:t>вул. Реміснича до вул. Кирпоноса  в м. Чернігів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24CE" w:rsidRDefault="006911AE" w:rsidP="00DD2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58 322,00</w:t>
            </w:r>
          </w:p>
        </w:tc>
      </w:tr>
    </w:tbl>
    <w:p w:rsidR="00003DB0" w:rsidRPr="000743CA" w:rsidRDefault="00003DB0" w:rsidP="000743CA">
      <w:pPr>
        <w:pStyle w:val="2"/>
        <w:spacing w:after="0" w:line="240" w:lineRule="auto"/>
        <w:ind w:left="0" w:firstLine="851"/>
        <w:contextualSpacing/>
        <w:jc w:val="both"/>
        <w:rPr>
          <w:sz w:val="28"/>
          <w:szCs w:val="28"/>
          <w:lang w:val="uk-UA"/>
        </w:rPr>
      </w:pPr>
    </w:p>
    <w:p w:rsidR="00003DB0" w:rsidRPr="000743CA" w:rsidRDefault="003D1F60" w:rsidP="00074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="00003DB0" w:rsidRPr="000743CA">
        <w:rPr>
          <w:rFonts w:ascii="Times New Roman" w:hAnsi="Times New Roman"/>
          <w:sz w:val="28"/>
          <w:szCs w:val="28"/>
          <w:lang w:val="uk-UA"/>
        </w:rPr>
        <w:t xml:space="preserve">ачальника управління                                      </w:t>
      </w:r>
    </w:p>
    <w:p w:rsidR="00003DB0" w:rsidRPr="000743CA" w:rsidRDefault="00003DB0" w:rsidP="000743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743CA">
        <w:rPr>
          <w:rFonts w:ascii="Times New Roman" w:hAnsi="Times New Roman"/>
          <w:sz w:val="28"/>
          <w:szCs w:val="28"/>
          <w:lang w:val="uk-UA"/>
        </w:rPr>
        <w:t>житлов</w:t>
      </w:r>
      <w:r w:rsidR="003D1F60">
        <w:rPr>
          <w:rFonts w:ascii="Times New Roman" w:hAnsi="Times New Roman"/>
          <w:sz w:val="28"/>
          <w:szCs w:val="28"/>
          <w:lang w:val="uk-UA"/>
        </w:rPr>
        <w:t>о-комунального господарства</w:t>
      </w:r>
      <w:r w:rsidR="003D1F60">
        <w:rPr>
          <w:rFonts w:ascii="Times New Roman" w:hAnsi="Times New Roman"/>
          <w:sz w:val="28"/>
          <w:szCs w:val="28"/>
          <w:lang w:val="uk-UA"/>
        </w:rPr>
        <w:tab/>
      </w:r>
      <w:r w:rsidR="003D1F60">
        <w:rPr>
          <w:rFonts w:ascii="Times New Roman" w:hAnsi="Times New Roman"/>
          <w:sz w:val="28"/>
          <w:szCs w:val="28"/>
          <w:lang w:val="uk-UA"/>
        </w:rPr>
        <w:tab/>
      </w:r>
      <w:r w:rsidR="003D1F60">
        <w:rPr>
          <w:rFonts w:ascii="Times New Roman" w:hAnsi="Times New Roman"/>
          <w:sz w:val="28"/>
          <w:szCs w:val="28"/>
          <w:lang w:val="uk-UA"/>
        </w:rPr>
        <w:tab/>
      </w:r>
      <w:r w:rsidR="003D1F60">
        <w:rPr>
          <w:rFonts w:ascii="Times New Roman" w:hAnsi="Times New Roman"/>
          <w:sz w:val="28"/>
          <w:szCs w:val="28"/>
          <w:lang w:val="uk-UA"/>
        </w:rPr>
        <w:tab/>
        <w:t>Є. ДЕЙНЕКО</w:t>
      </w:r>
    </w:p>
    <w:sectPr w:rsidR="00003DB0" w:rsidRPr="000743CA" w:rsidSect="000743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0D" w:rsidRDefault="006F110D" w:rsidP="000F362E">
      <w:pPr>
        <w:spacing w:after="0" w:line="240" w:lineRule="auto"/>
      </w:pPr>
      <w:r>
        <w:separator/>
      </w:r>
    </w:p>
  </w:endnote>
  <w:endnote w:type="continuationSeparator" w:id="1">
    <w:p w:rsidR="006F110D" w:rsidRDefault="006F110D" w:rsidP="000F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0D" w:rsidRDefault="006F110D" w:rsidP="000F362E">
      <w:pPr>
        <w:spacing w:after="0" w:line="240" w:lineRule="auto"/>
      </w:pPr>
      <w:r>
        <w:separator/>
      </w:r>
    </w:p>
  </w:footnote>
  <w:footnote w:type="continuationSeparator" w:id="1">
    <w:p w:rsidR="006F110D" w:rsidRDefault="006F110D" w:rsidP="000F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78D"/>
    <w:multiLevelType w:val="hybridMultilevel"/>
    <w:tmpl w:val="F7563D9A"/>
    <w:lvl w:ilvl="0" w:tplc="BCAEDD2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87E7A88"/>
    <w:multiLevelType w:val="hybridMultilevel"/>
    <w:tmpl w:val="AE7690C2"/>
    <w:lvl w:ilvl="0" w:tplc="529C8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17"/>
    <w:rsid w:val="0000101E"/>
    <w:rsid w:val="00003DB0"/>
    <w:rsid w:val="000135B8"/>
    <w:rsid w:val="00013DE8"/>
    <w:rsid w:val="00022CC4"/>
    <w:rsid w:val="0006753E"/>
    <w:rsid w:val="000743CA"/>
    <w:rsid w:val="00090EA8"/>
    <w:rsid w:val="00092E87"/>
    <w:rsid w:val="000B136B"/>
    <w:rsid w:val="000C4C82"/>
    <w:rsid w:val="000D3AC6"/>
    <w:rsid w:val="000F362E"/>
    <w:rsid w:val="0010653C"/>
    <w:rsid w:val="00111DB7"/>
    <w:rsid w:val="001159BA"/>
    <w:rsid w:val="00115CE3"/>
    <w:rsid w:val="00133079"/>
    <w:rsid w:val="0013627F"/>
    <w:rsid w:val="00136C35"/>
    <w:rsid w:val="00147F90"/>
    <w:rsid w:val="00161C84"/>
    <w:rsid w:val="00163032"/>
    <w:rsid w:val="00184DBB"/>
    <w:rsid w:val="00187079"/>
    <w:rsid w:val="001B4D3B"/>
    <w:rsid w:val="001C24FA"/>
    <w:rsid w:val="001C4B48"/>
    <w:rsid w:val="001C5B17"/>
    <w:rsid w:val="001E3E61"/>
    <w:rsid w:val="00200C1B"/>
    <w:rsid w:val="00217732"/>
    <w:rsid w:val="00223550"/>
    <w:rsid w:val="002400E4"/>
    <w:rsid w:val="00243362"/>
    <w:rsid w:val="002527AA"/>
    <w:rsid w:val="0025593F"/>
    <w:rsid w:val="002A259B"/>
    <w:rsid w:val="002A51E2"/>
    <w:rsid w:val="002C2D1E"/>
    <w:rsid w:val="002E4198"/>
    <w:rsid w:val="00315F23"/>
    <w:rsid w:val="0031661E"/>
    <w:rsid w:val="003351F0"/>
    <w:rsid w:val="00341466"/>
    <w:rsid w:val="003535CB"/>
    <w:rsid w:val="00355531"/>
    <w:rsid w:val="00367A35"/>
    <w:rsid w:val="00374472"/>
    <w:rsid w:val="00374F9B"/>
    <w:rsid w:val="00375AB3"/>
    <w:rsid w:val="003802DE"/>
    <w:rsid w:val="0039003D"/>
    <w:rsid w:val="003D1F60"/>
    <w:rsid w:val="003E7AC9"/>
    <w:rsid w:val="003F0DEB"/>
    <w:rsid w:val="00422B8A"/>
    <w:rsid w:val="004972FB"/>
    <w:rsid w:val="004A57A2"/>
    <w:rsid w:val="004A7484"/>
    <w:rsid w:val="004B374F"/>
    <w:rsid w:val="004B47B5"/>
    <w:rsid w:val="004E7517"/>
    <w:rsid w:val="0052730D"/>
    <w:rsid w:val="00530D67"/>
    <w:rsid w:val="00552016"/>
    <w:rsid w:val="00552056"/>
    <w:rsid w:val="00567CCF"/>
    <w:rsid w:val="00572D8F"/>
    <w:rsid w:val="00582A89"/>
    <w:rsid w:val="0058343A"/>
    <w:rsid w:val="0059489B"/>
    <w:rsid w:val="0059566A"/>
    <w:rsid w:val="005B0048"/>
    <w:rsid w:val="005B107F"/>
    <w:rsid w:val="005B1BA3"/>
    <w:rsid w:val="005E5E89"/>
    <w:rsid w:val="006009E6"/>
    <w:rsid w:val="0060114C"/>
    <w:rsid w:val="00606DD1"/>
    <w:rsid w:val="00607AF6"/>
    <w:rsid w:val="00613DF7"/>
    <w:rsid w:val="006461D9"/>
    <w:rsid w:val="006575A5"/>
    <w:rsid w:val="00663AFA"/>
    <w:rsid w:val="006775F6"/>
    <w:rsid w:val="006911AE"/>
    <w:rsid w:val="006A3D28"/>
    <w:rsid w:val="006A68B6"/>
    <w:rsid w:val="006A6BC6"/>
    <w:rsid w:val="006C5F5A"/>
    <w:rsid w:val="006C66C1"/>
    <w:rsid w:val="006D779E"/>
    <w:rsid w:val="006E075C"/>
    <w:rsid w:val="006E2F66"/>
    <w:rsid w:val="006F110D"/>
    <w:rsid w:val="00703352"/>
    <w:rsid w:val="00703E7D"/>
    <w:rsid w:val="00714ED9"/>
    <w:rsid w:val="00716B1A"/>
    <w:rsid w:val="007416D1"/>
    <w:rsid w:val="007440E3"/>
    <w:rsid w:val="00767CBB"/>
    <w:rsid w:val="007A32B7"/>
    <w:rsid w:val="007B36A5"/>
    <w:rsid w:val="007B4BBE"/>
    <w:rsid w:val="007D1636"/>
    <w:rsid w:val="00812E34"/>
    <w:rsid w:val="00820FD0"/>
    <w:rsid w:val="00851283"/>
    <w:rsid w:val="008518F6"/>
    <w:rsid w:val="00853084"/>
    <w:rsid w:val="00874F14"/>
    <w:rsid w:val="008913B5"/>
    <w:rsid w:val="00891EFB"/>
    <w:rsid w:val="0089787D"/>
    <w:rsid w:val="008C2EDE"/>
    <w:rsid w:val="008D17A2"/>
    <w:rsid w:val="008D531A"/>
    <w:rsid w:val="008E5A5C"/>
    <w:rsid w:val="008E71FB"/>
    <w:rsid w:val="008F75F4"/>
    <w:rsid w:val="00905090"/>
    <w:rsid w:val="00905271"/>
    <w:rsid w:val="009078C4"/>
    <w:rsid w:val="00910412"/>
    <w:rsid w:val="00932ED7"/>
    <w:rsid w:val="00936CE0"/>
    <w:rsid w:val="00973FCF"/>
    <w:rsid w:val="009741D4"/>
    <w:rsid w:val="00976DBA"/>
    <w:rsid w:val="00977F28"/>
    <w:rsid w:val="00985D1F"/>
    <w:rsid w:val="00990CBB"/>
    <w:rsid w:val="009934BA"/>
    <w:rsid w:val="009B42CF"/>
    <w:rsid w:val="009B5FB8"/>
    <w:rsid w:val="009D3AD0"/>
    <w:rsid w:val="009D6C1F"/>
    <w:rsid w:val="00A05026"/>
    <w:rsid w:val="00A15EF6"/>
    <w:rsid w:val="00A41748"/>
    <w:rsid w:val="00A428EE"/>
    <w:rsid w:val="00A51AFD"/>
    <w:rsid w:val="00A6066A"/>
    <w:rsid w:val="00A61B53"/>
    <w:rsid w:val="00A76AA4"/>
    <w:rsid w:val="00A84D31"/>
    <w:rsid w:val="00AA605F"/>
    <w:rsid w:val="00AB04AD"/>
    <w:rsid w:val="00AB33F7"/>
    <w:rsid w:val="00AC3B06"/>
    <w:rsid w:val="00AC70BF"/>
    <w:rsid w:val="00AD5BDE"/>
    <w:rsid w:val="00B00C7D"/>
    <w:rsid w:val="00B11F16"/>
    <w:rsid w:val="00B20F55"/>
    <w:rsid w:val="00B40658"/>
    <w:rsid w:val="00B62A6F"/>
    <w:rsid w:val="00B65652"/>
    <w:rsid w:val="00B84C40"/>
    <w:rsid w:val="00B92A6E"/>
    <w:rsid w:val="00B937A7"/>
    <w:rsid w:val="00BA0153"/>
    <w:rsid w:val="00BB392A"/>
    <w:rsid w:val="00BB4792"/>
    <w:rsid w:val="00BB5238"/>
    <w:rsid w:val="00BE21E5"/>
    <w:rsid w:val="00C00DC8"/>
    <w:rsid w:val="00C26ED6"/>
    <w:rsid w:val="00C558CD"/>
    <w:rsid w:val="00C703A1"/>
    <w:rsid w:val="00C70F9B"/>
    <w:rsid w:val="00C717AC"/>
    <w:rsid w:val="00C86E57"/>
    <w:rsid w:val="00C948EE"/>
    <w:rsid w:val="00CA4C02"/>
    <w:rsid w:val="00CB09C7"/>
    <w:rsid w:val="00CB113D"/>
    <w:rsid w:val="00CD16F6"/>
    <w:rsid w:val="00CF624F"/>
    <w:rsid w:val="00D01925"/>
    <w:rsid w:val="00D528ED"/>
    <w:rsid w:val="00D54417"/>
    <w:rsid w:val="00D57AD9"/>
    <w:rsid w:val="00D832F6"/>
    <w:rsid w:val="00D8495D"/>
    <w:rsid w:val="00D84D87"/>
    <w:rsid w:val="00D90F2F"/>
    <w:rsid w:val="00D95695"/>
    <w:rsid w:val="00DA7E0B"/>
    <w:rsid w:val="00DB35A5"/>
    <w:rsid w:val="00DB6B4C"/>
    <w:rsid w:val="00DC0C42"/>
    <w:rsid w:val="00DD24CE"/>
    <w:rsid w:val="00DE0A18"/>
    <w:rsid w:val="00DE7A5B"/>
    <w:rsid w:val="00DF254E"/>
    <w:rsid w:val="00DF6695"/>
    <w:rsid w:val="00E4636F"/>
    <w:rsid w:val="00E539E8"/>
    <w:rsid w:val="00EA62F7"/>
    <w:rsid w:val="00EB4B78"/>
    <w:rsid w:val="00EC34A7"/>
    <w:rsid w:val="00EE1322"/>
    <w:rsid w:val="00EE3C71"/>
    <w:rsid w:val="00EF4B17"/>
    <w:rsid w:val="00F07099"/>
    <w:rsid w:val="00F13A97"/>
    <w:rsid w:val="00F16369"/>
    <w:rsid w:val="00F206F0"/>
    <w:rsid w:val="00F228D4"/>
    <w:rsid w:val="00F312DC"/>
    <w:rsid w:val="00F37782"/>
    <w:rsid w:val="00F412F0"/>
    <w:rsid w:val="00F52B2A"/>
    <w:rsid w:val="00F54BC0"/>
    <w:rsid w:val="00F91CCD"/>
    <w:rsid w:val="00FA4A54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0F5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0F55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C3B0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033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0335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uiPriority w:val="99"/>
    <w:rsid w:val="00AB04AD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/>
    </w:rPr>
  </w:style>
  <w:style w:type="paragraph" w:styleId="a4">
    <w:name w:val="header"/>
    <w:basedOn w:val="a"/>
    <w:link w:val="a5"/>
    <w:uiPriority w:val="99"/>
    <w:semiHidden/>
    <w:rsid w:val="000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F362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F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F36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D6AA-97AA-4F90-B7FF-4BDE837E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Admin</cp:lastModifiedBy>
  <cp:revision>17</cp:revision>
  <cp:lastPrinted>2020-01-13T12:39:00Z</cp:lastPrinted>
  <dcterms:created xsi:type="dcterms:W3CDTF">2020-01-11T12:37:00Z</dcterms:created>
  <dcterms:modified xsi:type="dcterms:W3CDTF">2020-01-13T15:26:00Z</dcterms:modified>
</cp:coreProperties>
</file>