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8B" w:rsidRDefault="0057458B" w:rsidP="0057458B">
      <w:pPr>
        <w:jc w:val="both"/>
        <w:rPr>
          <w:b/>
        </w:rPr>
      </w:pPr>
    </w:p>
    <w:p w:rsidR="0057458B" w:rsidRDefault="0057458B" w:rsidP="0057458B">
      <w:pPr>
        <w:jc w:val="both"/>
      </w:pPr>
      <w:bookmarkStart w:id="0" w:name="_GoBack"/>
      <w:bookmarkEnd w:id="0"/>
    </w:p>
    <w:p w:rsidR="0057458B" w:rsidRDefault="0057458B" w:rsidP="0057458B">
      <w:pPr>
        <w:jc w:val="both"/>
      </w:pPr>
      <w:r>
        <w:t>Про присвоєння та зміну поштових</w:t>
      </w:r>
    </w:p>
    <w:p w:rsidR="0057458B" w:rsidRDefault="0057458B" w:rsidP="0057458B">
      <w:pPr>
        <w:ind w:right="-22"/>
        <w:jc w:val="both"/>
      </w:pPr>
      <w:r>
        <w:t>адрес об’єктам нерухомого майна</w:t>
      </w:r>
    </w:p>
    <w:p w:rsidR="0057458B" w:rsidRDefault="0057458B" w:rsidP="0057458B">
      <w:pPr>
        <w:ind w:right="-22"/>
        <w:jc w:val="both"/>
      </w:pPr>
    </w:p>
    <w:p w:rsidR="0057458B" w:rsidRDefault="0057458B" w:rsidP="0057458B">
      <w:pPr>
        <w:ind w:firstLine="708"/>
        <w:jc w:val="both"/>
      </w:pPr>
      <w:r>
        <w:t xml:space="preserve">Розглянувши клопотання керівників підприємств, установ та організацій, звернення фізичних осіб, </w:t>
      </w:r>
      <w:r>
        <w:rPr>
          <w:spacing w:val="-1"/>
        </w:rPr>
        <w:t xml:space="preserve">пропозиції управління архітектури та містобудування міської ради та </w:t>
      </w:r>
      <w:r>
        <w:t xml:space="preserve">керуючись статтею 31 Закону України «Про місцеве самоврядування в Україні», постановою Кабінету Міністрів України від 25 травня 2011 року № 559 «Про містобудівний кадастр», Порядком присвоєння та зміни поштових адрес об’єктам нерухомого майна в місті Чернігові, затвердженим рішенням виконавчого комітету Чернігівської міської ради від  21 березня 2011 року № 77, виконавчий комітет міської ради вирішив: </w:t>
      </w:r>
    </w:p>
    <w:p w:rsidR="0057458B" w:rsidRDefault="0057458B" w:rsidP="0057458B">
      <w:pPr>
        <w:ind w:firstLine="708"/>
        <w:jc w:val="both"/>
      </w:pPr>
    </w:p>
    <w:p w:rsidR="0057458B" w:rsidRDefault="0057458B" w:rsidP="0057458B">
      <w:pPr>
        <w:ind w:firstLine="708"/>
        <w:jc w:val="both"/>
      </w:pPr>
      <w:r>
        <w:t>1. Присвоїти поштові адреси:</w:t>
      </w:r>
      <w:r>
        <w:tab/>
      </w:r>
    </w:p>
    <w:p w:rsidR="0057458B" w:rsidRDefault="0057458B" w:rsidP="0057458B">
      <w:pPr>
        <w:ind w:firstLine="708"/>
        <w:jc w:val="both"/>
      </w:pPr>
    </w:p>
    <w:p w:rsidR="0057458B" w:rsidRDefault="0057458B" w:rsidP="0057458B">
      <w:pPr>
        <w:tabs>
          <w:tab w:val="left" w:pos="-2340"/>
        </w:tabs>
        <w:ind w:firstLine="720"/>
        <w:jc w:val="both"/>
      </w:pPr>
      <w:r>
        <w:t>1.1. Ураховуючи рішення Деснянського районного суду міста Чернігова від 17 грудня 2009 року, в</w:t>
      </w:r>
      <w:r>
        <w:rPr>
          <w:color w:val="auto"/>
        </w:rPr>
        <w:t xml:space="preserve">ласній частині житлового будинку, загальною площею 64,2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Коваленка Олександра Карповича по проспекту …, … – проспект …, </w:t>
      </w:r>
      <w:r>
        <w:t xml:space="preserve">будинок </w:t>
      </w:r>
      <w:r>
        <w:rPr>
          <w:color w:val="auto"/>
        </w:rPr>
        <w:t>…</w:t>
      </w:r>
      <w:r>
        <w:t xml:space="preserve"> (скорочена адреса – просп. </w:t>
      </w:r>
      <w:r>
        <w:rPr>
          <w:color w:val="auto"/>
        </w:rPr>
        <w:t>…</w:t>
      </w:r>
      <w:r>
        <w:t xml:space="preserve">, буд. </w:t>
      </w:r>
      <w:r>
        <w:rPr>
          <w:color w:val="auto"/>
        </w:rPr>
        <w:t>…</w:t>
      </w:r>
      <w:r>
        <w:t>).</w:t>
      </w:r>
    </w:p>
    <w:p w:rsidR="0057458B" w:rsidRDefault="0057458B" w:rsidP="0057458B">
      <w:pPr>
        <w:ind w:firstLine="708"/>
        <w:jc w:val="both"/>
        <w:rPr>
          <w:color w:val="auto"/>
        </w:rPr>
      </w:pPr>
    </w:p>
    <w:p w:rsidR="0057458B" w:rsidRDefault="0057458B" w:rsidP="0057458B">
      <w:pPr>
        <w:tabs>
          <w:tab w:val="left" w:pos="-2500"/>
        </w:tabs>
        <w:ind w:firstLine="700"/>
        <w:jc w:val="both"/>
      </w:pPr>
      <w:r>
        <w:rPr>
          <w:color w:val="auto"/>
        </w:rPr>
        <w:t xml:space="preserve">1.2. </w:t>
      </w:r>
      <w:r>
        <w:t xml:space="preserve">Власній земельній ділянці (кадастровий № 7410100000:02:046:0658), загальною площею </w:t>
      </w:r>
      <w:smartTag w:uri="urn:schemas-microsoft-com:office:smarttags" w:element="metricconverter">
        <w:smartTagPr>
          <w:attr w:name="ProductID" w:val="0,1012 га"/>
        </w:smartTagPr>
        <w:r>
          <w:t>0,1012 га</w:t>
        </w:r>
      </w:smartTag>
      <w:r>
        <w:t xml:space="preserve">, Олефіренко Оксани Миколаївни, розташованій на території міста Чернігова – вулиця </w:t>
      </w:r>
      <w:r>
        <w:rPr>
          <w:color w:val="auto"/>
        </w:rPr>
        <w:t>…</w:t>
      </w:r>
      <w:r>
        <w:t xml:space="preserve">, </w:t>
      </w:r>
      <w:r>
        <w:rPr>
          <w:color w:val="auto"/>
        </w:rPr>
        <w:t>…</w:t>
      </w:r>
      <w:r>
        <w:t xml:space="preserve"> (скорочена адреса – вул. </w:t>
      </w:r>
      <w:r>
        <w:rPr>
          <w:color w:val="auto"/>
        </w:rPr>
        <w:t>…</w:t>
      </w:r>
      <w:r>
        <w:t xml:space="preserve">, </w:t>
      </w:r>
      <w:r>
        <w:rPr>
          <w:color w:val="auto"/>
        </w:rPr>
        <w:t>…</w:t>
      </w:r>
      <w:r>
        <w:t>).</w:t>
      </w:r>
    </w:p>
    <w:p w:rsidR="0057458B" w:rsidRDefault="0057458B" w:rsidP="0057458B">
      <w:pPr>
        <w:ind w:firstLine="708"/>
        <w:jc w:val="both"/>
        <w:rPr>
          <w:color w:val="auto"/>
        </w:rPr>
      </w:pPr>
    </w:p>
    <w:p w:rsidR="0057458B" w:rsidRDefault="0057458B" w:rsidP="0057458B">
      <w:pPr>
        <w:tabs>
          <w:tab w:val="left" w:pos="-2500"/>
        </w:tabs>
        <w:ind w:firstLine="700"/>
        <w:jc w:val="both"/>
      </w:pPr>
      <w:r>
        <w:rPr>
          <w:color w:val="auto"/>
        </w:rPr>
        <w:t xml:space="preserve">1.3. </w:t>
      </w:r>
      <w:r>
        <w:t xml:space="preserve">Власній земельній ділянці (кадастровий № 7410100000:02:046:0485), загальною площею </w:t>
      </w:r>
      <w:smartTag w:uri="urn:schemas-microsoft-com:office:smarttags" w:element="metricconverter">
        <w:smartTagPr>
          <w:attr w:name="ProductID" w:val="0,09 га"/>
        </w:smartTagPr>
        <w:r>
          <w:t>0,09 га</w:t>
        </w:r>
      </w:smartTag>
      <w:r>
        <w:t xml:space="preserve">, та власному житловому будинку, загальною площею 149,2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Верченка</w:t>
      </w:r>
      <w:proofErr w:type="spellEnd"/>
      <w:r>
        <w:t xml:space="preserve"> Олексія Миколайовича по вулиці </w:t>
      </w:r>
      <w:r>
        <w:rPr>
          <w:color w:val="auto"/>
        </w:rPr>
        <w:t>…</w:t>
      </w:r>
      <w:r>
        <w:t xml:space="preserve">, </w:t>
      </w:r>
      <w:r>
        <w:rPr>
          <w:color w:val="auto"/>
        </w:rPr>
        <w:t>…</w:t>
      </w:r>
      <w:r>
        <w:t xml:space="preserve"> – вулиця </w:t>
      </w:r>
      <w:r>
        <w:rPr>
          <w:color w:val="auto"/>
        </w:rPr>
        <w:t>…</w:t>
      </w:r>
      <w:r>
        <w:t xml:space="preserve">, будинок </w:t>
      </w:r>
      <w:r>
        <w:rPr>
          <w:color w:val="auto"/>
        </w:rPr>
        <w:t>…</w:t>
      </w:r>
      <w:r>
        <w:t xml:space="preserve"> (скорочена адреса – вул. </w:t>
      </w:r>
      <w:r>
        <w:rPr>
          <w:color w:val="auto"/>
        </w:rPr>
        <w:t>…</w:t>
      </w:r>
      <w:r>
        <w:t xml:space="preserve">, буд. </w:t>
      </w:r>
      <w:r>
        <w:rPr>
          <w:color w:val="auto"/>
        </w:rPr>
        <w:t>…</w:t>
      </w:r>
      <w:r>
        <w:t>).</w:t>
      </w:r>
    </w:p>
    <w:p w:rsidR="0057458B" w:rsidRDefault="0057458B" w:rsidP="0057458B">
      <w:pPr>
        <w:ind w:firstLine="708"/>
        <w:jc w:val="both"/>
        <w:rPr>
          <w:color w:val="auto"/>
        </w:rPr>
      </w:pPr>
    </w:p>
    <w:p w:rsidR="0057458B" w:rsidRDefault="0057458B" w:rsidP="0057458B">
      <w:pPr>
        <w:tabs>
          <w:tab w:val="left" w:pos="-2500"/>
        </w:tabs>
        <w:ind w:firstLine="700"/>
        <w:jc w:val="both"/>
      </w:pPr>
      <w:r>
        <w:rPr>
          <w:color w:val="auto"/>
        </w:rPr>
        <w:t xml:space="preserve">1.4. </w:t>
      </w:r>
      <w:r>
        <w:t xml:space="preserve">Власній земельній ділянці (кадастровий № 7410100000:02:046:5151), загальною площею </w:t>
      </w:r>
      <w:smartTag w:uri="urn:schemas-microsoft-com:office:smarttags" w:element="metricconverter">
        <w:smartTagPr>
          <w:attr w:name="ProductID" w:val="0,0861 га"/>
        </w:smartTagPr>
        <w:r>
          <w:t>0,0861 га</w:t>
        </w:r>
      </w:smartTag>
      <w:r>
        <w:t xml:space="preserve">, </w:t>
      </w:r>
      <w:proofErr w:type="spellStart"/>
      <w:r>
        <w:t>Верченка</w:t>
      </w:r>
      <w:proofErr w:type="spellEnd"/>
      <w:r>
        <w:t xml:space="preserve"> Олексія Миколайовича по вулиці </w:t>
      </w:r>
      <w:r>
        <w:rPr>
          <w:color w:val="auto"/>
        </w:rPr>
        <w:t>…</w:t>
      </w:r>
      <w:r>
        <w:t xml:space="preserve">, </w:t>
      </w:r>
      <w:r>
        <w:rPr>
          <w:color w:val="auto"/>
        </w:rPr>
        <w:t>…</w:t>
      </w:r>
      <w:r>
        <w:t xml:space="preserve"> – вулиця </w:t>
      </w:r>
      <w:r>
        <w:rPr>
          <w:color w:val="auto"/>
        </w:rPr>
        <w:t>…</w:t>
      </w:r>
      <w:r>
        <w:t xml:space="preserve">, </w:t>
      </w:r>
      <w:r>
        <w:rPr>
          <w:color w:val="auto"/>
        </w:rPr>
        <w:t>…</w:t>
      </w:r>
      <w:r>
        <w:t xml:space="preserve"> (скорочена адреса – вул. </w:t>
      </w:r>
      <w:r>
        <w:rPr>
          <w:color w:val="auto"/>
        </w:rPr>
        <w:t>…</w:t>
      </w:r>
      <w:r>
        <w:t xml:space="preserve">, </w:t>
      </w:r>
      <w:r>
        <w:rPr>
          <w:color w:val="auto"/>
        </w:rPr>
        <w:t>…</w:t>
      </w:r>
      <w:r>
        <w:t>).</w:t>
      </w:r>
    </w:p>
    <w:p w:rsidR="0057458B" w:rsidRDefault="0057458B" w:rsidP="0057458B">
      <w:pPr>
        <w:tabs>
          <w:tab w:val="left" w:pos="-2500"/>
        </w:tabs>
        <w:ind w:firstLine="700"/>
        <w:jc w:val="both"/>
      </w:pPr>
    </w:p>
    <w:p w:rsidR="0057458B" w:rsidRDefault="0057458B" w:rsidP="0057458B">
      <w:pPr>
        <w:tabs>
          <w:tab w:val="left" w:pos="-2500"/>
        </w:tabs>
        <w:ind w:firstLine="700"/>
        <w:jc w:val="both"/>
      </w:pPr>
      <w:r>
        <w:rPr>
          <w:color w:val="auto"/>
        </w:rPr>
        <w:t xml:space="preserve">1.5. </w:t>
      </w:r>
      <w:r>
        <w:t xml:space="preserve">Власній земельній ділянці (кадастровий № 7410100000:01:010:0679), загальною площею </w:t>
      </w:r>
      <w:smartTag w:uri="urn:schemas-microsoft-com:office:smarttags" w:element="metricconverter">
        <w:smartTagPr>
          <w:attr w:name="ProductID" w:val="0,0163 га"/>
        </w:smartTagPr>
        <w:r>
          <w:t>0,0163 га</w:t>
        </w:r>
      </w:smartTag>
      <w:r>
        <w:t xml:space="preserve">, та власним 12/25 (дванадцяти двадцять п’ятим) частинам житлового будинку, загальною площею 57,2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Пічкурової</w:t>
      </w:r>
      <w:proofErr w:type="spellEnd"/>
      <w:r>
        <w:t xml:space="preserve"> Надії Володимирівни по вулиці </w:t>
      </w:r>
      <w:r>
        <w:rPr>
          <w:color w:val="auto"/>
        </w:rPr>
        <w:t>…</w:t>
      </w:r>
      <w:r>
        <w:t xml:space="preserve">, </w:t>
      </w:r>
      <w:r>
        <w:rPr>
          <w:color w:val="auto"/>
        </w:rPr>
        <w:t>…</w:t>
      </w:r>
      <w:r>
        <w:t xml:space="preserve"> – вулиця </w:t>
      </w:r>
      <w:r>
        <w:rPr>
          <w:color w:val="auto"/>
        </w:rPr>
        <w:t>…</w:t>
      </w:r>
      <w:r>
        <w:t xml:space="preserve">, будинок </w:t>
      </w:r>
      <w:r>
        <w:rPr>
          <w:color w:val="auto"/>
        </w:rPr>
        <w:t>…</w:t>
      </w:r>
      <w:r>
        <w:t xml:space="preserve"> (скорочена адреса – вул. </w:t>
      </w:r>
      <w:r>
        <w:rPr>
          <w:color w:val="auto"/>
        </w:rPr>
        <w:t>…</w:t>
      </w:r>
      <w:r>
        <w:t xml:space="preserve">, буд. </w:t>
      </w:r>
      <w:r>
        <w:rPr>
          <w:color w:val="auto"/>
        </w:rPr>
        <w:t>…</w:t>
      </w:r>
      <w:r>
        <w:t>).</w:t>
      </w:r>
    </w:p>
    <w:p w:rsidR="0057458B" w:rsidRDefault="0057458B" w:rsidP="0057458B">
      <w:pPr>
        <w:ind w:firstLine="708"/>
        <w:jc w:val="both"/>
        <w:rPr>
          <w:color w:val="auto"/>
        </w:rPr>
      </w:pPr>
    </w:p>
    <w:p w:rsidR="0057458B" w:rsidRDefault="0057458B" w:rsidP="0057458B">
      <w:pPr>
        <w:ind w:firstLine="708"/>
        <w:jc w:val="both"/>
        <w:rPr>
          <w:color w:val="auto"/>
        </w:rPr>
      </w:pPr>
      <w:r>
        <w:rPr>
          <w:color w:val="auto"/>
        </w:rPr>
        <w:t xml:space="preserve">1.6. </w:t>
      </w:r>
      <w:r>
        <w:t xml:space="preserve">Власній земельній ділянці (кадастровий № 7410100000:02:026:0230), загальною площею </w:t>
      </w:r>
      <w:smartTag w:uri="urn:schemas-microsoft-com:office:smarttags" w:element="metricconverter">
        <w:smartTagPr>
          <w:attr w:name="ProductID" w:val="0,0258 га"/>
        </w:smartTagPr>
        <w:r>
          <w:t>0,0258 га</w:t>
        </w:r>
      </w:smartTag>
      <w:r>
        <w:t xml:space="preserve">, та </w:t>
      </w:r>
      <w:r>
        <w:rPr>
          <w:color w:val="auto"/>
        </w:rPr>
        <w:t xml:space="preserve">ураховуючи рішення Деснянського районного суду м. Чернігова від 25 жовтня 2018 року, власній 1/3 (одній третій) частині житлового будинку, загальною площею 60,3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Бадай</w:t>
      </w:r>
      <w:proofErr w:type="spellEnd"/>
      <w:r>
        <w:rPr>
          <w:color w:val="auto"/>
        </w:rPr>
        <w:t xml:space="preserve"> Сергія Олексійовича </w:t>
      </w:r>
      <w:r>
        <w:rPr>
          <w:color w:val="auto"/>
        </w:rPr>
        <w:lastRenderedPageBreak/>
        <w:t xml:space="preserve">по вулиці … (колишній 1-й провулок …), … – вулиця …, будинок … </w:t>
      </w:r>
      <w:r>
        <w:t xml:space="preserve">(скорочена адреса – вул. </w:t>
      </w:r>
      <w:r>
        <w:rPr>
          <w:color w:val="auto"/>
        </w:rPr>
        <w:t>…</w:t>
      </w:r>
      <w:r>
        <w:t xml:space="preserve">, буд. </w:t>
      </w:r>
      <w:r>
        <w:rPr>
          <w:color w:val="auto"/>
        </w:rPr>
        <w:t>…</w:t>
      </w:r>
      <w:r>
        <w:t>).</w:t>
      </w:r>
    </w:p>
    <w:p w:rsidR="0057458B" w:rsidRDefault="0057458B" w:rsidP="0057458B">
      <w:pPr>
        <w:ind w:firstLine="708"/>
        <w:jc w:val="both"/>
        <w:rPr>
          <w:color w:val="auto"/>
        </w:rPr>
      </w:pPr>
    </w:p>
    <w:p w:rsidR="0057458B" w:rsidRDefault="0057458B" w:rsidP="0057458B">
      <w:pPr>
        <w:ind w:firstLine="708"/>
        <w:jc w:val="both"/>
        <w:rPr>
          <w:color w:val="auto"/>
        </w:rPr>
      </w:pPr>
      <w:r>
        <w:rPr>
          <w:color w:val="auto"/>
        </w:rPr>
        <w:t xml:space="preserve">1.7. Будівлі котельної, загальною площею 1275,1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товариства з обмеженою відповідальністю «Чернігівська генеруюча компанія» по вулиці Інструментальній, 14а – вулиця Інструментальна, будинок 14а, корпус 1 </w:t>
      </w:r>
      <w:r>
        <w:t xml:space="preserve">(скорочена адреса – вул. </w:t>
      </w:r>
      <w:r>
        <w:rPr>
          <w:color w:val="auto"/>
        </w:rPr>
        <w:t>Інструментальна</w:t>
      </w:r>
      <w:r>
        <w:t>, буд. 14а, корп. 1).</w:t>
      </w:r>
    </w:p>
    <w:p w:rsidR="0057458B" w:rsidRDefault="0057458B" w:rsidP="0057458B">
      <w:pPr>
        <w:ind w:firstLine="708"/>
        <w:jc w:val="both"/>
        <w:rPr>
          <w:color w:val="auto"/>
        </w:rPr>
      </w:pPr>
    </w:p>
    <w:p w:rsidR="0057458B" w:rsidRDefault="0057458B" w:rsidP="0057458B">
      <w:pPr>
        <w:ind w:firstLine="708"/>
        <w:jc w:val="both"/>
        <w:rPr>
          <w:color w:val="auto"/>
        </w:rPr>
      </w:pPr>
      <w:r>
        <w:rPr>
          <w:color w:val="auto"/>
        </w:rPr>
        <w:t xml:space="preserve">2. Внести зміни до </w:t>
      </w:r>
      <w:r>
        <w:t xml:space="preserve">пункту </w:t>
      </w:r>
      <w:r>
        <w:rPr>
          <w:color w:val="auto"/>
        </w:rPr>
        <w:t xml:space="preserve">1.6. </w:t>
      </w:r>
      <w:r>
        <w:t>рішення виконавчого комітету Чернігівської міської ради від 5 липня 2018 року № 283 «Про присвоєння та зміну поштових адрес об’єктам нерухомого майна» і викласти в такій редакції:</w:t>
      </w:r>
      <w:r>
        <w:rPr>
          <w:color w:val="auto"/>
        </w:rPr>
        <w:t xml:space="preserve"> «Пункту тимчасового утримання тварин, загальною площею 1230,6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управління житлово-комунального господарства Чернігівської міської ради по вулиці Володимира Дрозда (колишня вулиця Любченка) (будівельна адреса) – вулиця Володимира Дрозда, будинок 20а </w:t>
      </w:r>
      <w:r>
        <w:t xml:space="preserve">(скорочена адреса – вул. </w:t>
      </w:r>
      <w:r>
        <w:rPr>
          <w:color w:val="auto"/>
        </w:rPr>
        <w:t>Володимира Дрозда</w:t>
      </w:r>
      <w:r>
        <w:t xml:space="preserve">, буд. 20а)».  </w:t>
      </w:r>
    </w:p>
    <w:p w:rsidR="0057458B" w:rsidRDefault="0057458B" w:rsidP="0057458B">
      <w:pPr>
        <w:ind w:firstLine="708"/>
        <w:jc w:val="both"/>
        <w:rPr>
          <w:color w:val="auto"/>
        </w:rPr>
      </w:pPr>
    </w:p>
    <w:p w:rsidR="0057458B" w:rsidRDefault="0057458B" w:rsidP="0057458B">
      <w:pPr>
        <w:ind w:firstLine="708"/>
        <w:jc w:val="both"/>
      </w:pPr>
      <w:r>
        <w:rPr>
          <w:color w:val="auto"/>
        </w:rPr>
        <w:t xml:space="preserve">3. Контроль за виконанням цього рішення покласти на заступника міського голови </w:t>
      </w:r>
      <w:proofErr w:type="spellStart"/>
      <w:r>
        <w:t>Атрощенка</w:t>
      </w:r>
      <w:proofErr w:type="spellEnd"/>
      <w:r>
        <w:t xml:space="preserve"> О. А.</w:t>
      </w:r>
    </w:p>
    <w:p w:rsidR="0057458B" w:rsidRDefault="0057458B" w:rsidP="0057458B">
      <w:pPr>
        <w:tabs>
          <w:tab w:val="left" w:pos="-2340"/>
        </w:tabs>
        <w:jc w:val="both"/>
        <w:rPr>
          <w:lang w:val="ru-RU"/>
        </w:rPr>
      </w:pPr>
    </w:p>
    <w:p w:rsidR="0057458B" w:rsidRDefault="0057458B" w:rsidP="0057458B">
      <w:pPr>
        <w:tabs>
          <w:tab w:val="left" w:pos="-2340"/>
        </w:tabs>
        <w:jc w:val="both"/>
        <w:rPr>
          <w:lang w:val="ru-RU"/>
        </w:rPr>
      </w:pPr>
    </w:p>
    <w:p w:rsidR="0057458B" w:rsidRDefault="0057458B" w:rsidP="0057458B">
      <w:pPr>
        <w:tabs>
          <w:tab w:val="left" w:pos="-2340"/>
        </w:tabs>
        <w:jc w:val="both"/>
        <w:rPr>
          <w:lang w:val="ru-RU"/>
        </w:rPr>
      </w:pPr>
    </w:p>
    <w:p w:rsidR="0057458B" w:rsidRDefault="0057458B" w:rsidP="0057458B">
      <w:pPr>
        <w:rPr>
          <w:color w:val="auto"/>
        </w:rPr>
      </w:pPr>
      <w:r>
        <w:rPr>
          <w:color w:val="auto"/>
        </w:rPr>
        <w:t>Міський голова</w:t>
      </w:r>
      <w:r>
        <w:rPr>
          <w:color w:val="auto"/>
        </w:rPr>
        <w:tab/>
        <w:t xml:space="preserve">                                                                             В. АТРОШЕНКО</w:t>
      </w:r>
    </w:p>
    <w:p w:rsidR="0057458B" w:rsidRDefault="0057458B" w:rsidP="0057458B">
      <w:pPr>
        <w:rPr>
          <w:color w:val="auto"/>
          <w:lang w:val="ru-RU"/>
        </w:rPr>
      </w:pPr>
    </w:p>
    <w:p w:rsidR="0057458B" w:rsidRDefault="0057458B" w:rsidP="0057458B">
      <w:pPr>
        <w:rPr>
          <w:color w:val="auto"/>
          <w:lang w:val="ru-RU"/>
        </w:rPr>
      </w:pPr>
    </w:p>
    <w:p w:rsidR="0057458B" w:rsidRDefault="0057458B" w:rsidP="0057458B">
      <w:pPr>
        <w:rPr>
          <w:color w:val="auto"/>
          <w:lang w:val="ru-RU"/>
        </w:rPr>
      </w:pPr>
    </w:p>
    <w:p w:rsidR="0057458B" w:rsidRDefault="0057458B" w:rsidP="0057458B">
      <w:r>
        <w:t>Секретар міської ради                                                                      М. ЧЕРНЕНОК</w:t>
      </w:r>
    </w:p>
    <w:p w:rsidR="0057458B" w:rsidRDefault="0057458B" w:rsidP="0057458B">
      <w:pPr>
        <w:ind w:firstLine="708"/>
        <w:jc w:val="both"/>
      </w:pPr>
    </w:p>
    <w:p w:rsidR="00B95DA2" w:rsidRPr="0057458B" w:rsidRDefault="00B95DA2" w:rsidP="0057458B">
      <w:pPr>
        <w:pStyle w:val="a3"/>
        <w:jc w:val="both"/>
        <w:rPr>
          <w:lang w:val="uk-UA"/>
        </w:rPr>
      </w:pPr>
    </w:p>
    <w:sectPr w:rsidR="00B95DA2" w:rsidRPr="0057458B" w:rsidSect="0057458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8B"/>
    <w:rsid w:val="0057458B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8B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5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8B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5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2019-03-28T10:19:00Z</dcterms:created>
  <dcterms:modified xsi:type="dcterms:W3CDTF">2019-03-28T10:19:00Z</dcterms:modified>
</cp:coreProperties>
</file>