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5A" w:rsidRDefault="0006735A" w:rsidP="0006735A">
      <w:pPr>
        <w:keepNext/>
        <w:widowControl/>
        <w:autoSpaceDE/>
        <w:autoSpaceDN/>
        <w:adjustRightInd/>
        <w:ind w:firstLine="5529"/>
        <w:outlineLvl w:val="0"/>
        <w:rPr>
          <w:sz w:val="16"/>
          <w:szCs w:val="16"/>
        </w:rPr>
      </w:pPr>
    </w:p>
    <w:p w:rsidR="0006735A" w:rsidRPr="006977A4" w:rsidRDefault="0006735A" w:rsidP="0006735A">
      <w:pPr>
        <w:keepNext/>
        <w:widowControl/>
        <w:autoSpaceDE/>
        <w:autoSpaceDN/>
        <w:adjustRightInd/>
        <w:ind w:firstLine="5529"/>
        <w:outlineLvl w:val="0"/>
        <w:rPr>
          <w:sz w:val="28"/>
          <w:szCs w:val="24"/>
        </w:rPr>
      </w:pPr>
      <w:r w:rsidRPr="006977A4">
        <w:rPr>
          <w:sz w:val="28"/>
          <w:szCs w:val="24"/>
        </w:rPr>
        <w:t>ЗАТВЕРДЖЕНО</w:t>
      </w:r>
    </w:p>
    <w:p w:rsidR="0006735A" w:rsidRPr="006977A4" w:rsidRDefault="0006735A" w:rsidP="0006735A">
      <w:pPr>
        <w:widowControl/>
        <w:autoSpaceDE/>
        <w:autoSpaceDN/>
        <w:adjustRightInd/>
        <w:ind w:firstLine="5529"/>
        <w:rPr>
          <w:sz w:val="28"/>
          <w:szCs w:val="28"/>
        </w:rPr>
      </w:pPr>
      <w:r w:rsidRPr="006977A4">
        <w:rPr>
          <w:sz w:val="28"/>
          <w:szCs w:val="28"/>
        </w:rPr>
        <w:t xml:space="preserve">Рішення виконавчого комітету </w:t>
      </w:r>
    </w:p>
    <w:p w:rsidR="0006735A" w:rsidRPr="006977A4" w:rsidRDefault="0006735A" w:rsidP="0006735A">
      <w:pPr>
        <w:widowControl/>
        <w:autoSpaceDE/>
        <w:autoSpaceDN/>
        <w:adjustRightInd/>
        <w:ind w:firstLine="5529"/>
        <w:rPr>
          <w:sz w:val="28"/>
          <w:szCs w:val="28"/>
        </w:rPr>
      </w:pPr>
      <w:r w:rsidRPr="006977A4">
        <w:rPr>
          <w:sz w:val="28"/>
          <w:szCs w:val="28"/>
        </w:rPr>
        <w:t>міської ради</w:t>
      </w:r>
    </w:p>
    <w:p w:rsidR="0006735A" w:rsidRDefault="0006735A" w:rsidP="0006735A">
      <w:pPr>
        <w:keepNext/>
        <w:widowControl/>
        <w:autoSpaceDE/>
        <w:autoSpaceDN/>
        <w:adjustRightInd/>
        <w:ind w:firstLine="5529"/>
        <w:outlineLvl w:val="0"/>
        <w:rPr>
          <w:sz w:val="28"/>
          <w:szCs w:val="24"/>
        </w:rPr>
      </w:pPr>
      <w:r>
        <w:rPr>
          <w:sz w:val="28"/>
          <w:szCs w:val="24"/>
        </w:rPr>
        <w:t>«</w:t>
      </w:r>
      <w:r w:rsidRPr="006977A4">
        <w:rPr>
          <w:sz w:val="28"/>
          <w:szCs w:val="24"/>
        </w:rPr>
        <w:t>___</w:t>
      </w:r>
      <w:r>
        <w:rPr>
          <w:sz w:val="28"/>
          <w:szCs w:val="24"/>
        </w:rPr>
        <w:t>»</w:t>
      </w:r>
      <w:r w:rsidRPr="006977A4">
        <w:rPr>
          <w:sz w:val="28"/>
          <w:szCs w:val="24"/>
        </w:rPr>
        <w:t>________20</w:t>
      </w:r>
      <w:r>
        <w:rPr>
          <w:sz w:val="28"/>
          <w:szCs w:val="24"/>
        </w:rPr>
        <w:t>__</w:t>
      </w:r>
      <w:r>
        <w:rPr>
          <w:sz w:val="28"/>
          <w:szCs w:val="24"/>
        </w:rPr>
        <w:t xml:space="preserve"> року</w:t>
      </w:r>
    </w:p>
    <w:p w:rsidR="0006735A" w:rsidRPr="006977A4" w:rsidRDefault="0006735A" w:rsidP="0006735A">
      <w:pPr>
        <w:keepNext/>
        <w:widowControl/>
        <w:autoSpaceDE/>
        <w:autoSpaceDN/>
        <w:adjustRightInd/>
        <w:ind w:firstLine="5529"/>
        <w:outlineLvl w:val="0"/>
        <w:rPr>
          <w:sz w:val="28"/>
          <w:szCs w:val="24"/>
        </w:rPr>
      </w:pPr>
      <w:bookmarkStart w:id="0" w:name="_GoBack"/>
      <w:bookmarkEnd w:id="0"/>
      <w:r w:rsidRPr="006977A4">
        <w:rPr>
          <w:sz w:val="28"/>
          <w:szCs w:val="24"/>
        </w:rPr>
        <w:t>№____</w:t>
      </w:r>
    </w:p>
    <w:p w:rsidR="0006735A" w:rsidRPr="006977A4" w:rsidRDefault="0006735A" w:rsidP="0006735A">
      <w:pPr>
        <w:keepNext/>
        <w:widowControl/>
        <w:autoSpaceDE/>
        <w:autoSpaceDN/>
        <w:adjustRightInd/>
        <w:jc w:val="center"/>
        <w:outlineLvl w:val="0"/>
        <w:rPr>
          <w:sz w:val="28"/>
          <w:szCs w:val="24"/>
        </w:rPr>
      </w:pPr>
    </w:p>
    <w:p w:rsidR="0006735A" w:rsidRDefault="0006735A" w:rsidP="000673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Склад</w:t>
      </w:r>
    </w:p>
    <w:p w:rsidR="0006735A" w:rsidRDefault="0006735A" w:rsidP="0006735A">
      <w:pPr>
        <w:jc w:val="center"/>
        <w:rPr>
          <w:sz w:val="28"/>
          <w:szCs w:val="28"/>
        </w:rPr>
      </w:pPr>
      <w:r>
        <w:rPr>
          <w:sz w:val="28"/>
          <w:szCs w:val="28"/>
        </w:rPr>
        <w:t>міської комісії з питань техногенно-екологічної безпеки</w:t>
      </w:r>
    </w:p>
    <w:p w:rsidR="0006735A" w:rsidRDefault="0006735A" w:rsidP="0006735A">
      <w:pPr>
        <w:jc w:val="center"/>
        <w:rPr>
          <w:sz w:val="28"/>
          <w:szCs w:val="28"/>
        </w:rPr>
      </w:pPr>
      <w:r>
        <w:rPr>
          <w:sz w:val="28"/>
          <w:szCs w:val="28"/>
        </w:rPr>
        <w:t>та надзвичайних ситуацій.</w:t>
      </w:r>
    </w:p>
    <w:p w:rsidR="0006735A" w:rsidRDefault="0006735A" w:rsidP="0006735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3850"/>
        <w:gridCol w:w="4031"/>
      </w:tblGrid>
      <w:tr w:rsidR="0006735A" w:rsidTr="009A5DDD">
        <w:trPr>
          <w:trHeight w:val="72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ind w:hanging="1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Голова міської комісії з питань техногенно-екологічної безпеки та надзвичайних ситуацій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6735A" w:rsidTr="009A5DDD">
        <w:trPr>
          <w:trHeight w:val="70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голови міської комісії з питань техногенно-екологічної безпеки та надзвичайних ситуацій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ради </w:t>
            </w:r>
          </w:p>
        </w:tc>
      </w:tr>
      <w:tr w:rsidR="0006735A" w:rsidTr="009A5DDD">
        <w:trPr>
          <w:trHeight w:val="70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міської комісії з питань техногенно-екологічної безпеки та надзвичайних ситуацій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з питань надзвичайних ситуацій та цивільного </w:t>
            </w:r>
            <w:r>
              <w:rPr>
                <w:spacing w:val="-2"/>
                <w:sz w:val="28"/>
                <w:szCs w:val="28"/>
              </w:rPr>
              <w:t>захисту населення міської ради</w:t>
            </w:r>
          </w:p>
        </w:tc>
      </w:tr>
      <w:tr w:rsidR="0006735A" w:rsidRPr="007D5782" w:rsidTr="009A5DDD">
        <w:trPr>
          <w:trHeight w:val="70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міської комісії з питань техногенно-екологічної безпеки та надзвичайних ситуацій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Начальник Чернігівського міського відділу управління Державної служби з надзвичайних ситуацій України у </w:t>
            </w:r>
            <w:r>
              <w:rPr>
                <w:sz w:val="28"/>
                <w:szCs w:val="28"/>
              </w:rPr>
              <w:t>Чернігівській області</w:t>
            </w:r>
          </w:p>
        </w:tc>
      </w:tr>
      <w:tr w:rsidR="0006735A" w:rsidRPr="007D5782" w:rsidTr="009A5DDD">
        <w:trPr>
          <w:trHeight w:val="72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комісії з питань техногенно-екологічної безпеки та надзвичайних ситуацій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з питань надзвичайних ситуацій та цивільного захисту населення міської ради</w:t>
            </w:r>
          </w:p>
        </w:tc>
      </w:tr>
      <w:tr w:rsidR="0006735A" w:rsidTr="009A5DDD">
        <w:trPr>
          <w:trHeight w:val="52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фінансового управління міської ради</w:t>
            </w:r>
          </w:p>
        </w:tc>
      </w:tr>
      <w:tr w:rsidR="0006735A" w:rsidTr="009A5DDD">
        <w:trPr>
          <w:trHeight w:val="48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Начальник управління охорони </w:t>
            </w:r>
            <w:r>
              <w:rPr>
                <w:sz w:val="28"/>
                <w:szCs w:val="28"/>
              </w:rPr>
              <w:t>здоров'я міської ради</w:t>
            </w:r>
          </w:p>
        </w:tc>
      </w:tr>
      <w:tr w:rsidR="0006735A" w:rsidTr="009A5DDD">
        <w:trPr>
          <w:trHeight w:val="48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транспорту та зв'язку міської ради</w:t>
            </w:r>
          </w:p>
        </w:tc>
      </w:tr>
      <w:tr w:rsidR="0006735A" w:rsidTr="009A5DDD">
        <w:trPr>
          <w:trHeight w:val="52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Начальник управління  житлово-комунального господарства міської </w:t>
            </w:r>
            <w:r>
              <w:rPr>
                <w:sz w:val="28"/>
                <w:szCs w:val="28"/>
              </w:rPr>
              <w:t>ради</w:t>
            </w:r>
          </w:p>
        </w:tc>
      </w:tr>
      <w:tr w:rsidR="0006735A" w:rsidTr="009A5DDD">
        <w:trPr>
          <w:trHeight w:val="48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архітектури та містобудування </w:t>
            </w:r>
            <w:r>
              <w:rPr>
                <w:sz w:val="28"/>
                <w:szCs w:val="28"/>
              </w:rPr>
              <w:lastRenderedPageBreak/>
              <w:t>міської ради</w:t>
            </w:r>
          </w:p>
        </w:tc>
      </w:tr>
      <w:tr w:rsidR="0006735A" w:rsidTr="009A5DDD">
        <w:trPr>
          <w:trHeight w:val="48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Начальник управління    капітального </w:t>
            </w:r>
            <w:r>
              <w:rPr>
                <w:sz w:val="28"/>
                <w:szCs w:val="28"/>
              </w:rPr>
              <w:t>будівництва міської ради</w:t>
            </w:r>
          </w:p>
        </w:tc>
      </w:tr>
      <w:tr w:rsidR="0006735A" w:rsidTr="009A5DDD">
        <w:trPr>
          <w:trHeight w:val="48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Начальник  управління      економічного розвитку міста </w:t>
            </w:r>
            <w:r>
              <w:rPr>
                <w:sz w:val="28"/>
                <w:szCs w:val="28"/>
              </w:rPr>
              <w:t>міської ради</w:t>
            </w:r>
          </w:p>
        </w:tc>
      </w:tr>
      <w:tr w:rsidR="0006735A" w:rsidRPr="007D5782" w:rsidTr="009A5DDD">
        <w:trPr>
          <w:trHeight w:val="52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Чернігівського міського відділу Державної установи «Чернігівський обласний лабораторний центр» Міністерства охорони здоров’я України</w:t>
            </w:r>
          </w:p>
        </w:tc>
      </w:tr>
      <w:tr w:rsidR="0006735A" w:rsidTr="009A5DDD">
        <w:trPr>
          <w:trHeight w:val="52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Директор Чернігівських міських </w:t>
            </w:r>
            <w:r>
              <w:rPr>
                <w:sz w:val="28"/>
                <w:szCs w:val="28"/>
              </w:rPr>
              <w:t>електричних мереж</w:t>
            </w:r>
          </w:p>
        </w:tc>
      </w:tr>
      <w:tr w:rsidR="0006735A" w:rsidTr="009A5DDD">
        <w:trPr>
          <w:trHeight w:val="48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Начальник Чернігівського </w:t>
            </w:r>
            <w:r>
              <w:rPr>
                <w:spacing w:val="-4"/>
                <w:sz w:val="28"/>
                <w:szCs w:val="28"/>
              </w:rPr>
              <w:t xml:space="preserve">відділу поліції Головного управління Національної поліції України в Чернігівській </w:t>
            </w:r>
            <w:r>
              <w:rPr>
                <w:sz w:val="28"/>
                <w:szCs w:val="28"/>
              </w:rPr>
              <w:t>області</w:t>
            </w:r>
          </w:p>
        </w:tc>
      </w:tr>
      <w:tr w:rsidR="0006735A" w:rsidTr="009A5DDD">
        <w:trPr>
          <w:trHeight w:val="52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A" w:rsidRDefault="0006735A" w:rsidP="009A5DDD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Начальник міського управління  державної ветеринарної медицини в м. Чернігові.</w:t>
            </w:r>
          </w:p>
        </w:tc>
      </w:tr>
    </w:tbl>
    <w:p w:rsidR="0006735A" w:rsidRDefault="0006735A" w:rsidP="0006735A">
      <w:pPr>
        <w:rPr>
          <w:sz w:val="28"/>
          <w:szCs w:val="28"/>
        </w:rPr>
      </w:pPr>
    </w:p>
    <w:p w:rsidR="0006735A" w:rsidRDefault="0006735A" w:rsidP="0006735A">
      <w:pPr>
        <w:ind w:firstLine="5529"/>
        <w:rPr>
          <w:sz w:val="28"/>
          <w:szCs w:val="28"/>
        </w:rPr>
      </w:pPr>
    </w:p>
    <w:p w:rsidR="0006735A" w:rsidRDefault="0006735A" w:rsidP="0006735A">
      <w:pPr>
        <w:ind w:firstLine="5529"/>
        <w:rPr>
          <w:sz w:val="28"/>
          <w:szCs w:val="28"/>
        </w:rPr>
      </w:pPr>
    </w:p>
    <w:p w:rsidR="0006735A" w:rsidRDefault="0006735A" w:rsidP="0006735A">
      <w:pPr>
        <w:ind w:firstLine="5529"/>
        <w:rPr>
          <w:sz w:val="28"/>
          <w:szCs w:val="28"/>
        </w:rPr>
      </w:pPr>
    </w:p>
    <w:p w:rsidR="0006735A" w:rsidRDefault="0006735A" w:rsidP="0006735A">
      <w:pPr>
        <w:ind w:firstLine="5529"/>
        <w:rPr>
          <w:sz w:val="28"/>
          <w:szCs w:val="28"/>
        </w:rPr>
      </w:pPr>
    </w:p>
    <w:p w:rsidR="00B95DA2" w:rsidRPr="0006735A" w:rsidRDefault="00B95DA2" w:rsidP="0006735A">
      <w:pPr>
        <w:pStyle w:val="a3"/>
        <w:jc w:val="both"/>
        <w:rPr>
          <w:lang w:val="uk-UA"/>
        </w:rPr>
      </w:pPr>
    </w:p>
    <w:sectPr w:rsidR="00B95DA2" w:rsidRPr="0006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5A"/>
    <w:rsid w:val="0006735A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5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3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5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2017-01-13T06:19:00Z</dcterms:created>
  <dcterms:modified xsi:type="dcterms:W3CDTF">2017-01-13T06:20:00Z</dcterms:modified>
</cp:coreProperties>
</file>