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C2" w:rsidRDefault="00246EC2" w:rsidP="00BE5A1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ПОЯСНЮВАЛЬНА ЗАПИСКА</w:t>
      </w:r>
    </w:p>
    <w:p w:rsidR="00677E77" w:rsidRDefault="00677E77" w:rsidP="004B3141">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до про</w:t>
      </w:r>
      <w:r w:rsidR="002B4C60">
        <w:rPr>
          <w:rFonts w:ascii="Times New Roman" w:hAnsi="Times New Roman" w:cs="Times New Roman"/>
          <w:sz w:val="28"/>
          <w:szCs w:val="28"/>
          <w:lang w:val="uk-UA"/>
        </w:rPr>
        <w:t>є</w:t>
      </w:r>
      <w:r>
        <w:rPr>
          <w:rFonts w:ascii="Times New Roman" w:hAnsi="Times New Roman" w:cs="Times New Roman"/>
          <w:sz w:val="28"/>
          <w:szCs w:val="28"/>
          <w:lang w:val="uk-UA"/>
        </w:rPr>
        <w:t>кту рішення виконавчого комітету Чернігівської міської ради</w:t>
      </w:r>
    </w:p>
    <w:p w:rsidR="004B3141" w:rsidRDefault="00677E77" w:rsidP="004B3141">
      <w:pPr>
        <w:spacing w:after="0" w:line="240" w:lineRule="auto"/>
        <w:jc w:val="center"/>
        <w:rPr>
          <w:rFonts w:ascii="Times New Roman" w:hAnsi="Times New Roman" w:cs="Times New Roman"/>
          <w:sz w:val="28"/>
          <w:szCs w:val="28"/>
          <w:lang w:val="uk-UA"/>
        </w:rPr>
      </w:pPr>
      <w:r w:rsidRPr="00E55FD4">
        <w:rPr>
          <w:rFonts w:ascii="Times New Roman" w:hAnsi="Times New Roman" w:cs="Times New Roman"/>
          <w:sz w:val="28"/>
          <w:szCs w:val="28"/>
          <w:lang w:val="uk-UA"/>
        </w:rPr>
        <w:t>«</w:t>
      </w:r>
      <w:r w:rsidR="004B3141" w:rsidRPr="004B3141">
        <w:rPr>
          <w:rFonts w:ascii="Times New Roman" w:hAnsi="Times New Roman" w:cs="Times New Roman"/>
          <w:sz w:val="28"/>
          <w:szCs w:val="28"/>
          <w:lang w:val="uk-UA"/>
        </w:rPr>
        <w:t xml:space="preserve">Про визнання </w:t>
      </w:r>
      <w:r w:rsidR="0014541A">
        <w:rPr>
          <w:rFonts w:ascii="Times New Roman" w:hAnsi="Times New Roman" w:cs="Times New Roman"/>
          <w:sz w:val="28"/>
          <w:szCs w:val="28"/>
          <w:lang w:val="uk-UA"/>
        </w:rPr>
        <w:t xml:space="preserve">окремих </w:t>
      </w:r>
      <w:r w:rsidR="004B3141" w:rsidRPr="004B3141">
        <w:rPr>
          <w:rFonts w:ascii="Times New Roman" w:hAnsi="Times New Roman" w:cs="Times New Roman"/>
          <w:sz w:val="28"/>
          <w:szCs w:val="28"/>
          <w:lang w:val="uk-UA"/>
        </w:rPr>
        <w:t>рішень виконавчого комітету міської ради</w:t>
      </w:r>
      <w:r w:rsidR="004B3141">
        <w:rPr>
          <w:rFonts w:ascii="Times New Roman" w:hAnsi="Times New Roman" w:cs="Times New Roman"/>
          <w:sz w:val="28"/>
          <w:szCs w:val="28"/>
          <w:lang w:val="uk-UA"/>
        </w:rPr>
        <w:t xml:space="preserve"> </w:t>
      </w:r>
      <w:r w:rsidR="004B3141" w:rsidRPr="004B3141">
        <w:rPr>
          <w:rFonts w:ascii="Times New Roman" w:hAnsi="Times New Roman" w:cs="Times New Roman"/>
          <w:sz w:val="28"/>
          <w:szCs w:val="28"/>
          <w:lang w:val="uk-UA"/>
        </w:rPr>
        <w:t xml:space="preserve">такими, </w:t>
      </w:r>
    </w:p>
    <w:p w:rsidR="00BD1A0B" w:rsidRDefault="004B3141" w:rsidP="004B3141">
      <w:pPr>
        <w:spacing w:after="0" w:line="240" w:lineRule="auto"/>
        <w:jc w:val="center"/>
        <w:rPr>
          <w:rFonts w:ascii="Times New Roman" w:hAnsi="Times New Roman" w:cs="Times New Roman"/>
          <w:sz w:val="28"/>
          <w:szCs w:val="28"/>
          <w:lang w:val="uk-UA"/>
        </w:rPr>
      </w:pPr>
      <w:r w:rsidRPr="004B3141">
        <w:rPr>
          <w:rFonts w:ascii="Times New Roman" w:hAnsi="Times New Roman" w:cs="Times New Roman"/>
          <w:sz w:val="28"/>
          <w:szCs w:val="28"/>
          <w:lang w:val="uk-UA"/>
        </w:rPr>
        <w:t>що втратили чинність</w:t>
      </w:r>
      <w:r w:rsidR="00BD1A0B">
        <w:rPr>
          <w:rFonts w:ascii="Times New Roman" w:hAnsi="Times New Roman" w:cs="Times New Roman"/>
          <w:sz w:val="28"/>
          <w:szCs w:val="28"/>
          <w:lang w:val="uk-UA"/>
        </w:rPr>
        <w:t>»</w:t>
      </w:r>
    </w:p>
    <w:p w:rsidR="00C91B80" w:rsidRDefault="00C91B80" w:rsidP="004B3141">
      <w:pPr>
        <w:spacing w:after="0" w:line="240" w:lineRule="auto"/>
        <w:jc w:val="center"/>
        <w:rPr>
          <w:rFonts w:ascii="Times New Roman" w:hAnsi="Times New Roman" w:cs="Times New Roman"/>
          <w:sz w:val="28"/>
          <w:szCs w:val="28"/>
          <w:lang w:val="uk-UA"/>
        </w:rPr>
      </w:pPr>
    </w:p>
    <w:p w:rsidR="00D26B27" w:rsidRPr="004B69F5" w:rsidRDefault="00D26B27" w:rsidP="00D26B27">
      <w:pPr>
        <w:pStyle w:val="rvps2"/>
        <w:shd w:val="clear" w:color="auto" w:fill="FFFFFF"/>
        <w:spacing w:before="0" w:beforeAutospacing="0" w:after="0" w:afterAutospacing="0"/>
        <w:ind w:firstLine="709"/>
        <w:jc w:val="both"/>
        <w:rPr>
          <w:rStyle w:val="rvts0"/>
          <w:sz w:val="28"/>
          <w:szCs w:val="28"/>
        </w:rPr>
      </w:pPr>
      <w:r w:rsidRPr="004B69F5">
        <w:rPr>
          <w:rStyle w:val="rvts0"/>
          <w:sz w:val="28"/>
          <w:szCs w:val="28"/>
          <w:lang w:val="uk-UA"/>
        </w:rPr>
        <w:t>Відповідно до п. 29 розділу XIII «Перехідні положення» Закону України</w:t>
      </w:r>
      <w:bookmarkStart w:id="0" w:name="n3"/>
      <w:bookmarkEnd w:id="0"/>
      <w:r w:rsidRPr="004B69F5">
        <w:rPr>
          <w:rStyle w:val="rvts0"/>
          <w:sz w:val="28"/>
          <w:szCs w:val="28"/>
          <w:lang w:val="uk-UA"/>
        </w:rPr>
        <w:t xml:space="preserve">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дня набрання чинності цим Законом раніше встановлені сільськими, селищними, міськими радами, державними адміністраціями (військовими адміністраціями) обмеження щодо заборони торгівлі алкогольними напоями та речовинами, виробленими на спиртовій основі, на територіях, на яких не ведуться бойові дії, або на територіях, які не є тимчасово окупованими Російською Федерацією, втрачають чинність, крім обмежень на час комендантської години, які зберігаються до затвердження Кабінетом Міністрів України порядку встановлення обласними державними адміністраціями (обласними військовими адміністраціями) заборони торгівлі алкогольними напоями та речовинами, виробленими на спиртовій основі, у визначений період доби під час дії воєнного стану.</w:t>
      </w:r>
    </w:p>
    <w:p w:rsidR="00D26B27" w:rsidRPr="004B69F5" w:rsidRDefault="00D26B27" w:rsidP="00D26B27">
      <w:pPr>
        <w:pStyle w:val="rvps2"/>
        <w:shd w:val="clear" w:color="auto" w:fill="FFFFFF"/>
        <w:spacing w:before="0" w:beforeAutospacing="0" w:after="0" w:afterAutospacing="0"/>
        <w:ind w:firstLine="709"/>
        <w:jc w:val="both"/>
        <w:rPr>
          <w:rStyle w:val="rvts0"/>
          <w:sz w:val="28"/>
          <w:szCs w:val="28"/>
          <w:lang w:val="uk-UA"/>
        </w:rPr>
      </w:pPr>
      <w:bookmarkStart w:id="1" w:name="n2304"/>
      <w:bookmarkEnd w:id="1"/>
      <w:r w:rsidRPr="004B69F5">
        <w:rPr>
          <w:rStyle w:val="rvts0"/>
          <w:sz w:val="28"/>
          <w:szCs w:val="28"/>
          <w:lang w:val="uk-UA"/>
        </w:rPr>
        <w:t>До затвердження Кабінетом Міністрів України порядку встановлення обласними державними адміністраціями (обласними військовими адміністраціями) заборони торгівлі алкогольними напоями та речовинами, виробленими на спиртовій основі, у визначений період доби під час дії воєнного стану обласні державні адміністрації (обласні військові адміністрації) можуть встановлювати таку заборону у визначений ними період доби виключно на територіях, на яких ведуться бойові дії або тимчасово окупованих Російською Федерацією, що внесені до </w:t>
      </w:r>
      <w:hyperlink r:id="rId7" w:anchor="n15" w:tgtFrame="_blank" w:history="1">
        <w:r w:rsidRPr="004B69F5">
          <w:rPr>
            <w:rStyle w:val="rvts0"/>
            <w:sz w:val="28"/>
            <w:szCs w:val="28"/>
            <w:lang w:val="uk-UA"/>
          </w:rPr>
          <w:t>Переліку територій, на яких ведуться (велися) бойові дії або тимчасово окупованих Російською Федерацією</w:t>
        </w:r>
      </w:hyperlink>
      <w:r w:rsidRPr="004B69F5">
        <w:rPr>
          <w:rStyle w:val="rvts0"/>
          <w:sz w:val="28"/>
          <w:szCs w:val="28"/>
          <w:lang w:val="uk-UA"/>
        </w:rPr>
        <w:t>, що визначається у встановленому Кабінетом Міністрів України порядку.</w:t>
      </w:r>
    </w:p>
    <w:p w:rsidR="009963E5" w:rsidRPr="00D36A4C" w:rsidRDefault="00D26B27" w:rsidP="00BD1A0B">
      <w:pPr>
        <w:suppressAutoHyphens/>
        <w:spacing w:after="0"/>
        <w:ind w:firstLine="633"/>
        <w:jc w:val="both"/>
        <w:rPr>
          <w:rStyle w:val="rvts0"/>
          <w:rFonts w:eastAsia="Times New Roman"/>
          <w:lang w:val="uk-UA" w:eastAsia="ru-RU"/>
        </w:rPr>
      </w:pPr>
      <w:r w:rsidRPr="004B69F5">
        <w:rPr>
          <w:rFonts w:ascii="Times New Roman" w:hAnsi="Times New Roman" w:cs="Times New Roman"/>
          <w:sz w:val="28"/>
          <w:szCs w:val="28"/>
          <w:lang w:val="uk-UA"/>
        </w:rPr>
        <w:t xml:space="preserve">Враховуючи викладене вище, а також видане розпорядження начальника Чернігівської обласної військової адміністрації </w:t>
      </w:r>
      <w:bookmarkStart w:id="2" w:name="_GoBack"/>
      <w:bookmarkEnd w:id="2"/>
      <w:r w:rsidRPr="004B69F5">
        <w:rPr>
          <w:rFonts w:ascii="Times New Roman" w:hAnsi="Times New Roman" w:cs="Times New Roman"/>
          <w:sz w:val="28"/>
          <w:szCs w:val="28"/>
          <w:lang w:val="uk-UA"/>
        </w:rPr>
        <w:t>від 04.11.2024 № 887</w:t>
      </w:r>
      <w:r w:rsidRPr="004B69F5">
        <w:rPr>
          <w:rStyle w:val="rvts0"/>
          <w:rFonts w:ascii="Times New Roman" w:eastAsia="Times New Roman" w:hAnsi="Times New Roman" w:cs="Times New Roman"/>
          <w:sz w:val="28"/>
          <w:szCs w:val="28"/>
          <w:lang w:val="uk-UA" w:eastAsia="ru-RU"/>
        </w:rPr>
        <w:t xml:space="preserve"> «Про визнання такими, що втратили чинність, деяких розпоряджень начальника Чернігівської обласної військової адміністрації»</w:t>
      </w:r>
      <w:r w:rsidR="004B69F5">
        <w:rPr>
          <w:rStyle w:val="rvts0"/>
          <w:rFonts w:ascii="Times New Roman" w:eastAsia="Times New Roman" w:hAnsi="Times New Roman" w:cs="Times New Roman"/>
          <w:sz w:val="28"/>
          <w:szCs w:val="28"/>
          <w:lang w:val="uk-UA" w:eastAsia="ru-RU"/>
        </w:rPr>
        <w:t>,</w:t>
      </w:r>
      <w:r w:rsidRPr="004B69F5">
        <w:rPr>
          <w:rStyle w:val="rvts0"/>
          <w:rFonts w:ascii="Times New Roman" w:eastAsia="Times New Roman" w:hAnsi="Times New Roman" w:cs="Times New Roman"/>
          <w:sz w:val="28"/>
          <w:szCs w:val="28"/>
          <w:lang w:val="uk-UA" w:eastAsia="ru-RU"/>
        </w:rPr>
        <w:t xml:space="preserve"> цим проєктом рішення </w:t>
      </w:r>
      <w:r w:rsidR="00900A6A" w:rsidRPr="004B69F5">
        <w:rPr>
          <w:rStyle w:val="rvts0"/>
          <w:rFonts w:ascii="Times New Roman" w:eastAsia="Times New Roman" w:hAnsi="Times New Roman" w:cs="Times New Roman"/>
          <w:sz w:val="28"/>
          <w:szCs w:val="28"/>
          <w:lang w:val="uk-UA" w:eastAsia="ru-RU"/>
        </w:rPr>
        <w:t xml:space="preserve">пропонується </w:t>
      </w:r>
      <w:r w:rsidR="00BD1A0B" w:rsidRPr="004B69F5">
        <w:rPr>
          <w:rStyle w:val="rvts0"/>
          <w:rFonts w:ascii="Times New Roman" w:eastAsia="Times New Roman" w:hAnsi="Times New Roman" w:cs="Times New Roman"/>
          <w:sz w:val="28"/>
          <w:szCs w:val="28"/>
          <w:lang w:val="uk-UA" w:eastAsia="ru-RU"/>
        </w:rPr>
        <w:t xml:space="preserve">визнати </w:t>
      </w:r>
      <w:r w:rsidR="00D36A4C">
        <w:rPr>
          <w:rStyle w:val="rvts0"/>
          <w:rFonts w:ascii="Times New Roman" w:eastAsia="Times New Roman" w:hAnsi="Times New Roman" w:cs="Times New Roman"/>
          <w:sz w:val="28"/>
          <w:szCs w:val="28"/>
          <w:lang w:val="uk-UA" w:eastAsia="ru-RU"/>
        </w:rPr>
        <w:t>такими</w:t>
      </w:r>
      <w:r w:rsidR="00D36A4C" w:rsidRPr="00D36A4C">
        <w:rPr>
          <w:rStyle w:val="rvts0"/>
          <w:rFonts w:ascii="Times New Roman" w:eastAsia="Times New Roman" w:hAnsi="Times New Roman" w:cs="Times New Roman"/>
          <w:sz w:val="28"/>
          <w:szCs w:val="28"/>
          <w:lang w:val="uk-UA" w:eastAsia="ru-RU"/>
        </w:rPr>
        <w:t>, що втратили чинність, рішення виконавчого комітету Чернігівської міської ради від 20.04.2022 № 92 «Про заборону реалізації пива, міцних алкогольних, слабоалкогольних напоїв, вин на території м. Чернігова в період воєнного стану», від 03.05.2022 № 103 «Про заборону на території міста Чернігова реалізації алкогольних напоїв та речовин, вироблених на спиртовій основі» та від 27.05.2022 № 146 «Про обмеження реалізації алкогольних напоїв та речовин, вироблених на спиртовій основі».</w:t>
      </w:r>
    </w:p>
    <w:p w:rsidR="00D36A4C" w:rsidRDefault="00D36A4C" w:rsidP="009963E5">
      <w:pPr>
        <w:pStyle w:val="ac"/>
        <w:spacing w:before="0" w:beforeAutospacing="0" w:after="0" w:afterAutospacing="0"/>
        <w:ind w:right="-5"/>
        <w:jc w:val="both"/>
        <w:outlineLvl w:val="0"/>
        <w:rPr>
          <w:sz w:val="28"/>
          <w:szCs w:val="28"/>
          <w:lang w:val="uk-UA"/>
        </w:rPr>
      </w:pPr>
    </w:p>
    <w:p w:rsidR="00BE5A15" w:rsidRDefault="00BE5A15" w:rsidP="00BE5A1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начальника управління –</w:t>
      </w:r>
    </w:p>
    <w:p w:rsidR="00BE5A15" w:rsidRDefault="00BE5A15" w:rsidP="00BE5A1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економіки </w:t>
      </w:r>
    </w:p>
    <w:p w:rsidR="00BE5A15" w:rsidRDefault="00BE5A15" w:rsidP="00BE5A1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підприємств комунальної </w:t>
      </w:r>
    </w:p>
    <w:p w:rsidR="00BE5A15" w:rsidRDefault="00BE5A15" w:rsidP="00BE5A1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власності та цінової політики </w:t>
      </w:r>
    </w:p>
    <w:p w:rsidR="00BE5A15" w:rsidRDefault="00BE5A15" w:rsidP="00BE5A1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економічного розвитку </w:t>
      </w:r>
    </w:p>
    <w:p w:rsidR="00BE5A15" w:rsidRPr="00BE5A15" w:rsidRDefault="00BE5A15" w:rsidP="00BE5A1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міста Чернігівської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062CE7">
        <w:rPr>
          <w:rFonts w:ascii="Times New Roman" w:hAnsi="Times New Roman" w:cs="Times New Roman"/>
          <w:sz w:val="28"/>
          <w:szCs w:val="28"/>
          <w:lang w:val="uk-UA"/>
        </w:rPr>
        <w:tab/>
      </w:r>
      <w:r>
        <w:rPr>
          <w:rFonts w:ascii="Times New Roman" w:hAnsi="Times New Roman" w:cs="Times New Roman"/>
          <w:sz w:val="28"/>
          <w:szCs w:val="28"/>
          <w:lang w:val="uk-UA"/>
        </w:rPr>
        <w:tab/>
        <w:t xml:space="preserve"> Віталія ЯРЕЩЕНКО</w:t>
      </w:r>
    </w:p>
    <w:sectPr w:rsidR="00BE5A15" w:rsidRPr="00BE5A15" w:rsidSect="00D36A4C">
      <w:pgSz w:w="11906" w:h="16838"/>
      <w:pgMar w:top="426" w:right="680" w:bottom="426"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8CD" w:rsidRDefault="008D18CD" w:rsidP="00582BEB">
      <w:pPr>
        <w:spacing w:after="0" w:line="240" w:lineRule="auto"/>
      </w:pPr>
      <w:r>
        <w:separator/>
      </w:r>
    </w:p>
  </w:endnote>
  <w:endnote w:type="continuationSeparator" w:id="0">
    <w:p w:rsidR="008D18CD" w:rsidRDefault="008D18CD" w:rsidP="0058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8CD" w:rsidRDefault="008D18CD" w:rsidP="00582BEB">
      <w:pPr>
        <w:spacing w:after="0" w:line="240" w:lineRule="auto"/>
      </w:pPr>
      <w:r>
        <w:separator/>
      </w:r>
    </w:p>
  </w:footnote>
  <w:footnote w:type="continuationSeparator" w:id="0">
    <w:p w:rsidR="008D18CD" w:rsidRDefault="008D18CD" w:rsidP="00582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945"/>
    <w:multiLevelType w:val="hybridMultilevel"/>
    <w:tmpl w:val="BBD21878"/>
    <w:lvl w:ilvl="0" w:tplc="18583814">
      <w:start w:val="4"/>
      <w:numFmt w:val="bullet"/>
      <w:lvlText w:val="-"/>
      <w:lvlJc w:val="left"/>
      <w:pPr>
        <w:ind w:left="993" w:hanging="360"/>
      </w:pPr>
      <w:rPr>
        <w:rFonts w:ascii="Times New Roman" w:eastAsiaTheme="minorHAnsi" w:hAnsi="Times New Roman" w:cs="Times New Roman" w:hint="default"/>
      </w:rPr>
    </w:lvl>
    <w:lvl w:ilvl="1" w:tplc="04220003" w:tentative="1">
      <w:start w:val="1"/>
      <w:numFmt w:val="bullet"/>
      <w:lvlText w:val="o"/>
      <w:lvlJc w:val="left"/>
      <w:pPr>
        <w:ind w:left="1713" w:hanging="360"/>
      </w:pPr>
      <w:rPr>
        <w:rFonts w:ascii="Courier New" w:hAnsi="Courier New" w:cs="Courier New" w:hint="default"/>
      </w:rPr>
    </w:lvl>
    <w:lvl w:ilvl="2" w:tplc="04220005" w:tentative="1">
      <w:start w:val="1"/>
      <w:numFmt w:val="bullet"/>
      <w:lvlText w:val=""/>
      <w:lvlJc w:val="left"/>
      <w:pPr>
        <w:ind w:left="2433" w:hanging="360"/>
      </w:pPr>
      <w:rPr>
        <w:rFonts w:ascii="Wingdings" w:hAnsi="Wingdings" w:hint="default"/>
      </w:rPr>
    </w:lvl>
    <w:lvl w:ilvl="3" w:tplc="04220001" w:tentative="1">
      <w:start w:val="1"/>
      <w:numFmt w:val="bullet"/>
      <w:lvlText w:val=""/>
      <w:lvlJc w:val="left"/>
      <w:pPr>
        <w:ind w:left="3153" w:hanging="360"/>
      </w:pPr>
      <w:rPr>
        <w:rFonts w:ascii="Symbol" w:hAnsi="Symbol" w:hint="default"/>
      </w:rPr>
    </w:lvl>
    <w:lvl w:ilvl="4" w:tplc="04220003" w:tentative="1">
      <w:start w:val="1"/>
      <w:numFmt w:val="bullet"/>
      <w:lvlText w:val="o"/>
      <w:lvlJc w:val="left"/>
      <w:pPr>
        <w:ind w:left="3873" w:hanging="360"/>
      </w:pPr>
      <w:rPr>
        <w:rFonts w:ascii="Courier New" w:hAnsi="Courier New" w:cs="Courier New" w:hint="default"/>
      </w:rPr>
    </w:lvl>
    <w:lvl w:ilvl="5" w:tplc="04220005" w:tentative="1">
      <w:start w:val="1"/>
      <w:numFmt w:val="bullet"/>
      <w:lvlText w:val=""/>
      <w:lvlJc w:val="left"/>
      <w:pPr>
        <w:ind w:left="4593" w:hanging="360"/>
      </w:pPr>
      <w:rPr>
        <w:rFonts w:ascii="Wingdings" w:hAnsi="Wingdings" w:hint="default"/>
      </w:rPr>
    </w:lvl>
    <w:lvl w:ilvl="6" w:tplc="04220001" w:tentative="1">
      <w:start w:val="1"/>
      <w:numFmt w:val="bullet"/>
      <w:lvlText w:val=""/>
      <w:lvlJc w:val="left"/>
      <w:pPr>
        <w:ind w:left="5313" w:hanging="360"/>
      </w:pPr>
      <w:rPr>
        <w:rFonts w:ascii="Symbol" w:hAnsi="Symbol" w:hint="default"/>
      </w:rPr>
    </w:lvl>
    <w:lvl w:ilvl="7" w:tplc="04220003" w:tentative="1">
      <w:start w:val="1"/>
      <w:numFmt w:val="bullet"/>
      <w:lvlText w:val="o"/>
      <w:lvlJc w:val="left"/>
      <w:pPr>
        <w:ind w:left="6033" w:hanging="360"/>
      </w:pPr>
      <w:rPr>
        <w:rFonts w:ascii="Courier New" w:hAnsi="Courier New" w:cs="Courier New" w:hint="default"/>
      </w:rPr>
    </w:lvl>
    <w:lvl w:ilvl="8" w:tplc="04220005" w:tentative="1">
      <w:start w:val="1"/>
      <w:numFmt w:val="bullet"/>
      <w:lvlText w:val=""/>
      <w:lvlJc w:val="left"/>
      <w:pPr>
        <w:ind w:left="6753" w:hanging="360"/>
      </w:pPr>
      <w:rPr>
        <w:rFonts w:ascii="Wingdings" w:hAnsi="Wingdings" w:hint="default"/>
      </w:rPr>
    </w:lvl>
  </w:abstractNum>
  <w:abstractNum w:abstractNumId="1" w15:restartNumberingAfterBreak="0">
    <w:nsid w:val="1278305A"/>
    <w:multiLevelType w:val="hybridMultilevel"/>
    <w:tmpl w:val="336E8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7F280A"/>
    <w:multiLevelType w:val="hybridMultilevel"/>
    <w:tmpl w:val="5EAEB1DA"/>
    <w:lvl w:ilvl="0" w:tplc="1AEAF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4C"/>
    <w:rsid w:val="0000187E"/>
    <w:rsid w:val="00011F07"/>
    <w:rsid w:val="000244A7"/>
    <w:rsid w:val="00031E27"/>
    <w:rsid w:val="00042670"/>
    <w:rsid w:val="00055C41"/>
    <w:rsid w:val="000603EC"/>
    <w:rsid w:val="00062CE7"/>
    <w:rsid w:val="000A25AF"/>
    <w:rsid w:val="000B670F"/>
    <w:rsid w:val="00141056"/>
    <w:rsid w:val="0014541A"/>
    <w:rsid w:val="001B75B5"/>
    <w:rsid w:val="001D68F8"/>
    <w:rsid w:val="00246EC2"/>
    <w:rsid w:val="0028337E"/>
    <w:rsid w:val="002A4641"/>
    <w:rsid w:val="002B4C60"/>
    <w:rsid w:val="00326600"/>
    <w:rsid w:val="003B4C54"/>
    <w:rsid w:val="003B6FB3"/>
    <w:rsid w:val="00421A14"/>
    <w:rsid w:val="004810B0"/>
    <w:rsid w:val="00485A43"/>
    <w:rsid w:val="004B3141"/>
    <w:rsid w:val="004B69F5"/>
    <w:rsid w:val="004C517E"/>
    <w:rsid w:val="005013E1"/>
    <w:rsid w:val="005523B4"/>
    <w:rsid w:val="00582BEB"/>
    <w:rsid w:val="005956E6"/>
    <w:rsid w:val="005A6FFD"/>
    <w:rsid w:val="006222EB"/>
    <w:rsid w:val="00677E77"/>
    <w:rsid w:val="006C730A"/>
    <w:rsid w:val="007376F1"/>
    <w:rsid w:val="00743FD5"/>
    <w:rsid w:val="00791571"/>
    <w:rsid w:val="007B209C"/>
    <w:rsid w:val="007B4160"/>
    <w:rsid w:val="00845FA6"/>
    <w:rsid w:val="00851997"/>
    <w:rsid w:val="00883986"/>
    <w:rsid w:val="008C1BA1"/>
    <w:rsid w:val="008D18CD"/>
    <w:rsid w:val="00900A6A"/>
    <w:rsid w:val="00942FD3"/>
    <w:rsid w:val="00951F61"/>
    <w:rsid w:val="009963E5"/>
    <w:rsid w:val="00A02EF2"/>
    <w:rsid w:val="00A450A6"/>
    <w:rsid w:val="00A6434F"/>
    <w:rsid w:val="00A84811"/>
    <w:rsid w:val="00AA52D0"/>
    <w:rsid w:val="00AD66A2"/>
    <w:rsid w:val="00B31953"/>
    <w:rsid w:val="00B742FC"/>
    <w:rsid w:val="00BB7D4C"/>
    <w:rsid w:val="00BC4F84"/>
    <w:rsid w:val="00BD1A0B"/>
    <w:rsid w:val="00BE5A15"/>
    <w:rsid w:val="00C40D3C"/>
    <w:rsid w:val="00C91B80"/>
    <w:rsid w:val="00CA77F2"/>
    <w:rsid w:val="00D26B27"/>
    <w:rsid w:val="00D36A4C"/>
    <w:rsid w:val="00D51ADD"/>
    <w:rsid w:val="00E2412F"/>
    <w:rsid w:val="00E30F7B"/>
    <w:rsid w:val="00E55FD4"/>
    <w:rsid w:val="00E60C10"/>
    <w:rsid w:val="00E93C0E"/>
    <w:rsid w:val="00EB4396"/>
    <w:rsid w:val="00EC4047"/>
    <w:rsid w:val="00EC5EB5"/>
    <w:rsid w:val="00EC5F03"/>
    <w:rsid w:val="00F06BFE"/>
    <w:rsid w:val="00F31B41"/>
    <w:rsid w:val="00F43FB4"/>
    <w:rsid w:val="00FE6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73B6"/>
  <w15:docId w15:val="{E06A5588-237E-4EB8-8CDE-6CB73256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2BEB"/>
    <w:pPr>
      <w:spacing w:after="0" w:line="240" w:lineRule="auto"/>
    </w:pPr>
  </w:style>
  <w:style w:type="paragraph" w:styleId="a4">
    <w:name w:val="header"/>
    <w:basedOn w:val="a"/>
    <w:link w:val="a5"/>
    <w:uiPriority w:val="99"/>
    <w:unhideWhenUsed/>
    <w:rsid w:val="00582B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2BEB"/>
  </w:style>
  <w:style w:type="paragraph" w:styleId="a6">
    <w:name w:val="footer"/>
    <w:basedOn w:val="a"/>
    <w:link w:val="a7"/>
    <w:uiPriority w:val="99"/>
    <w:unhideWhenUsed/>
    <w:rsid w:val="00582B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2BEB"/>
  </w:style>
  <w:style w:type="paragraph" w:styleId="a8">
    <w:name w:val="caption"/>
    <w:basedOn w:val="a"/>
    <w:next w:val="a"/>
    <w:qFormat/>
    <w:rsid w:val="00900A6A"/>
    <w:pPr>
      <w:spacing w:after="240" w:line="240" w:lineRule="auto"/>
      <w:ind w:left="720" w:hanging="720"/>
      <w:jc w:val="center"/>
    </w:pPr>
    <w:rPr>
      <w:rFonts w:ascii="Times New Roman" w:eastAsia="Times New Roman" w:hAnsi="Times New Roman" w:cs="Times New Roman"/>
      <w:sz w:val="32"/>
      <w:szCs w:val="20"/>
      <w:lang w:val="uk-UA" w:eastAsia="ru-RU"/>
    </w:rPr>
  </w:style>
  <w:style w:type="paragraph" w:styleId="a9">
    <w:name w:val="Balloon Text"/>
    <w:basedOn w:val="a"/>
    <w:link w:val="aa"/>
    <w:uiPriority w:val="99"/>
    <w:semiHidden/>
    <w:unhideWhenUsed/>
    <w:rsid w:val="00FE6B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6BFD"/>
    <w:rPr>
      <w:rFonts w:ascii="Segoe UI" w:hAnsi="Segoe UI" w:cs="Segoe UI"/>
      <w:sz w:val="18"/>
      <w:szCs w:val="18"/>
    </w:rPr>
  </w:style>
  <w:style w:type="paragraph" w:styleId="ab">
    <w:name w:val="List Paragraph"/>
    <w:basedOn w:val="a"/>
    <w:uiPriority w:val="34"/>
    <w:qFormat/>
    <w:rsid w:val="002B4C60"/>
    <w:pPr>
      <w:ind w:left="720"/>
      <w:contextualSpacing/>
    </w:pPr>
  </w:style>
  <w:style w:type="paragraph" w:styleId="ac">
    <w:name w:val="Normal (Web)"/>
    <w:basedOn w:val="a"/>
    <w:link w:val="ad"/>
    <w:uiPriority w:val="99"/>
    <w:rsid w:val="00996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link w:val="ac"/>
    <w:uiPriority w:val="99"/>
    <w:locked/>
    <w:rsid w:val="009963E5"/>
    <w:rPr>
      <w:rFonts w:ascii="Times New Roman" w:eastAsia="Times New Roman" w:hAnsi="Times New Roman" w:cs="Times New Roman"/>
      <w:sz w:val="24"/>
      <w:szCs w:val="24"/>
      <w:lang w:eastAsia="ru-RU"/>
    </w:rPr>
  </w:style>
  <w:style w:type="paragraph" w:customStyle="1" w:styleId="rvps2">
    <w:name w:val="rvps2"/>
    <w:basedOn w:val="a"/>
    <w:rsid w:val="00D26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rsid w:val="00D2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1668-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1924</Words>
  <Characters>1097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С. Мисягина</dc:creator>
  <cp:lastModifiedBy>економ2</cp:lastModifiedBy>
  <cp:revision>9</cp:revision>
  <cp:lastPrinted>2024-11-08T09:06:00Z</cp:lastPrinted>
  <dcterms:created xsi:type="dcterms:W3CDTF">2024-11-07T09:05:00Z</dcterms:created>
  <dcterms:modified xsi:type="dcterms:W3CDTF">2024-11-08T09:24:00Z</dcterms:modified>
</cp:coreProperties>
</file>