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D62E11" w:rsidTr="00D62E11">
        <w:trPr>
          <w:trHeight w:val="983"/>
        </w:trPr>
        <w:tc>
          <w:tcPr>
            <w:tcW w:w="6345" w:type="dxa"/>
            <w:hideMark/>
          </w:tcPr>
          <w:p w:rsidR="00D62E11" w:rsidRDefault="00D62E11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D62E11" w:rsidRDefault="00D62E11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D62E11" w:rsidRDefault="00D62E11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62E11" w:rsidRDefault="00D62E11" w:rsidP="00D62E11">
      <w:pPr>
        <w:pStyle w:val="a6"/>
        <w:spacing w:after="60"/>
        <w:ind w:left="3552" w:right="70" w:firstLine="696"/>
        <w:jc w:val="left"/>
        <w:rPr>
          <w:b/>
          <w:sz w:val="16"/>
          <w:szCs w:val="16"/>
        </w:rPr>
      </w:pPr>
    </w:p>
    <w:p w:rsidR="00D62E11" w:rsidRDefault="00D62E11" w:rsidP="00D62E11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D62E11" w:rsidRDefault="00D62E11" w:rsidP="00D62E11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D62E11" w:rsidRDefault="00D62E11" w:rsidP="00D62E11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D62E11" w:rsidRDefault="00D62E11" w:rsidP="00D62E11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D62E11" w:rsidRDefault="00D62E11" w:rsidP="00D62E11">
      <w:pPr>
        <w:jc w:val="center"/>
        <w:rPr>
          <w:b/>
          <w:sz w:val="20"/>
          <w:szCs w:val="20"/>
        </w:rPr>
      </w:pPr>
    </w:p>
    <w:p w:rsidR="00D62E11" w:rsidRDefault="00D62E11" w:rsidP="00D62E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10</w:t>
      </w:r>
    </w:p>
    <w:p w:rsidR="00D62E11" w:rsidRDefault="00D62E11" w:rsidP="00D62E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D62E11" w:rsidRDefault="00D62E11" w:rsidP="00D62E11">
      <w:pPr>
        <w:jc w:val="both"/>
        <w:rPr>
          <w:sz w:val="28"/>
          <w:szCs w:val="28"/>
        </w:rPr>
      </w:pPr>
    </w:p>
    <w:p w:rsidR="00D62E11" w:rsidRDefault="00D62E11" w:rsidP="00D62E11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08.00</w:t>
      </w:r>
    </w:p>
    <w:p w:rsidR="00D62E11" w:rsidRDefault="00D62E11" w:rsidP="00D62E11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           Закінчено засідання о 08.35</w:t>
      </w:r>
    </w:p>
    <w:p w:rsidR="00D62E11" w:rsidRDefault="00D62E11" w:rsidP="00D62E11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D62E11" w:rsidRDefault="00D62E11" w:rsidP="00D62E11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29 березня 2019 року</w:t>
      </w:r>
    </w:p>
    <w:p w:rsidR="00D62E11" w:rsidRDefault="00D62E11" w:rsidP="00D62E11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284"/>
        <w:gridCol w:w="7229"/>
      </w:tblGrid>
      <w:tr w:rsidR="00D62E11" w:rsidTr="00D62E11">
        <w:tc>
          <w:tcPr>
            <w:tcW w:w="9961" w:type="dxa"/>
            <w:gridSpan w:val="3"/>
            <w:hideMark/>
          </w:tcPr>
          <w:p w:rsidR="00D62E11" w:rsidRDefault="00D62E11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D62E11" w:rsidTr="00D62E11">
        <w:trPr>
          <w:trHeight w:val="356"/>
        </w:trPr>
        <w:tc>
          <w:tcPr>
            <w:tcW w:w="2732" w:type="dxa"/>
            <w:gridSpan w:val="2"/>
            <w:hideMark/>
          </w:tcPr>
          <w:p w:rsidR="00D62E11" w:rsidRDefault="00D62E11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229" w:type="dxa"/>
          </w:tcPr>
          <w:p w:rsidR="00D62E11" w:rsidRDefault="00D62E11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62E11" w:rsidTr="00D62E11">
        <w:tc>
          <w:tcPr>
            <w:tcW w:w="2732" w:type="dxa"/>
            <w:gridSpan w:val="2"/>
            <w:hideMark/>
          </w:tcPr>
          <w:p w:rsidR="00D62E11" w:rsidRDefault="00D62E11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229" w:type="dxa"/>
            <w:hideMark/>
          </w:tcPr>
          <w:p w:rsidR="00D62E11" w:rsidRDefault="00D62E11" w:rsidP="00835BDD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D62E11" w:rsidTr="00D62E11">
        <w:trPr>
          <w:trHeight w:val="341"/>
        </w:trPr>
        <w:tc>
          <w:tcPr>
            <w:tcW w:w="2732" w:type="dxa"/>
            <w:gridSpan w:val="2"/>
          </w:tcPr>
          <w:p w:rsidR="00D62E11" w:rsidRDefault="00D62E11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  <w:hideMark/>
          </w:tcPr>
          <w:p w:rsidR="00D62E11" w:rsidRDefault="00D62E11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D62E11" w:rsidTr="00D62E11">
        <w:tc>
          <w:tcPr>
            <w:tcW w:w="2732" w:type="dxa"/>
            <w:gridSpan w:val="2"/>
            <w:hideMark/>
          </w:tcPr>
          <w:p w:rsidR="00D62E11" w:rsidRDefault="00D62E11" w:rsidP="00835BD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229" w:type="dxa"/>
            <w:hideMark/>
          </w:tcPr>
          <w:p w:rsidR="00D62E11" w:rsidRDefault="00D62E11" w:rsidP="00835BDD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D62E11" w:rsidTr="00D62E11">
        <w:tc>
          <w:tcPr>
            <w:tcW w:w="2732" w:type="dxa"/>
            <w:gridSpan w:val="2"/>
            <w:hideMark/>
          </w:tcPr>
          <w:p w:rsidR="00D62E11" w:rsidRDefault="00D62E11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229" w:type="dxa"/>
            <w:hideMark/>
          </w:tcPr>
          <w:p w:rsidR="00D62E11" w:rsidRDefault="00D62E11" w:rsidP="00835BDD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D62E11" w:rsidTr="00D62E11">
        <w:tc>
          <w:tcPr>
            <w:tcW w:w="2732" w:type="dxa"/>
            <w:gridSpan w:val="2"/>
            <w:hideMark/>
          </w:tcPr>
          <w:p w:rsidR="00D62E11" w:rsidRDefault="00D62E11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229" w:type="dxa"/>
            <w:hideMark/>
          </w:tcPr>
          <w:p w:rsidR="00D62E11" w:rsidRDefault="00D62E11" w:rsidP="00835BDD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D62E11" w:rsidTr="00D62E11">
        <w:tc>
          <w:tcPr>
            <w:tcW w:w="2732" w:type="dxa"/>
            <w:gridSpan w:val="2"/>
            <w:hideMark/>
          </w:tcPr>
          <w:p w:rsidR="00D62E11" w:rsidRDefault="00D62E11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229" w:type="dxa"/>
            <w:hideMark/>
          </w:tcPr>
          <w:p w:rsidR="00D62E11" w:rsidRDefault="00D62E11" w:rsidP="00835BDD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D62E11" w:rsidTr="00D62E11">
        <w:tc>
          <w:tcPr>
            <w:tcW w:w="2732" w:type="dxa"/>
            <w:gridSpan w:val="2"/>
            <w:hideMark/>
          </w:tcPr>
          <w:p w:rsidR="00D62E11" w:rsidRDefault="00D62E11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229" w:type="dxa"/>
            <w:hideMark/>
          </w:tcPr>
          <w:p w:rsidR="00D62E11" w:rsidRDefault="00D62E11" w:rsidP="00835BDD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D62E11" w:rsidTr="00D62E11">
        <w:trPr>
          <w:trHeight w:val="505"/>
        </w:trPr>
        <w:tc>
          <w:tcPr>
            <w:tcW w:w="2732" w:type="dxa"/>
            <w:gridSpan w:val="2"/>
          </w:tcPr>
          <w:p w:rsidR="00D62E11" w:rsidRDefault="00D62E1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D62E11" w:rsidRDefault="00D62E11">
            <w:pPr>
              <w:pStyle w:val="a3"/>
              <w:spacing w:line="276" w:lineRule="auto"/>
              <w:jc w:val="center"/>
              <w:rPr>
                <w:sz w:val="10"/>
                <w:szCs w:val="10"/>
                <w:lang w:val="uk-UA"/>
              </w:rPr>
            </w:pPr>
          </w:p>
          <w:p w:rsidR="00D62E11" w:rsidRDefault="00D62E11">
            <w:pPr>
              <w:pStyle w:val="a3"/>
              <w:spacing w:line="276" w:lineRule="auto"/>
              <w:jc w:val="center"/>
            </w:pPr>
            <w:proofErr w:type="spellStart"/>
            <w:r>
              <w:t>Відсутні</w:t>
            </w:r>
            <w:proofErr w:type="spellEnd"/>
            <w:r>
              <w:t xml:space="preserve"> члени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</w:p>
          <w:p w:rsidR="00D62E11" w:rsidRDefault="00D62E11">
            <w:pPr>
              <w:pStyle w:val="a3"/>
              <w:spacing w:line="276" w:lineRule="auto"/>
              <w:jc w:val="center"/>
              <w:rPr>
                <w:lang w:val="uk-UA"/>
              </w:rPr>
            </w:pPr>
            <w:proofErr w:type="gramStart"/>
            <w:r>
              <w:t>м</w:t>
            </w:r>
            <w:proofErr w:type="gramEnd"/>
            <w:r>
              <w:t>іської ради:</w:t>
            </w:r>
          </w:p>
        </w:tc>
      </w:tr>
      <w:tr w:rsidR="00D62E11" w:rsidTr="00D62E11">
        <w:trPr>
          <w:trHeight w:val="505"/>
        </w:trPr>
        <w:tc>
          <w:tcPr>
            <w:tcW w:w="2732" w:type="dxa"/>
            <w:gridSpan w:val="2"/>
            <w:hideMark/>
          </w:tcPr>
          <w:p w:rsidR="00D62E11" w:rsidRDefault="00D62E11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229" w:type="dxa"/>
            <w:hideMark/>
          </w:tcPr>
          <w:p w:rsidR="00D62E11" w:rsidRDefault="00D62E11" w:rsidP="00835BDD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міський голова</w:t>
            </w:r>
          </w:p>
        </w:tc>
      </w:tr>
      <w:tr w:rsidR="00D62E11" w:rsidTr="00D62E11">
        <w:trPr>
          <w:trHeight w:val="505"/>
        </w:trPr>
        <w:tc>
          <w:tcPr>
            <w:tcW w:w="2732" w:type="dxa"/>
            <w:gridSpan w:val="2"/>
          </w:tcPr>
          <w:p w:rsidR="00D62E11" w:rsidRDefault="00D62E11" w:rsidP="00835BD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229" w:type="dxa"/>
          </w:tcPr>
          <w:p w:rsidR="00D62E11" w:rsidRDefault="00D62E11" w:rsidP="00835BDD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D62E11" w:rsidTr="00D62E11">
        <w:trPr>
          <w:trHeight w:val="505"/>
        </w:trPr>
        <w:tc>
          <w:tcPr>
            <w:tcW w:w="2732" w:type="dxa"/>
            <w:gridSpan w:val="2"/>
            <w:hideMark/>
          </w:tcPr>
          <w:p w:rsidR="00D62E11" w:rsidRDefault="00D62E11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229" w:type="dxa"/>
            <w:hideMark/>
          </w:tcPr>
          <w:p w:rsidR="00D62E11" w:rsidRDefault="00D62E11" w:rsidP="00835BDD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D62E11" w:rsidTr="00D62E11">
        <w:trPr>
          <w:trHeight w:val="441"/>
        </w:trPr>
        <w:tc>
          <w:tcPr>
            <w:tcW w:w="2732" w:type="dxa"/>
            <w:gridSpan w:val="2"/>
          </w:tcPr>
          <w:p w:rsidR="00D62E11" w:rsidRDefault="00D62E11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</w:tcPr>
          <w:p w:rsidR="00D62E11" w:rsidRDefault="00D62E11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  <w:p w:rsidR="00D62E11" w:rsidRDefault="00D62E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Запрошені на засідання виконавчого комітету </w:t>
            </w:r>
          </w:p>
          <w:p w:rsidR="00D62E11" w:rsidRDefault="00D62E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міської ради:</w:t>
            </w:r>
          </w:p>
        </w:tc>
      </w:tr>
      <w:tr w:rsidR="000A1BEB" w:rsidTr="00D62E11">
        <w:tc>
          <w:tcPr>
            <w:tcW w:w="2732" w:type="dxa"/>
            <w:gridSpan w:val="2"/>
            <w:hideMark/>
          </w:tcPr>
          <w:p w:rsidR="000A1BEB" w:rsidRDefault="000A1BEB" w:rsidP="00835B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Гоголь М. О.</w:t>
            </w:r>
          </w:p>
        </w:tc>
        <w:tc>
          <w:tcPr>
            <w:tcW w:w="7229" w:type="dxa"/>
            <w:hideMark/>
          </w:tcPr>
          <w:p w:rsidR="000A1BEB" w:rsidRDefault="000A1BEB" w:rsidP="000A1BEB">
            <w:pPr>
              <w:pStyle w:val="a4"/>
              <w:numPr>
                <w:ilvl w:val="0"/>
                <w:numId w:val="6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КП «Паркування та ринок» міської ради (2, 3)</w:t>
            </w:r>
          </w:p>
        </w:tc>
      </w:tr>
      <w:tr w:rsidR="000A1BEB" w:rsidTr="00D62E11">
        <w:tc>
          <w:tcPr>
            <w:tcW w:w="2732" w:type="dxa"/>
            <w:gridSpan w:val="2"/>
            <w:hideMark/>
          </w:tcPr>
          <w:p w:rsidR="000A1BEB" w:rsidRDefault="000A1BEB" w:rsidP="00835BDD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</w:tc>
        <w:tc>
          <w:tcPr>
            <w:tcW w:w="7229" w:type="dxa"/>
            <w:hideMark/>
          </w:tcPr>
          <w:p w:rsidR="000A1BEB" w:rsidRDefault="000A1BEB" w:rsidP="000A1BEB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(14)</w:t>
            </w:r>
          </w:p>
        </w:tc>
      </w:tr>
      <w:tr w:rsidR="000A1BEB" w:rsidTr="00D62E11">
        <w:tc>
          <w:tcPr>
            <w:tcW w:w="2732" w:type="dxa"/>
            <w:gridSpan w:val="2"/>
            <w:hideMark/>
          </w:tcPr>
          <w:p w:rsidR="000A1BEB" w:rsidRDefault="000A1BEB" w:rsidP="00835B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Католик М. А.</w:t>
            </w:r>
          </w:p>
        </w:tc>
        <w:tc>
          <w:tcPr>
            <w:tcW w:w="7229" w:type="dxa"/>
            <w:hideMark/>
          </w:tcPr>
          <w:p w:rsidR="000A1BEB" w:rsidRDefault="000A1BEB" w:rsidP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квартирного обліку та приватизації житлового фонду міської ради (6 - 10)</w:t>
            </w:r>
          </w:p>
        </w:tc>
      </w:tr>
      <w:tr w:rsidR="000A1BEB" w:rsidTr="00D62E11">
        <w:tc>
          <w:tcPr>
            <w:tcW w:w="2732" w:type="dxa"/>
            <w:gridSpan w:val="2"/>
            <w:hideMark/>
          </w:tcPr>
          <w:p w:rsidR="000A1BEB" w:rsidRDefault="000A1BEB" w:rsidP="00835BDD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229" w:type="dxa"/>
            <w:hideMark/>
          </w:tcPr>
          <w:p w:rsidR="000A1BEB" w:rsidRDefault="000A1BEB" w:rsidP="000A1BEB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(1)</w:t>
            </w:r>
          </w:p>
        </w:tc>
      </w:tr>
      <w:tr w:rsidR="000A1BEB" w:rsidTr="00D62E11">
        <w:tc>
          <w:tcPr>
            <w:tcW w:w="2732" w:type="dxa"/>
            <w:gridSpan w:val="2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229" w:type="dxa"/>
            <w:hideMark/>
          </w:tcPr>
          <w:p w:rsidR="000A1BEB" w:rsidRDefault="000A1BEB" w:rsidP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(1 - 16)</w:t>
            </w:r>
          </w:p>
        </w:tc>
      </w:tr>
      <w:tr w:rsidR="000A1BEB" w:rsidTr="00D62E11">
        <w:tc>
          <w:tcPr>
            <w:tcW w:w="2732" w:type="dxa"/>
            <w:gridSpan w:val="2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229" w:type="dxa"/>
            <w:hideMark/>
          </w:tcPr>
          <w:p w:rsidR="000A1BEB" w:rsidRDefault="000A1BEB" w:rsidP="000A1BEB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фінансового управління міської ради (1- 16)</w:t>
            </w:r>
          </w:p>
        </w:tc>
      </w:tr>
      <w:tr w:rsidR="000A1BEB" w:rsidTr="00D62E11">
        <w:tc>
          <w:tcPr>
            <w:tcW w:w="2732" w:type="dxa"/>
            <w:gridSpan w:val="2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229" w:type="dxa"/>
            <w:hideMark/>
          </w:tcPr>
          <w:p w:rsidR="000A1BEB" w:rsidRDefault="000A1BEB" w:rsidP="000A1BEB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міської ради (1 – 16)</w:t>
            </w:r>
          </w:p>
        </w:tc>
      </w:tr>
      <w:tr w:rsidR="000A1BEB" w:rsidTr="00D62E11">
        <w:tc>
          <w:tcPr>
            <w:tcW w:w="2732" w:type="dxa"/>
            <w:gridSpan w:val="2"/>
            <w:hideMark/>
          </w:tcPr>
          <w:p w:rsidR="000A1BEB" w:rsidRDefault="000A1BEB" w:rsidP="00835B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Морський В. І.</w:t>
            </w:r>
          </w:p>
        </w:tc>
        <w:tc>
          <w:tcPr>
            <w:tcW w:w="7229" w:type="dxa"/>
            <w:hideMark/>
          </w:tcPr>
          <w:p w:rsidR="000A1BEB" w:rsidRDefault="000A1BEB" w:rsidP="000A1BEB">
            <w:pPr>
              <w:pStyle w:val="a4"/>
              <w:numPr>
                <w:ilvl w:val="0"/>
                <w:numId w:val="6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«</w:t>
            </w:r>
            <w:proofErr w:type="spellStart"/>
            <w:r>
              <w:rPr>
                <w:sz w:val="28"/>
                <w:szCs w:val="28"/>
                <w:lang w:eastAsia="en-US"/>
              </w:rPr>
              <w:t>Новозаводське»міської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ради (4, 5)</w:t>
            </w:r>
          </w:p>
        </w:tc>
      </w:tr>
      <w:tr w:rsidR="000A1BEB" w:rsidTr="00D62E11">
        <w:tc>
          <w:tcPr>
            <w:tcW w:w="2732" w:type="dxa"/>
            <w:gridSpan w:val="2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Овсяник М. К.</w:t>
            </w:r>
          </w:p>
        </w:tc>
        <w:tc>
          <w:tcPr>
            <w:tcW w:w="7229" w:type="dxa"/>
            <w:hideMark/>
          </w:tcPr>
          <w:p w:rsidR="000A1BEB" w:rsidRDefault="000A1BEB" w:rsidP="000A1BEB">
            <w:pPr>
              <w:pStyle w:val="a4"/>
              <w:numPr>
                <w:ilvl w:val="0"/>
                <w:numId w:val="5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адміністративних послуг міської ради (11)</w:t>
            </w:r>
          </w:p>
        </w:tc>
      </w:tr>
      <w:tr w:rsidR="000A1BEB" w:rsidTr="00D62E11">
        <w:tc>
          <w:tcPr>
            <w:tcW w:w="2732" w:type="dxa"/>
            <w:gridSpan w:val="2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Подорван А. Ф.</w:t>
            </w:r>
          </w:p>
        </w:tc>
        <w:tc>
          <w:tcPr>
            <w:tcW w:w="7229" w:type="dxa"/>
            <w:hideMark/>
          </w:tcPr>
          <w:p w:rsidR="000A1BEB" w:rsidRDefault="000A1BEB" w:rsidP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прес-служби міської ради (1 - 16)</w:t>
            </w:r>
          </w:p>
        </w:tc>
      </w:tr>
      <w:tr w:rsidR="000A1BEB" w:rsidTr="00D62E11">
        <w:tc>
          <w:tcPr>
            <w:tcW w:w="2732" w:type="dxa"/>
            <w:gridSpan w:val="2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229" w:type="dxa"/>
            <w:hideMark/>
          </w:tcPr>
          <w:p w:rsidR="000A1BEB" w:rsidRDefault="000A1BEB" w:rsidP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начальника загального відділу міської ради  (1 – 16) </w:t>
            </w:r>
          </w:p>
        </w:tc>
      </w:tr>
      <w:tr w:rsidR="000A1BEB" w:rsidTr="00D62E11">
        <w:tc>
          <w:tcPr>
            <w:tcW w:w="2732" w:type="dxa"/>
            <w:gridSpan w:val="2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Рижий О. М.</w:t>
            </w:r>
          </w:p>
        </w:tc>
        <w:tc>
          <w:tcPr>
            <w:tcW w:w="7229" w:type="dxa"/>
            <w:hideMark/>
          </w:tcPr>
          <w:p w:rsidR="000A1BEB" w:rsidRDefault="000A1BEB" w:rsidP="00835BDD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транспорту, транспортної інфраструктури та зв’язку міської ради (12)</w:t>
            </w:r>
          </w:p>
          <w:p w:rsidR="000A1BEB" w:rsidRPr="000A1BEB" w:rsidRDefault="000A1BEB" w:rsidP="000A1BEB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1BEB" w:rsidTr="00D62E11">
        <w:tc>
          <w:tcPr>
            <w:tcW w:w="9961" w:type="dxa"/>
            <w:gridSpan w:val="3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:rsidR="000A1BEB" w:rsidRPr="000A1BEB" w:rsidRDefault="000A1BE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1BEB" w:rsidTr="00D62E11">
        <w:tc>
          <w:tcPr>
            <w:tcW w:w="2448" w:type="dxa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0A1BEB" w:rsidRPr="006045A4" w:rsidRDefault="000A1BEB" w:rsidP="000A1BEB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6045A4" w:rsidRPr="006045A4">
              <w:rPr>
                <w:sz w:val="28"/>
                <w:szCs w:val="28"/>
              </w:rPr>
              <w:t>надання згоди на створення об’єкта інженерно-транспортної інфраструктури та благоустрою</w:t>
            </w:r>
          </w:p>
          <w:p w:rsidR="000A1BEB" w:rsidRPr="006045A4" w:rsidRDefault="000A1BEB" w:rsidP="000A1BE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1BEB" w:rsidTr="00D62E11">
        <w:tc>
          <w:tcPr>
            <w:tcW w:w="2448" w:type="dxa"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0A1BEB" w:rsidRDefault="000A1BE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</w:t>
            </w:r>
            <w:r w:rsidR="006045A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6045A4">
              <w:rPr>
                <w:sz w:val="28"/>
                <w:szCs w:val="28"/>
                <w:lang w:eastAsia="en-US"/>
              </w:rPr>
              <w:t>Куц Я. В.</w:t>
            </w:r>
          </w:p>
          <w:p w:rsidR="000A1BEB" w:rsidRDefault="000A1BE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      </w:t>
            </w:r>
            <w:r w:rsidR="006045A4">
              <w:rPr>
                <w:sz w:val="28"/>
                <w:szCs w:val="28"/>
                <w:lang w:eastAsia="en-US"/>
              </w:rPr>
              <w:t>Черненок М. П.</w:t>
            </w:r>
          </w:p>
          <w:p w:rsidR="000A1BEB" w:rsidRDefault="000A1BE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Ломако О. А.</w:t>
            </w:r>
          </w:p>
        </w:tc>
      </w:tr>
      <w:tr w:rsidR="000A1BEB" w:rsidTr="00D62E11">
        <w:tc>
          <w:tcPr>
            <w:tcW w:w="2448" w:type="dxa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0A1BEB" w:rsidRDefault="000A1BE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045A4" w:rsidRPr="006045A4" w:rsidRDefault="006045A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1BEB" w:rsidTr="00D62E11">
        <w:tc>
          <w:tcPr>
            <w:tcW w:w="2448" w:type="dxa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115 додається</w:t>
            </w:r>
          </w:p>
          <w:p w:rsidR="000A1BEB" w:rsidRDefault="000A1BE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1BEB" w:rsidRPr="00D62E11" w:rsidTr="00D62E11">
        <w:tc>
          <w:tcPr>
            <w:tcW w:w="2448" w:type="dxa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0A1BEB" w:rsidRDefault="000A1BEB" w:rsidP="000A1B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6045A4" w:rsidRPr="006045A4">
              <w:rPr>
                <w:sz w:val="28"/>
                <w:szCs w:val="28"/>
              </w:rPr>
              <w:t>затвердження Статуту комунального підприємства «Паркування та ринок» Чернігівської міської ради в новій редакції</w:t>
            </w:r>
          </w:p>
          <w:p w:rsidR="006045A4" w:rsidRPr="006045A4" w:rsidRDefault="006045A4" w:rsidP="000A1BE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1BEB" w:rsidTr="00D62E11">
        <w:tc>
          <w:tcPr>
            <w:tcW w:w="2448" w:type="dxa"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0A1BEB" w:rsidRDefault="000A1BE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 w:rsidR="006045A4">
              <w:rPr>
                <w:sz w:val="28"/>
                <w:szCs w:val="28"/>
                <w:lang w:eastAsia="en-US"/>
              </w:rPr>
              <w:t>Гоголь М. О.</w:t>
            </w:r>
          </w:p>
          <w:p w:rsidR="000A1BEB" w:rsidRDefault="000A1BE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Ломако О. А.</w:t>
            </w:r>
          </w:p>
        </w:tc>
      </w:tr>
      <w:tr w:rsidR="000A1BEB" w:rsidTr="00D62E11">
        <w:tc>
          <w:tcPr>
            <w:tcW w:w="2448" w:type="dxa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0A1BEB" w:rsidRDefault="000A1BE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045A4" w:rsidRPr="006045A4" w:rsidRDefault="006045A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1BEB" w:rsidTr="00D62E11">
        <w:tc>
          <w:tcPr>
            <w:tcW w:w="2448" w:type="dxa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0A1BEB" w:rsidRDefault="000A1BEB" w:rsidP="000A1BE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116 додається</w:t>
            </w:r>
          </w:p>
          <w:p w:rsidR="006045A4" w:rsidRPr="006045A4" w:rsidRDefault="006045A4" w:rsidP="000A1BE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1BEB" w:rsidTr="00D62E11">
        <w:tc>
          <w:tcPr>
            <w:tcW w:w="2448" w:type="dxa"/>
            <w:hideMark/>
          </w:tcPr>
          <w:p w:rsidR="000A1BEB" w:rsidRDefault="000A1BE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513" w:type="dxa"/>
            <w:gridSpan w:val="2"/>
            <w:hideMark/>
          </w:tcPr>
          <w:p w:rsidR="000A1BEB" w:rsidRPr="00F60486" w:rsidRDefault="000A1BEB" w:rsidP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F60486" w:rsidRPr="00F60486">
              <w:rPr>
                <w:sz w:val="28"/>
                <w:szCs w:val="28"/>
              </w:rPr>
              <w:t>надання права на укладання договорів про пайову участь в утриманні об’єктів благоустрою</w:t>
            </w:r>
          </w:p>
          <w:p w:rsidR="000A1BEB" w:rsidRPr="00F60486" w:rsidRDefault="000A1BEB" w:rsidP="000A1BE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1BEB" w:rsidTr="00D62E11">
        <w:tc>
          <w:tcPr>
            <w:tcW w:w="2448" w:type="dxa"/>
          </w:tcPr>
          <w:p w:rsidR="000A1BEB" w:rsidRDefault="000A1BE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0A1BEB" w:rsidRDefault="000A1BE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 w:rsidR="00F60486">
              <w:rPr>
                <w:sz w:val="28"/>
                <w:szCs w:val="28"/>
                <w:lang w:eastAsia="en-US"/>
              </w:rPr>
              <w:t>Гоголь М. О.</w:t>
            </w:r>
          </w:p>
          <w:p w:rsidR="000A1BEB" w:rsidRDefault="000A1BE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Ломако О. А.</w:t>
            </w:r>
          </w:p>
        </w:tc>
      </w:tr>
      <w:tr w:rsidR="000A1BEB" w:rsidTr="00D62E11">
        <w:tc>
          <w:tcPr>
            <w:tcW w:w="2448" w:type="dxa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0A1BEB" w:rsidRDefault="000A1BE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A1BEB" w:rsidRPr="00F60486" w:rsidRDefault="000A1BE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1BEB" w:rsidTr="00D62E11">
        <w:tc>
          <w:tcPr>
            <w:tcW w:w="2448" w:type="dxa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0A1BEB" w:rsidRDefault="000A1BE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117 додається</w:t>
            </w:r>
          </w:p>
          <w:p w:rsidR="000A1BEB" w:rsidRDefault="000A1BE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1BEB" w:rsidRPr="00D62E11" w:rsidTr="00D62E11">
        <w:tc>
          <w:tcPr>
            <w:tcW w:w="2448" w:type="dxa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513" w:type="dxa"/>
            <w:gridSpan w:val="2"/>
            <w:hideMark/>
          </w:tcPr>
          <w:p w:rsidR="000A1BEB" w:rsidRPr="00F60486" w:rsidRDefault="000A1BEB" w:rsidP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F60486" w:rsidRPr="00F60486">
              <w:rPr>
                <w:sz w:val="28"/>
                <w:szCs w:val="28"/>
              </w:rPr>
              <w:t>зняття з бухгалтерського обліку та обслуговування комунального підприємства «Новозаводське» Чернігівської міської ради одноквартирних та двоквартирних будинків</w:t>
            </w:r>
          </w:p>
          <w:p w:rsidR="000A1BEB" w:rsidRPr="00F60486" w:rsidRDefault="000A1BEB" w:rsidP="000A1BE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1BEB" w:rsidTr="00D62E11">
        <w:tc>
          <w:tcPr>
            <w:tcW w:w="2448" w:type="dxa"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EC26F7" w:rsidRDefault="00EC26F7" w:rsidP="00EC26F7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Морський В. І.</w:t>
            </w:r>
          </w:p>
          <w:p w:rsidR="00EC26F7" w:rsidRDefault="00EC26F7" w:rsidP="00EC26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   Черненок М. П.</w:t>
            </w:r>
          </w:p>
          <w:p w:rsidR="00EC26F7" w:rsidRDefault="00EC26F7" w:rsidP="00EC26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Черненко А. В.</w:t>
            </w:r>
          </w:p>
          <w:p w:rsidR="00EC26F7" w:rsidRDefault="00EC26F7" w:rsidP="00EC26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Миколаєнко Р. С.</w:t>
            </w:r>
          </w:p>
          <w:p w:rsidR="00EC26F7" w:rsidRDefault="00EC26F7" w:rsidP="00EC26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Католик М. А.</w:t>
            </w:r>
          </w:p>
          <w:p w:rsidR="00EC26F7" w:rsidRDefault="00EC26F7" w:rsidP="00EC26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Лисенко О. Ю.</w:t>
            </w:r>
          </w:p>
          <w:p w:rsidR="00EC26F7" w:rsidRDefault="00EC26F7" w:rsidP="00EC26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Фесенко С. І.</w:t>
            </w:r>
          </w:p>
          <w:p w:rsidR="00EC26F7" w:rsidRDefault="00EC26F7" w:rsidP="00EC26F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Ломако О. А. </w:t>
            </w:r>
          </w:p>
          <w:p w:rsidR="00EC26F7" w:rsidRDefault="00EC26F7" w:rsidP="00EC26F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Заступник міського голови дав доручення </w:t>
            </w:r>
            <w:r>
              <w:rPr>
                <w:sz w:val="28"/>
                <w:szCs w:val="28"/>
              </w:rPr>
              <w:t>п</w:t>
            </w:r>
            <w:r w:rsidRPr="001C1749">
              <w:rPr>
                <w:sz w:val="28"/>
                <w:szCs w:val="28"/>
              </w:rPr>
              <w:t xml:space="preserve">ровести нараду з питання </w:t>
            </w:r>
            <w:r>
              <w:rPr>
                <w:sz w:val="28"/>
                <w:szCs w:val="28"/>
              </w:rPr>
              <w:t xml:space="preserve">здійснення контролю за благоустроєм територій, прилеглих до </w:t>
            </w:r>
            <w:proofErr w:type="spellStart"/>
            <w:r w:rsidRPr="001C1749">
              <w:rPr>
                <w:sz w:val="28"/>
                <w:szCs w:val="28"/>
              </w:rPr>
              <w:t>одно-</w:t>
            </w:r>
            <w:proofErr w:type="spellEnd"/>
            <w:r w:rsidRPr="001C1749">
              <w:rPr>
                <w:sz w:val="28"/>
                <w:szCs w:val="28"/>
              </w:rPr>
              <w:t xml:space="preserve"> та двоквартирни</w:t>
            </w:r>
            <w:r>
              <w:rPr>
                <w:sz w:val="28"/>
                <w:szCs w:val="28"/>
              </w:rPr>
              <w:t>х</w:t>
            </w:r>
            <w:r w:rsidRPr="001C1749">
              <w:rPr>
                <w:sz w:val="28"/>
                <w:szCs w:val="28"/>
              </w:rPr>
              <w:t xml:space="preserve"> будинк</w:t>
            </w:r>
            <w:r>
              <w:rPr>
                <w:sz w:val="28"/>
                <w:szCs w:val="28"/>
              </w:rPr>
              <w:t>ів</w:t>
            </w:r>
            <w:r w:rsidRPr="001C17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міста</w:t>
            </w:r>
          </w:p>
          <w:p w:rsidR="00EC26F7" w:rsidRDefault="00EC26F7" w:rsidP="00EC26F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Виконавці: Черненко А. В., Морський В. І., Пригара В. В., Лущай І. О., Рогова О. Г.,  Хрустицький В. А., </w:t>
            </w:r>
            <w:r w:rsidR="00A87CD0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Дмитренко В. Л., Католик М. А.</w:t>
            </w:r>
          </w:p>
          <w:p w:rsidR="00EC26F7" w:rsidRDefault="00EC26F7" w:rsidP="00EC26F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Термін виконання: до 08. 04.2019</w:t>
            </w:r>
          </w:p>
          <w:p w:rsidR="000A1BEB" w:rsidRPr="00EC26F7" w:rsidRDefault="000A1BE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A1BEB" w:rsidTr="00D62E11">
        <w:tc>
          <w:tcPr>
            <w:tcW w:w="2448" w:type="dxa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0A1BEB" w:rsidRDefault="000A1BE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C26F7" w:rsidRPr="00EC26F7" w:rsidRDefault="00EC26F7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1BEB" w:rsidTr="00D62E11">
        <w:tc>
          <w:tcPr>
            <w:tcW w:w="2448" w:type="dxa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0A1BEB" w:rsidRDefault="000A1BEB" w:rsidP="000A1BE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118 додається</w:t>
            </w:r>
          </w:p>
          <w:p w:rsidR="00EC26F7" w:rsidRPr="00EC26F7" w:rsidRDefault="00EC26F7" w:rsidP="000A1BE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1BEB" w:rsidTr="00D62E11">
        <w:tc>
          <w:tcPr>
            <w:tcW w:w="2448" w:type="dxa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513" w:type="dxa"/>
            <w:gridSpan w:val="2"/>
            <w:hideMark/>
          </w:tcPr>
          <w:p w:rsidR="000A1BEB" w:rsidRDefault="000A1BEB" w:rsidP="000A1BEB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F60486" w:rsidRPr="00A20A14">
              <w:t xml:space="preserve">передачу </w:t>
            </w:r>
            <w:proofErr w:type="spellStart"/>
            <w:r w:rsidR="00F60486" w:rsidRPr="00A20A14">
              <w:t>житлового</w:t>
            </w:r>
            <w:proofErr w:type="spellEnd"/>
            <w:r w:rsidR="00F60486" w:rsidRPr="00A20A14">
              <w:t xml:space="preserve"> </w:t>
            </w:r>
            <w:proofErr w:type="spellStart"/>
            <w:r w:rsidR="00F60486" w:rsidRPr="00A20A14">
              <w:t>будинку</w:t>
            </w:r>
            <w:proofErr w:type="spellEnd"/>
            <w:r w:rsidR="00F60486" w:rsidRPr="00A20A14">
              <w:t xml:space="preserve"> з балансу  </w:t>
            </w:r>
            <w:proofErr w:type="spellStart"/>
            <w:r w:rsidR="00F60486" w:rsidRPr="00A20A14">
              <w:t>комунального</w:t>
            </w:r>
            <w:proofErr w:type="spellEnd"/>
            <w:r w:rsidR="00F60486" w:rsidRPr="00A20A14">
              <w:t xml:space="preserve"> </w:t>
            </w:r>
            <w:proofErr w:type="spellStart"/>
            <w:r w:rsidR="00F60486" w:rsidRPr="00A20A14">
              <w:t>підприємства</w:t>
            </w:r>
            <w:proofErr w:type="spellEnd"/>
            <w:r w:rsidR="00F60486">
              <w:t xml:space="preserve"> </w:t>
            </w:r>
            <w:r w:rsidR="00F60486" w:rsidRPr="00A20A14">
              <w:t xml:space="preserve">«Новозаводське» </w:t>
            </w:r>
            <w:proofErr w:type="spellStart"/>
            <w:r w:rsidR="00F60486" w:rsidRPr="00A20A14">
              <w:t>Чернігівської</w:t>
            </w:r>
            <w:proofErr w:type="spellEnd"/>
            <w:r w:rsidR="00F60486" w:rsidRPr="00A20A14">
              <w:t xml:space="preserve"> міської ради</w:t>
            </w:r>
            <w:r w:rsidR="00F60486">
              <w:t xml:space="preserve"> </w:t>
            </w:r>
            <w:r w:rsidR="00F60486" w:rsidRPr="00A20A14">
              <w:t>на баланс ОСББ</w:t>
            </w:r>
          </w:p>
          <w:p w:rsidR="000A1BEB" w:rsidRPr="00EC26F7" w:rsidRDefault="000A1BEB" w:rsidP="000A1BEB">
            <w:pPr>
              <w:pStyle w:val="a3"/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A1BEB" w:rsidTr="00D62E11">
        <w:tc>
          <w:tcPr>
            <w:tcW w:w="2448" w:type="dxa"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0A1BEB" w:rsidRDefault="000A1BE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 w:rsidR="00EC26F7">
              <w:rPr>
                <w:sz w:val="28"/>
                <w:szCs w:val="28"/>
                <w:lang w:eastAsia="en-US"/>
              </w:rPr>
              <w:t>Морський В. І.</w:t>
            </w:r>
          </w:p>
          <w:p w:rsidR="000A1BEB" w:rsidRDefault="000A1BE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Ломако О. А.</w:t>
            </w:r>
          </w:p>
        </w:tc>
      </w:tr>
      <w:tr w:rsidR="000A1BEB" w:rsidTr="00D62E11">
        <w:tc>
          <w:tcPr>
            <w:tcW w:w="2448" w:type="dxa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0A1BEB" w:rsidRDefault="000A1BE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C26F7" w:rsidRPr="00EC26F7" w:rsidRDefault="00EC26F7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1BEB" w:rsidTr="00D62E11">
        <w:tc>
          <w:tcPr>
            <w:tcW w:w="2448" w:type="dxa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0A1BEB" w:rsidRDefault="000A1BEB" w:rsidP="000A1BE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119 додається</w:t>
            </w:r>
          </w:p>
          <w:p w:rsidR="00EC26F7" w:rsidRPr="00EC26F7" w:rsidRDefault="00EC26F7" w:rsidP="000A1BE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1BEB" w:rsidTr="00D62E11">
        <w:tc>
          <w:tcPr>
            <w:tcW w:w="2448" w:type="dxa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513" w:type="dxa"/>
            <w:gridSpan w:val="2"/>
            <w:hideMark/>
          </w:tcPr>
          <w:p w:rsidR="000A1BEB" w:rsidRDefault="000A1BEB" w:rsidP="000A1BE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A87CD0" w:rsidRPr="00F83866">
              <w:rPr>
                <w:szCs w:val="28"/>
              </w:rPr>
              <w:t>затвердження списків громадян, поставлених на квартирний облік,</w:t>
            </w:r>
            <w:r w:rsidR="00A87CD0">
              <w:rPr>
                <w:szCs w:val="28"/>
              </w:rPr>
              <w:t xml:space="preserve"> </w:t>
            </w:r>
            <w:r w:rsidR="00A87CD0" w:rsidRPr="00F83866">
              <w:rPr>
                <w:szCs w:val="28"/>
              </w:rPr>
              <w:t>виділення житла підприємствам,</w:t>
            </w:r>
            <w:r w:rsidR="00A87CD0">
              <w:rPr>
                <w:szCs w:val="28"/>
              </w:rPr>
              <w:t xml:space="preserve"> </w:t>
            </w:r>
            <w:r w:rsidR="00A87CD0" w:rsidRPr="00F83866">
              <w:rPr>
                <w:szCs w:val="28"/>
              </w:rPr>
              <w:t>громадянам міста, видачу ордерів</w:t>
            </w:r>
          </w:p>
          <w:p w:rsidR="000A1BEB" w:rsidRPr="00A87CD0" w:rsidRDefault="000A1BEB" w:rsidP="000A1BE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87CD0" w:rsidTr="00D62E11">
        <w:tc>
          <w:tcPr>
            <w:tcW w:w="2448" w:type="dxa"/>
          </w:tcPr>
          <w:p w:rsidR="00A87CD0" w:rsidRDefault="00A87C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A87CD0" w:rsidRDefault="00A87CD0" w:rsidP="00B9199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Католик М. А.</w:t>
            </w:r>
          </w:p>
          <w:p w:rsidR="00A87CD0" w:rsidRDefault="00A87CD0" w:rsidP="00B91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Ломако О. А.</w:t>
            </w:r>
          </w:p>
        </w:tc>
      </w:tr>
      <w:tr w:rsidR="000A1BEB" w:rsidTr="00D62E11">
        <w:tc>
          <w:tcPr>
            <w:tcW w:w="2448" w:type="dxa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0A1BEB" w:rsidRDefault="000A1BE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87CD0" w:rsidRPr="00A87CD0" w:rsidRDefault="00A87CD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1BEB" w:rsidTr="00D62E11">
        <w:tc>
          <w:tcPr>
            <w:tcW w:w="2448" w:type="dxa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0A1BEB" w:rsidRDefault="000A1BE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120 додається</w:t>
            </w:r>
          </w:p>
          <w:p w:rsidR="000A1BEB" w:rsidRDefault="000A1BEB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1BEB" w:rsidTr="00D62E11">
        <w:tc>
          <w:tcPr>
            <w:tcW w:w="2448" w:type="dxa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513" w:type="dxa"/>
            <w:gridSpan w:val="2"/>
            <w:hideMark/>
          </w:tcPr>
          <w:p w:rsidR="000A1BEB" w:rsidRDefault="000A1BEB" w:rsidP="000A1BE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A87CD0" w:rsidRPr="00C27D12">
              <w:rPr>
                <w:szCs w:val="28"/>
              </w:rPr>
              <w:t>передачу жилих приміщень</w:t>
            </w:r>
            <w:r w:rsidR="00A87CD0">
              <w:rPr>
                <w:szCs w:val="28"/>
              </w:rPr>
              <w:t xml:space="preserve"> </w:t>
            </w:r>
            <w:r w:rsidR="00A87CD0" w:rsidRPr="00C27D12">
              <w:rPr>
                <w:szCs w:val="28"/>
              </w:rPr>
              <w:t>у власність громадян</w:t>
            </w:r>
          </w:p>
          <w:p w:rsidR="000A1BEB" w:rsidRPr="00A87CD0" w:rsidRDefault="000A1BEB" w:rsidP="000A1BE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1BEB" w:rsidTr="00D62E11">
        <w:tc>
          <w:tcPr>
            <w:tcW w:w="2448" w:type="dxa"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0A1BEB" w:rsidRDefault="000A1BE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 w:rsidR="00A87CD0">
              <w:rPr>
                <w:sz w:val="28"/>
                <w:szCs w:val="28"/>
                <w:lang w:eastAsia="en-US"/>
              </w:rPr>
              <w:t>Католик М. А.</w:t>
            </w:r>
          </w:p>
          <w:p w:rsidR="000A1BEB" w:rsidRDefault="000A1BE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Ломако О. А.</w:t>
            </w:r>
          </w:p>
        </w:tc>
      </w:tr>
      <w:tr w:rsidR="000A1BEB" w:rsidTr="00D62E11">
        <w:tc>
          <w:tcPr>
            <w:tcW w:w="2448" w:type="dxa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0A1BEB" w:rsidRDefault="000A1BE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87CD0" w:rsidRPr="00A87CD0" w:rsidRDefault="00A87CD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1BEB" w:rsidTr="00D62E11">
        <w:tc>
          <w:tcPr>
            <w:tcW w:w="2448" w:type="dxa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0A1BEB" w:rsidRDefault="000A1BEB" w:rsidP="000A1BE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121 додається</w:t>
            </w:r>
          </w:p>
          <w:p w:rsidR="00A87CD0" w:rsidRPr="00A87CD0" w:rsidRDefault="00A87CD0" w:rsidP="000A1BE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1BEB" w:rsidTr="00D62E11">
        <w:tc>
          <w:tcPr>
            <w:tcW w:w="2448" w:type="dxa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513" w:type="dxa"/>
            <w:gridSpan w:val="2"/>
            <w:hideMark/>
          </w:tcPr>
          <w:p w:rsidR="000A1BEB" w:rsidRDefault="000A1BEB" w:rsidP="00A87CD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A87CD0">
              <w:rPr>
                <w:szCs w:val="28"/>
              </w:rPr>
              <w:t xml:space="preserve">зміну  статусу  гуртожитку по вулиці Івана Мазепи, </w:t>
            </w:r>
            <w:r w:rsidR="00A87CD0">
              <w:rPr>
                <w:szCs w:val="28"/>
              </w:rPr>
              <w:t xml:space="preserve">          </w:t>
            </w:r>
            <w:r w:rsidR="00A87CD0">
              <w:rPr>
                <w:szCs w:val="28"/>
              </w:rPr>
              <w:t>37-Г</w:t>
            </w:r>
          </w:p>
        </w:tc>
      </w:tr>
      <w:tr w:rsidR="00A87CD0" w:rsidTr="00D62E11">
        <w:tc>
          <w:tcPr>
            <w:tcW w:w="2448" w:type="dxa"/>
          </w:tcPr>
          <w:p w:rsidR="00A87CD0" w:rsidRDefault="00A87C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A87CD0" w:rsidRDefault="00A87CD0" w:rsidP="00B9199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Католик М. А.</w:t>
            </w:r>
          </w:p>
          <w:p w:rsidR="00A87CD0" w:rsidRDefault="00A87CD0" w:rsidP="00B91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Ломако О. А.</w:t>
            </w:r>
          </w:p>
        </w:tc>
      </w:tr>
      <w:tr w:rsidR="000A1BEB" w:rsidTr="00D62E11">
        <w:tc>
          <w:tcPr>
            <w:tcW w:w="2448" w:type="dxa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0A1BEB" w:rsidRDefault="000A1BE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A1BEB" w:rsidRDefault="000A1BE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1BEB" w:rsidTr="00D62E11">
        <w:tc>
          <w:tcPr>
            <w:tcW w:w="2448" w:type="dxa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0A1BEB" w:rsidRDefault="000A1BE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122 додається</w:t>
            </w:r>
          </w:p>
          <w:p w:rsidR="000A1BEB" w:rsidRDefault="000A1BE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1BEB" w:rsidTr="00D62E11">
        <w:tc>
          <w:tcPr>
            <w:tcW w:w="2448" w:type="dxa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513" w:type="dxa"/>
            <w:gridSpan w:val="2"/>
          </w:tcPr>
          <w:p w:rsidR="000A1BEB" w:rsidRDefault="000A1BE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A87CD0">
              <w:rPr>
                <w:szCs w:val="28"/>
              </w:rPr>
              <w:t>ви</w:t>
            </w:r>
            <w:r w:rsidR="00A87CD0" w:rsidRPr="0012243F">
              <w:rPr>
                <w:szCs w:val="28"/>
              </w:rPr>
              <w:t>дачу дубліката свідоцтва</w:t>
            </w:r>
            <w:r w:rsidR="00A87CD0">
              <w:rPr>
                <w:szCs w:val="28"/>
              </w:rPr>
              <w:t xml:space="preserve"> </w:t>
            </w:r>
            <w:r w:rsidR="00A87CD0" w:rsidRPr="0012243F">
              <w:rPr>
                <w:szCs w:val="28"/>
              </w:rPr>
              <w:t>про право власності на житло</w:t>
            </w:r>
            <w:r w:rsidR="00A87CD0" w:rsidRPr="008B493D">
              <w:rPr>
                <w:szCs w:val="28"/>
              </w:rPr>
              <w:t xml:space="preserve"> та</w:t>
            </w:r>
            <w:r w:rsidR="00A87CD0">
              <w:rPr>
                <w:szCs w:val="28"/>
              </w:rPr>
              <w:t xml:space="preserve"> скасування розпорядження органу приватизації</w:t>
            </w:r>
          </w:p>
          <w:p w:rsidR="000A1BEB" w:rsidRDefault="000A1BE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87CD0" w:rsidTr="00D62E11">
        <w:tc>
          <w:tcPr>
            <w:tcW w:w="2448" w:type="dxa"/>
          </w:tcPr>
          <w:p w:rsidR="00A87CD0" w:rsidRDefault="00A87C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A87CD0" w:rsidRDefault="00A87CD0" w:rsidP="00B9199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Католик М. А.</w:t>
            </w:r>
          </w:p>
          <w:p w:rsidR="00A87CD0" w:rsidRDefault="00A87CD0" w:rsidP="00B91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Ломако О. А.</w:t>
            </w:r>
          </w:p>
        </w:tc>
      </w:tr>
      <w:tr w:rsidR="000A1BEB" w:rsidTr="00D62E11">
        <w:tc>
          <w:tcPr>
            <w:tcW w:w="2448" w:type="dxa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0A1BEB" w:rsidRDefault="000A1BE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A1BEB" w:rsidRDefault="000A1BE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1BEB" w:rsidTr="00D62E11">
        <w:tc>
          <w:tcPr>
            <w:tcW w:w="2448" w:type="dxa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0A1BEB" w:rsidRDefault="000A1BE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123 додається</w:t>
            </w:r>
          </w:p>
          <w:p w:rsidR="000A1BEB" w:rsidRDefault="000A1BE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1BEB" w:rsidTr="00D62E11">
        <w:tc>
          <w:tcPr>
            <w:tcW w:w="2448" w:type="dxa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513" w:type="dxa"/>
            <w:gridSpan w:val="2"/>
          </w:tcPr>
          <w:p w:rsidR="000A1BEB" w:rsidRPr="000A1BEB" w:rsidRDefault="000A1BEB" w:rsidP="000A1BE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napToGrid w:val="0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A87CD0">
              <w:rPr>
                <w:szCs w:val="28"/>
              </w:rPr>
              <w:t xml:space="preserve">визначення  величини опосередкованої вартості найму (оренди) житла в місті Чернігові на одну особу за </w:t>
            </w:r>
            <w:r w:rsidR="00A87CD0">
              <w:rPr>
                <w:szCs w:val="28"/>
                <w:lang w:val="en-US"/>
              </w:rPr>
              <w:t>I</w:t>
            </w:r>
            <w:r w:rsidR="00A87CD0">
              <w:rPr>
                <w:szCs w:val="28"/>
              </w:rPr>
              <w:t xml:space="preserve"> квартал 2019 року</w:t>
            </w:r>
          </w:p>
          <w:p w:rsidR="000A1BEB" w:rsidRDefault="000A1BE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87CD0" w:rsidTr="00D62E11">
        <w:tc>
          <w:tcPr>
            <w:tcW w:w="2448" w:type="dxa"/>
          </w:tcPr>
          <w:p w:rsidR="00A87CD0" w:rsidRDefault="00A87C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A87CD0" w:rsidRDefault="00A87CD0" w:rsidP="00B9199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Католик М. А.</w:t>
            </w:r>
          </w:p>
          <w:p w:rsidR="00A87CD0" w:rsidRDefault="00A87CD0" w:rsidP="00B91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Ломако О. А.</w:t>
            </w:r>
          </w:p>
        </w:tc>
      </w:tr>
      <w:tr w:rsidR="000A1BEB" w:rsidTr="00D62E11">
        <w:tc>
          <w:tcPr>
            <w:tcW w:w="2448" w:type="dxa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513" w:type="dxa"/>
            <w:gridSpan w:val="2"/>
          </w:tcPr>
          <w:p w:rsidR="000A1BEB" w:rsidRDefault="000A1BE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A1BEB" w:rsidRDefault="000A1BE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1BEB" w:rsidTr="00D62E11">
        <w:tc>
          <w:tcPr>
            <w:tcW w:w="2448" w:type="dxa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0A1BEB" w:rsidRDefault="000A1BE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124 додається</w:t>
            </w:r>
          </w:p>
          <w:p w:rsidR="000A1BEB" w:rsidRDefault="000A1BE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1BEB" w:rsidTr="00D62E11">
        <w:tc>
          <w:tcPr>
            <w:tcW w:w="2448" w:type="dxa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513" w:type="dxa"/>
            <w:gridSpan w:val="2"/>
            <w:hideMark/>
          </w:tcPr>
          <w:p w:rsidR="000A1BEB" w:rsidRDefault="000A1BEB" w:rsidP="000A1BE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130125" w:rsidRPr="00A371D7">
              <w:rPr>
                <w:noProof/>
                <w:szCs w:val="28"/>
              </w:rPr>
              <w:t>внесення змін та доповнень до Переліку адміністративних послуг, які надаються в Центрі надання адміністративних послуг м. Чернігова</w:t>
            </w:r>
          </w:p>
          <w:p w:rsidR="000A1BEB" w:rsidRPr="00130125" w:rsidRDefault="000A1BEB" w:rsidP="000A1BE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kern w:val="28"/>
                <w:sz w:val="16"/>
                <w:szCs w:val="16"/>
                <w:lang w:eastAsia="en-US"/>
              </w:rPr>
            </w:pPr>
          </w:p>
        </w:tc>
      </w:tr>
      <w:tr w:rsidR="000A1BEB" w:rsidTr="00D62E11">
        <w:tc>
          <w:tcPr>
            <w:tcW w:w="2448" w:type="dxa"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0A1BEB" w:rsidRDefault="000A1BE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 w:rsidR="00130125">
              <w:rPr>
                <w:sz w:val="28"/>
                <w:szCs w:val="28"/>
                <w:lang w:eastAsia="en-US"/>
              </w:rPr>
              <w:t>Овсяник М. К.</w:t>
            </w:r>
          </w:p>
          <w:p w:rsidR="000A1BEB" w:rsidRDefault="000A1BE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Ломако О. А.</w:t>
            </w:r>
          </w:p>
        </w:tc>
      </w:tr>
      <w:tr w:rsidR="000A1BEB" w:rsidTr="00D62E11">
        <w:tc>
          <w:tcPr>
            <w:tcW w:w="2448" w:type="dxa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0A1BEB" w:rsidRDefault="000A1BE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A1BEB" w:rsidRDefault="000A1BE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A1BEB" w:rsidTr="00D62E11">
        <w:tc>
          <w:tcPr>
            <w:tcW w:w="2448" w:type="dxa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0A1BEB" w:rsidRDefault="000A1BE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125 додається</w:t>
            </w:r>
          </w:p>
          <w:p w:rsidR="000A1BEB" w:rsidRDefault="000A1BE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1BEB" w:rsidTr="00D62E11">
        <w:tc>
          <w:tcPr>
            <w:tcW w:w="2448" w:type="dxa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513" w:type="dxa"/>
            <w:gridSpan w:val="2"/>
            <w:hideMark/>
          </w:tcPr>
          <w:p w:rsidR="000A1BEB" w:rsidRDefault="000A1BEB" w:rsidP="000A1BE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130125" w:rsidRPr="004A50DC">
              <w:t>затвердження висновку стосовно доцільності залучення позики відповідно до Фінансової угоди між Україною та Європейським інвестиційним банком (проект «Міський громадський транспорт України»)</w:t>
            </w:r>
          </w:p>
          <w:p w:rsidR="000A1BEB" w:rsidRPr="00130125" w:rsidRDefault="000A1BEB" w:rsidP="000A1BE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1BEB" w:rsidTr="00D62E11">
        <w:tc>
          <w:tcPr>
            <w:tcW w:w="2448" w:type="dxa"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0A1BEB" w:rsidRDefault="000A1BE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 w:rsidR="00130125">
              <w:rPr>
                <w:sz w:val="28"/>
                <w:szCs w:val="28"/>
                <w:lang w:eastAsia="en-US"/>
              </w:rPr>
              <w:t>Рижий О. М.</w:t>
            </w:r>
          </w:p>
          <w:p w:rsidR="000A1BEB" w:rsidRDefault="000A1BE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Ломако О. А.</w:t>
            </w:r>
          </w:p>
        </w:tc>
      </w:tr>
      <w:tr w:rsidR="000A1BEB" w:rsidTr="00D62E11">
        <w:tc>
          <w:tcPr>
            <w:tcW w:w="2448" w:type="dxa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0A1BEB" w:rsidRDefault="000A1BE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A1BEB" w:rsidRDefault="000A1BE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A1BEB" w:rsidTr="00D62E11">
        <w:tc>
          <w:tcPr>
            <w:tcW w:w="2448" w:type="dxa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0A1BEB" w:rsidRDefault="000A1BE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126 додається</w:t>
            </w:r>
          </w:p>
          <w:p w:rsidR="000A1BEB" w:rsidRDefault="000A1BE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1BEB" w:rsidTr="00D62E11">
        <w:tc>
          <w:tcPr>
            <w:tcW w:w="2448" w:type="dxa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513" w:type="dxa"/>
            <w:gridSpan w:val="2"/>
            <w:hideMark/>
          </w:tcPr>
          <w:p w:rsidR="000A1BEB" w:rsidRDefault="000A1BEB" w:rsidP="000A1BE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130125">
              <w:t>схвалення індикативних прогнозних показників міського бюджету на 2020-2021 роки</w:t>
            </w:r>
          </w:p>
          <w:p w:rsidR="000A1BEB" w:rsidRPr="00130125" w:rsidRDefault="000A1BEB" w:rsidP="000A1BE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1BEB" w:rsidTr="00D62E11">
        <w:tc>
          <w:tcPr>
            <w:tcW w:w="2448" w:type="dxa"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0A1BEB" w:rsidRDefault="000A1BE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       </w:t>
            </w:r>
            <w:r w:rsidR="00130125">
              <w:rPr>
                <w:sz w:val="28"/>
                <w:szCs w:val="28"/>
                <w:lang w:eastAsia="en-US"/>
              </w:rPr>
              <w:t>Лисенко О. Ю.</w:t>
            </w:r>
          </w:p>
          <w:p w:rsidR="000A1BEB" w:rsidRDefault="000A1BE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Ломако О. А.</w:t>
            </w:r>
          </w:p>
        </w:tc>
      </w:tr>
      <w:tr w:rsidR="000A1BEB" w:rsidTr="00D62E11">
        <w:tc>
          <w:tcPr>
            <w:tcW w:w="2448" w:type="dxa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0A1BEB" w:rsidRDefault="000A1BE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A1BEB" w:rsidRPr="00130125" w:rsidRDefault="000A1BE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1BEB" w:rsidTr="00D62E11">
        <w:tc>
          <w:tcPr>
            <w:tcW w:w="2448" w:type="dxa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0A1BEB" w:rsidRDefault="000A1BE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127 додається</w:t>
            </w:r>
          </w:p>
          <w:p w:rsidR="000A1BEB" w:rsidRDefault="000A1BE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1BEB" w:rsidTr="00D62E11">
        <w:tc>
          <w:tcPr>
            <w:tcW w:w="2448" w:type="dxa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513" w:type="dxa"/>
            <w:gridSpan w:val="2"/>
            <w:hideMark/>
          </w:tcPr>
          <w:p w:rsidR="000A1BEB" w:rsidRDefault="000A1BEB" w:rsidP="000A1BE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130125">
              <w:t>присвоєння та зміну поштових адрес об'єктам нерухомого майна</w:t>
            </w:r>
          </w:p>
          <w:p w:rsidR="000A1BEB" w:rsidRPr="00130125" w:rsidRDefault="000A1BEB" w:rsidP="000A1BE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1BEB" w:rsidTr="00D62E11">
        <w:tc>
          <w:tcPr>
            <w:tcW w:w="2448" w:type="dxa"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0A1BEB" w:rsidRDefault="000A1BE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 w:rsidR="00130125">
              <w:rPr>
                <w:sz w:val="28"/>
                <w:szCs w:val="28"/>
                <w:lang w:eastAsia="en-US"/>
              </w:rPr>
              <w:t>Калюжний С. С.</w:t>
            </w:r>
            <w:bookmarkStart w:id="0" w:name="_GoBack"/>
            <w:bookmarkEnd w:id="0"/>
          </w:p>
          <w:p w:rsidR="000A1BEB" w:rsidRDefault="000A1BE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Ломако О. А.</w:t>
            </w:r>
          </w:p>
        </w:tc>
      </w:tr>
      <w:tr w:rsidR="000A1BEB" w:rsidTr="00D62E11">
        <w:tc>
          <w:tcPr>
            <w:tcW w:w="2448" w:type="dxa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0A1BEB" w:rsidRDefault="000A1BE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A1BEB" w:rsidRDefault="000A1BE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1BEB" w:rsidTr="00D62E11">
        <w:tc>
          <w:tcPr>
            <w:tcW w:w="2448" w:type="dxa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0A1BEB" w:rsidRDefault="000A1BE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128 додається</w:t>
            </w:r>
          </w:p>
          <w:p w:rsidR="000A1BEB" w:rsidRDefault="000A1BE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1BEB" w:rsidTr="00D62E11">
        <w:trPr>
          <w:trHeight w:val="721"/>
        </w:trPr>
        <w:tc>
          <w:tcPr>
            <w:tcW w:w="2448" w:type="dxa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513" w:type="dxa"/>
            <w:gridSpan w:val="2"/>
            <w:hideMark/>
          </w:tcPr>
          <w:p w:rsidR="000A1BEB" w:rsidRDefault="000A1BEB" w:rsidP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розпорядження, видані з 13 до 29 березня 2019 року включно </w:t>
            </w:r>
          </w:p>
        </w:tc>
      </w:tr>
      <w:tr w:rsidR="000A1BEB" w:rsidTr="00D62E11">
        <w:trPr>
          <w:trHeight w:val="721"/>
        </w:trPr>
        <w:tc>
          <w:tcPr>
            <w:tcW w:w="2448" w:type="dxa"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0A1BEB" w:rsidRDefault="000A1BE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0A1BEB" w:rsidRDefault="000A1BEB" w:rsidP="005E4E0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з 13 до 29 березня 2019 року            включно видано розпорядження міського голови                 № 29 – р – № </w:t>
            </w:r>
            <w:r w:rsidR="005E4E02">
              <w:rPr>
                <w:sz w:val="28"/>
                <w:szCs w:val="28"/>
                <w:lang w:eastAsia="en-US"/>
              </w:rPr>
              <w:t>38</w:t>
            </w:r>
            <w:r>
              <w:rPr>
                <w:sz w:val="28"/>
                <w:szCs w:val="28"/>
                <w:lang w:eastAsia="en-US"/>
              </w:rPr>
              <w:t xml:space="preserve"> – р</w:t>
            </w:r>
          </w:p>
        </w:tc>
      </w:tr>
      <w:tr w:rsidR="000A1BEB" w:rsidTr="00D62E11">
        <w:trPr>
          <w:trHeight w:val="721"/>
        </w:trPr>
        <w:tc>
          <w:tcPr>
            <w:tcW w:w="2448" w:type="dxa"/>
            <w:hideMark/>
          </w:tcPr>
          <w:p w:rsidR="000A1BEB" w:rsidRDefault="000A1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СЛУХАЛИ:</w:t>
            </w:r>
          </w:p>
        </w:tc>
        <w:tc>
          <w:tcPr>
            <w:tcW w:w="7513" w:type="dxa"/>
            <w:gridSpan w:val="2"/>
            <w:hideMark/>
          </w:tcPr>
          <w:p w:rsidR="000A1BEB" w:rsidRDefault="000A1BEB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0A1BEB" w:rsidTr="00D62E11">
        <w:trPr>
          <w:trHeight w:val="721"/>
        </w:trPr>
        <w:tc>
          <w:tcPr>
            <w:tcW w:w="2448" w:type="dxa"/>
            <w:hideMark/>
          </w:tcPr>
          <w:p w:rsidR="000A1BEB" w:rsidRDefault="000A1BE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0A1BEB" w:rsidRDefault="000A1BEB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На </w:t>
            </w:r>
            <w:proofErr w:type="spellStart"/>
            <w:r>
              <w:t>наступному</w:t>
            </w:r>
            <w:proofErr w:type="spellEnd"/>
            <w:r>
              <w:t xml:space="preserve"> </w:t>
            </w:r>
            <w:proofErr w:type="spellStart"/>
            <w:r>
              <w:t>засіданні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міської ради </w:t>
            </w:r>
            <w:proofErr w:type="spellStart"/>
            <w:r>
              <w:t>розглянути</w:t>
            </w:r>
            <w:proofErr w:type="spellEnd"/>
            <w:r>
              <w:t xml:space="preserve"> </w:t>
            </w:r>
            <w:proofErr w:type="spellStart"/>
            <w:r>
              <w:t>поточні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</w:p>
        </w:tc>
      </w:tr>
    </w:tbl>
    <w:p w:rsidR="00D62E11" w:rsidRDefault="00D62E11" w:rsidP="00D62E11">
      <w:pPr>
        <w:jc w:val="both"/>
        <w:rPr>
          <w:sz w:val="28"/>
          <w:szCs w:val="28"/>
        </w:rPr>
      </w:pPr>
    </w:p>
    <w:p w:rsidR="00D62E11" w:rsidRDefault="00D62E11" w:rsidP="00D62E11">
      <w:pPr>
        <w:jc w:val="both"/>
        <w:rPr>
          <w:sz w:val="28"/>
          <w:szCs w:val="28"/>
        </w:rPr>
      </w:pPr>
    </w:p>
    <w:p w:rsidR="00D62E11" w:rsidRDefault="00D62E11" w:rsidP="00D62E11">
      <w:pPr>
        <w:jc w:val="both"/>
      </w:pPr>
    </w:p>
    <w:p w:rsidR="00D62E11" w:rsidRDefault="000A1BEB" w:rsidP="00D62E11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</w:t>
      </w:r>
      <w:r w:rsidR="00D62E11">
        <w:rPr>
          <w:sz w:val="28"/>
          <w:szCs w:val="28"/>
        </w:rPr>
        <w:tab/>
      </w:r>
      <w:r w:rsidR="00D62E11">
        <w:rPr>
          <w:sz w:val="28"/>
          <w:szCs w:val="28"/>
        </w:rPr>
        <w:tab/>
      </w:r>
      <w:r w:rsidR="00D62E11">
        <w:rPr>
          <w:sz w:val="28"/>
          <w:szCs w:val="28"/>
        </w:rPr>
        <w:tab/>
      </w:r>
      <w:r w:rsidR="00D62E11">
        <w:rPr>
          <w:sz w:val="28"/>
          <w:szCs w:val="28"/>
        </w:rPr>
        <w:tab/>
      </w:r>
      <w:r w:rsidR="00D62E11">
        <w:rPr>
          <w:sz w:val="28"/>
          <w:szCs w:val="28"/>
        </w:rPr>
        <w:tab/>
      </w:r>
      <w:r w:rsidR="00D62E11">
        <w:rPr>
          <w:sz w:val="28"/>
          <w:szCs w:val="28"/>
        </w:rPr>
        <w:tab/>
      </w:r>
      <w:r>
        <w:rPr>
          <w:sz w:val="28"/>
          <w:szCs w:val="28"/>
        </w:rPr>
        <w:t>О. ЛОМАКО</w:t>
      </w:r>
    </w:p>
    <w:p w:rsidR="00D62E11" w:rsidRDefault="00D62E11" w:rsidP="00D62E11">
      <w:pPr>
        <w:jc w:val="both"/>
        <w:rPr>
          <w:sz w:val="28"/>
          <w:szCs w:val="28"/>
        </w:rPr>
      </w:pPr>
    </w:p>
    <w:p w:rsidR="00D62E11" w:rsidRDefault="00D62E11" w:rsidP="00D62E11">
      <w:pPr>
        <w:pStyle w:val="a3"/>
        <w:jc w:val="both"/>
        <w:rPr>
          <w:lang w:val="uk-UA"/>
        </w:rPr>
      </w:pPr>
    </w:p>
    <w:p w:rsidR="00D62E11" w:rsidRDefault="00D62E11" w:rsidP="00D62E11">
      <w:pPr>
        <w:pStyle w:val="a3"/>
        <w:jc w:val="both"/>
        <w:rPr>
          <w:sz w:val="24"/>
          <w:szCs w:val="24"/>
          <w:lang w:val="uk-UA"/>
        </w:rPr>
      </w:pPr>
    </w:p>
    <w:p w:rsidR="00D62E11" w:rsidRDefault="00D62E11" w:rsidP="00D62E11">
      <w:pPr>
        <w:pStyle w:val="a3"/>
        <w:jc w:val="both"/>
        <w:rPr>
          <w:lang w:val="uk-UA"/>
        </w:rPr>
      </w:pPr>
      <w:proofErr w:type="spellStart"/>
      <w:r>
        <w:t>Секретар</w:t>
      </w:r>
      <w:proofErr w:type="spellEnd"/>
      <w:r>
        <w:t xml:space="preserve">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 </w:t>
      </w:r>
      <w:r>
        <w:rPr>
          <w:lang w:val="uk-UA"/>
        </w:rPr>
        <w:t>ЧЕРНЕНОК</w:t>
      </w:r>
    </w:p>
    <w:p w:rsidR="00D62E11" w:rsidRDefault="00D62E11" w:rsidP="00D62E11">
      <w:pPr>
        <w:pStyle w:val="a3"/>
        <w:jc w:val="both"/>
        <w:rPr>
          <w:lang w:val="uk-UA"/>
        </w:rPr>
      </w:pPr>
    </w:p>
    <w:p w:rsidR="00B95DA2" w:rsidRPr="00D62E11" w:rsidRDefault="00B95DA2" w:rsidP="00D62E11">
      <w:pPr>
        <w:pStyle w:val="a3"/>
        <w:jc w:val="both"/>
        <w:rPr>
          <w:lang w:val="uk-UA"/>
        </w:rPr>
      </w:pPr>
    </w:p>
    <w:sectPr w:rsidR="00B95DA2" w:rsidRPr="00D62E11" w:rsidSect="000A1BE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555" w:rsidRDefault="00FD2555" w:rsidP="000A1BEB">
      <w:r>
        <w:separator/>
      </w:r>
    </w:p>
  </w:endnote>
  <w:endnote w:type="continuationSeparator" w:id="0">
    <w:p w:rsidR="00FD2555" w:rsidRDefault="00FD2555" w:rsidP="000A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555" w:rsidRDefault="00FD2555" w:rsidP="000A1BEB">
      <w:r>
        <w:separator/>
      </w:r>
    </w:p>
  </w:footnote>
  <w:footnote w:type="continuationSeparator" w:id="0">
    <w:p w:rsidR="00FD2555" w:rsidRDefault="00FD2555" w:rsidP="000A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444009"/>
      <w:docPartObj>
        <w:docPartGallery w:val="Page Numbers (Top of Page)"/>
        <w:docPartUnique/>
      </w:docPartObj>
    </w:sdtPr>
    <w:sdtEndPr/>
    <w:sdtContent>
      <w:p w:rsidR="000A1BEB" w:rsidRDefault="000A1B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125" w:rsidRPr="00130125">
          <w:rPr>
            <w:noProof/>
            <w:lang w:val="ru-RU"/>
          </w:rPr>
          <w:t>6</w:t>
        </w:r>
        <w:r>
          <w:fldChar w:fldCharType="end"/>
        </w:r>
      </w:p>
    </w:sdtContent>
  </w:sdt>
  <w:p w:rsidR="000A1BEB" w:rsidRDefault="000A1B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11"/>
    <w:rsid w:val="00012E7B"/>
    <w:rsid w:val="000A1BEB"/>
    <w:rsid w:val="00130125"/>
    <w:rsid w:val="00294EF4"/>
    <w:rsid w:val="005E4E02"/>
    <w:rsid w:val="006045A4"/>
    <w:rsid w:val="00A87CD0"/>
    <w:rsid w:val="00B0628C"/>
    <w:rsid w:val="00B95DA2"/>
    <w:rsid w:val="00D62E11"/>
    <w:rsid w:val="00EC26F7"/>
    <w:rsid w:val="00F60486"/>
    <w:rsid w:val="00F66F92"/>
    <w:rsid w:val="00FD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11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E1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62E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2E11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D62E11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D62E11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D62E11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D62E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2E1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1B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1BEB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11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E1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62E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2E11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D62E11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D62E11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D62E11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D62E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2E1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1B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1BEB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8</cp:revision>
  <dcterms:created xsi:type="dcterms:W3CDTF">2019-04-02T09:01:00Z</dcterms:created>
  <dcterms:modified xsi:type="dcterms:W3CDTF">2019-04-02T12:11:00Z</dcterms:modified>
</cp:coreProperties>
</file>