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D68" w:rsidRDefault="00114D68" w:rsidP="00114D68">
      <w:pPr>
        <w:ind w:firstLine="5984"/>
        <w:rPr>
          <w:sz w:val="28"/>
          <w:szCs w:val="28"/>
        </w:rPr>
      </w:pPr>
      <w:r>
        <w:rPr>
          <w:sz w:val="28"/>
          <w:szCs w:val="28"/>
        </w:rPr>
        <w:t>Додаток до</w:t>
      </w:r>
    </w:p>
    <w:p w:rsidR="00114D68" w:rsidRDefault="00114D68" w:rsidP="00114D68">
      <w:pPr>
        <w:ind w:firstLine="5984"/>
        <w:rPr>
          <w:sz w:val="28"/>
          <w:szCs w:val="28"/>
        </w:rPr>
      </w:pPr>
      <w:r>
        <w:rPr>
          <w:sz w:val="28"/>
          <w:szCs w:val="28"/>
        </w:rPr>
        <w:t>рішення виконавчого</w:t>
      </w:r>
    </w:p>
    <w:p w:rsidR="00114D68" w:rsidRDefault="00114D68" w:rsidP="00114D68">
      <w:pPr>
        <w:ind w:firstLine="5984"/>
        <w:rPr>
          <w:sz w:val="28"/>
          <w:szCs w:val="28"/>
        </w:rPr>
      </w:pPr>
      <w:r>
        <w:rPr>
          <w:sz w:val="28"/>
          <w:szCs w:val="28"/>
        </w:rPr>
        <w:t>комітету міської ради</w:t>
      </w:r>
    </w:p>
    <w:p w:rsidR="00114D68" w:rsidRDefault="00114D68" w:rsidP="00114D68">
      <w:pPr>
        <w:ind w:firstLine="5984"/>
        <w:rPr>
          <w:sz w:val="28"/>
          <w:szCs w:val="28"/>
        </w:rPr>
      </w:pPr>
      <w:r>
        <w:rPr>
          <w:sz w:val="28"/>
          <w:szCs w:val="28"/>
        </w:rPr>
        <w:t>5 жовтня 2015 року</w:t>
      </w:r>
    </w:p>
    <w:p w:rsidR="00114D68" w:rsidRDefault="00114D68" w:rsidP="00114D68">
      <w:pPr>
        <w:ind w:firstLine="5984"/>
        <w:rPr>
          <w:sz w:val="28"/>
          <w:szCs w:val="28"/>
        </w:rPr>
      </w:pPr>
      <w:r>
        <w:rPr>
          <w:sz w:val="28"/>
          <w:szCs w:val="28"/>
        </w:rPr>
        <w:t>№ 247</w:t>
      </w:r>
    </w:p>
    <w:p w:rsidR="00114D68" w:rsidRPr="006A3C1C" w:rsidRDefault="00114D68" w:rsidP="00114D68">
      <w:pPr>
        <w:rPr>
          <w:sz w:val="28"/>
          <w:szCs w:val="28"/>
        </w:rPr>
      </w:pPr>
    </w:p>
    <w:p w:rsidR="00114D68" w:rsidRPr="006A3C1C" w:rsidRDefault="00114D68" w:rsidP="00114D68">
      <w:pPr>
        <w:rPr>
          <w:sz w:val="28"/>
          <w:szCs w:val="28"/>
        </w:rPr>
      </w:pPr>
    </w:p>
    <w:p w:rsidR="00114D68" w:rsidRDefault="00114D68" w:rsidP="00114D68">
      <w:pPr>
        <w:rPr>
          <w:sz w:val="28"/>
          <w:szCs w:val="28"/>
        </w:rPr>
      </w:pPr>
    </w:p>
    <w:p w:rsidR="00114D68" w:rsidRDefault="00114D68" w:rsidP="00114D6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Програма</w:t>
      </w:r>
    </w:p>
    <w:p w:rsidR="00114D68" w:rsidRDefault="00114D68" w:rsidP="00114D68">
      <w:pPr>
        <w:jc w:val="center"/>
        <w:rPr>
          <w:sz w:val="28"/>
          <w:szCs w:val="28"/>
        </w:rPr>
      </w:pPr>
      <w:r w:rsidRPr="00D61EE9">
        <w:rPr>
          <w:sz w:val="28"/>
          <w:szCs w:val="28"/>
        </w:rPr>
        <w:t>підтримки громадських організацій м. Чернігова на 2015 рік</w:t>
      </w:r>
    </w:p>
    <w:p w:rsidR="00114D68" w:rsidRPr="00B84456" w:rsidRDefault="00114D68" w:rsidP="00114D68">
      <w:pPr>
        <w:rPr>
          <w:sz w:val="28"/>
          <w:szCs w:val="28"/>
        </w:rPr>
      </w:pPr>
    </w:p>
    <w:p w:rsidR="00114D68" w:rsidRPr="00B84456" w:rsidRDefault="00114D68" w:rsidP="00114D68">
      <w:pPr>
        <w:rPr>
          <w:sz w:val="28"/>
          <w:szCs w:val="28"/>
        </w:rPr>
      </w:pPr>
      <w:r w:rsidRPr="00B84456">
        <w:rPr>
          <w:sz w:val="28"/>
          <w:szCs w:val="28"/>
        </w:rPr>
        <w:t>…</w:t>
      </w:r>
    </w:p>
    <w:p w:rsidR="00114D68" w:rsidRPr="00B84456" w:rsidRDefault="00114D68" w:rsidP="00114D68">
      <w:pPr>
        <w:rPr>
          <w:sz w:val="28"/>
          <w:szCs w:val="28"/>
        </w:rPr>
      </w:pPr>
    </w:p>
    <w:p w:rsidR="00114D68" w:rsidRDefault="00114D68" w:rsidP="00114D68">
      <w:pPr>
        <w:rPr>
          <w:sz w:val="28"/>
          <w:szCs w:val="28"/>
        </w:rPr>
      </w:pPr>
      <w:r>
        <w:rPr>
          <w:sz w:val="28"/>
          <w:szCs w:val="28"/>
        </w:rPr>
        <w:t>Розділ 4. Фінансове забезпечення Програми</w:t>
      </w:r>
    </w:p>
    <w:p w:rsidR="00114D68" w:rsidRDefault="00114D68" w:rsidP="00114D68">
      <w:pPr>
        <w:ind w:firstLine="709"/>
        <w:jc w:val="both"/>
        <w:rPr>
          <w:sz w:val="28"/>
          <w:szCs w:val="28"/>
        </w:rPr>
      </w:pPr>
    </w:p>
    <w:p w:rsidR="00114D68" w:rsidRDefault="00114D68" w:rsidP="00114D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Фінансове забезпечення Програми здійснюється за рахунок коштів міського бюджету в межах видатків, затверджених рішенням міської ради про міський бюджет на відповідний бюджетний період. Програма буде реалізовуватись протягом 2015 року і передбачає фінансове забезпечення у сумі </w:t>
      </w:r>
      <w:r w:rsidRPr="00B7175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 </w:t>
      </w:r>
      <w:r w:rsidRPr="00B71753">
        <w:rPr>
          <w:b/>
          <w:sz w:val="28"/>
          <w:szCs w:val="28"/>
        </w:rPr>
        <w:t>129</w:t>
      </w:r>
      <w:r>
        <w:rPr>
          <w:b/>
          <w:sz w:val="28"/>
          <w:szCs w:val="28"/>
        </w:rPr>
        <w:t> </w:t>
      </w:r>
      <w:r w:rsidRPr="00B71753">
        <w:rPr>
          <w:b/>
          <w:sz w:val="28"/>
          <w:szCs w:val="28"/>
        </w:rPr>
        <w:t>507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, в тому числі: за рахунок коштів загального фонду 804 507 грн, за рахунок коштів спеціального фонду (бюджету розвитку) 325 000 гривень.</w:t>
      </w:r>
    </w:p>
    <w:p w:rsidR="00114D68" w:rsidRPr="00B84456" w:rsidRDefault="00114D68" w:rsidP="00114D68">
      <w:pPr>
        <w:rPr>
          <w:sz w:val="28"/>
          <w:szCs w:val="28"/>
        </w:rPr>
      </w:pPr>
    </w:p>
    <w:p w:rsidR="00114D68" w:rsidRPr="00B84456" w:rsidRDefault="00114D68" w:rsidP="00114D68">
      <w:pPr>
        <w:rPr>
          <w:sz w:val="28"/>
          <w:szCs w:val="28"/>
        </w:rPr>
      </w:pPr>
      <w:r w:rsidRPr="00B84456">
        <w:rPr>
          <w:sz w:val="28"/>
          <w:szCs w:val="28"/>
        </w:rPr>
        <w:t>…</w:t>
      </w:r>
    </w:p>
    <w:p w:rsidR="00114D68" w:rsidRPr="00B84456" w:rsidRDefault="00114D68" w:rsidP="00114D68">
      <w:pPr>
        <w:rPr>
          <w:sz w:val="28"/>
          <w:szCs w:val="28"/>
        </w:rPr>
      </w:pPr>
    </w:p>
    <w:p w:rsidR="00114D68" w:rsidRDefault="00114D68" w:rsidP="00114D68">
      <w:pPr>
        <w:tabs>
          <w:tab w:val="left" w:pos="1134"/>
        </w:tabs>
        <w:rPr>
          <w:iCs/>
          <w:sz w:val="28"/>
          <w:szCs w:val="28"/>
        </w:rPr>
      </w:pPr>
      <w:r w:rsidRPr="007F413B">
        <w:rPr>
          <w:sz w:val="28"/>
          <w:szCs w:val="28"/>
        </w:rPr>
        <w:t>Розділ 8.</w:t>
      </w:r>
      <w:r>
        <w:rPr>
          <w:sz w:val="28"/>
          <w:szCs w:val="28"/>
        </w:rPr>
        <w:t xml:space="preserve"> </w:t>
      </w:r>
      <w:r w:rsidRPr="007F413B">
        <w:rPr>
          <w:iCs/>
          <w:sz w:val="28"/>
          <w:szCs w:val="28"/>
        </w:rPr>
        <w:t>Таблиця використання коштів громадськими організаціями у гривнях</w:t>
      </w:r>
    </w:p>
    <w:p w:rsidR="00114D68" w:rsidRPr="002A778C" w:rsidRDefault="00114D68" w:rsidP="00114D68">
      <w:pPr>
        <w:tabs>
          <w:tab w:val="left" w:pos="1134"/>
        </w:tabs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2038"/>
        <w:gridCol w:w="1010"/>
        <w:gridCol w:w="461"/>
        <w:gridCol w:w="1191"/>
        <w:gridCol w:w="513"/>
        <w:gridCol w:w="1493"/>
        <w:gridCol w:w="512"/>
        <w:gridCol w:w="1309"/>
        <w:gridCol w:w="561"/>
      </w:tblGrid>
      <w:tr w:rsidR="00114D68" w:rsidTr="00471A7A">
        <w:trPr>
          <w:trHeight w:val="1432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D68" w:rsidRDefault="00114D68" w:rsidP="00471A7A">
            <w:pPr>
              <w:ind w:left="-18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114D68" w:rsidRDefault="00114D68" w:rsidP="00471A7A">
            <w:pPr>
              <w:ind w:left="-18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D68" w:rsidRDefault="00114D68" w:rsidP="0047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Заходи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D68" w:rsidRPr="005442D0" w:rsidRDefault="00114D68" w:rsidP="00471A7A">
            <w:pPr>
              <w:jc w:val="center"/>
              <w:rPr>
                <w:sz w:val="20"/>
                <w:szCs w:val="20"/>
              </w:rPr>
            </w:pPr>
            <w:proofErr w:type="spellStart"/>
            <w:r w:rsidRPr="005442D0">
              <w:rPr>
                <w:sz w:val="20"/>
                <w:szCs w:val="20"/>
              </w:rPr>
              <w:t>Гіпократ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68" w:rsidRDefault="00114D68" w:rsidP="0047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68" w:rsidRDefault="00114D68" w:rsidP="0047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Логос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68" w:rsidRDefault="00114D68" w:rsidP="0047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68" w:rsidRDefault="00114D68" w:rsidP="0047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Чернігівський центр соціальної адаптації бездомних та безпритульних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68" w:rsidRDefault="00114D68" w:rsidP="0047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68" w:rsidRDefault="00114D68" w:rsidP="0047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Чернігівська міська асоціація</w:t>
            </w:r>
          </w:p>
          <w:p w:rsidR="00114D68" w:rsidRDefault="00114D68" w:rsidP="0047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proofErr w:type="spellStart"/>
            <w:r>
              <w:rPr>
                <w:sz w:val="20"/>
                <w:szCs w:val="20"/>
              </w:rPr>
              <w:t>Конкордія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68" w:rsidRDefault="00114D68" w:rsidP="0047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114D68" w:rsidTr="00471A7A">
        <w:trPr>
          <w:trHeight w:val="698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68" w:rsidRDefault="00114D68" w:rsidP="00471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68" w:rsidRDefault="00114D68" w:rsidP="00471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68" w:rsidRPr="005442D0" w:rsidRDefault="00114D68" w:rsidP="00471A7A">
            <w:pPr>
              <w:jc w:val="center"/>
              <w:rPr>
                <w:sz w:val="20"/>
                <w:szCs w:val="20"/>
              </w:rPr>
            </w:pPr>
            <w:r w:rsidRPr="005442D0">
              <w:rPr>
                <w:sz w:val="20"/>
                <w:szCs w:val="20"/>
              </w:rPr>
              <w:t>Фрол В.А.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68" w:rsidRDefault="00114D68" w:rsidP="0047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68" w:rsidRDefault="00114D68" w:rsidP="00471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Лозбень</w:t>
            </w:r>
            <w:proofErr w:type="spellEnd"/>
            <w:r>
              <w:rPr>
                <w:sz w:val="20"/>
                <w:szCs w:val="20"/>
              </w:rPr>
              <w:t xml:space="preserve"> Н.М.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68" w:rsidRDefault="00114D68" w:rsidP="0047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68" w:rsidRDefault="00114D68" w:rsidP="0047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 М.М.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68" w:rsidRDefault="00114D68" w:rsidP="0047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68" w:rsidRDefault="00114D68" w:rsidP="00471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Мозговий</w:t>
            </w:r>
            <w:proofErr w:type="spellEnd"/>
            <w:r>
              <w:rPr>
                <w:sz w:val="20"/>
                <w:szCs w:val="20"/>
              </w:rPr>
              <w:t xml:space="preserve"> В.І.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68" w:rsidRDefault="00114D68" w:rsidP="0047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114D68" w:rsidTr="00471A7A">
        <w:trPr>
          <w:trHeight w:val="27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68" w:rsidRDefault="00114D68" w:rsidP="0047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68" w:rsidRDefault="00114D68" w:rsidP="0047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68" w:rsidRPr="005442D0" w:rsidRDefault="00114D68" w:rsidP="00471A7A">
            <w:pPr>
              <w:jc w:val="center"/>
              <w:rPr>
                <w:sz w:val="20"/>
                <w:szCs w:val="20"/>
              </w:rPr>
            </w:pPr>
            <w:r w:rsidRPr="005442D0">
              <w:rPr>
                <w:sz w:val="20"/>
                <w:szCs w:val="20"/>
              </w:rPr>
              <w:t>3.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68" w:rsidRDefault="00114D68" w:rsidP="0047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68" w:rsidRDefault="00114D68" w:rsidP="0047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68" w:rsidRDefault="00114D68" w:rsidP="0047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68" w:rsidRDefault="00114D68" w:rsidP="0047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68" w:rsidRDefault="00114D68" w:rsidP="0047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68" w:rsidRDefault="00114D68" w:rsidP="0047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68" w:rsidRDefault="00114D68" w:rsidP="0047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114D68" w:rsidTr="00471A7A">
        <w:trPr>
          <w:trHeight w:val="7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68" w:rsidRDefault="00114D68" w:rsidP="0047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68" w:rsidRDefault="00114D68" w:rsidP="00471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Оренда приміщення, </w:t>
            </w:r>
            <w:proofErr w:type="spellStart"/>
            <w:r>
              <w:rPr>
                <w:sz w:val="20"/>
                <w:szCs w:val="20"/>
              </w:rPr>
              <w:t>експ</w:t>
            </w:r>
            <w:proofErr w:type="spellEnd"/>
            <w:r>
              <w:rPr>
                <w:sz w:val="20"/>
                <w:szCs w:val="20"/>
              </w:rPr>
              <w:t xml:space="preserve">. оцінка, оплата ЖКП, телефонних послуг, </w:t>
            </w:r>
            <w:proofErr w:type="spellStart"/>
            <w:r>
              <w:rPr>
                <w:sz w:val="20"/>
                <w:szCs w:val="20"/>
              </w:rPr>
              <w:t>користуван-ня</w:t>
            </w:r>
            <w:proofErr w:type="spellEnd"/>
            <w:r>
              <w:rPr>
                <w:sz w:val="20"/>
                <w:szCs w:val="20"/>
              </w:rPr>
              <w:t xml:space="preserve"> Інтернетом, вивіз сміття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68" w:rsidRDefault="00114D68" w:rsidP="00471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4 500</w:t>
            </w:r>
          </w:p>
          <w:p w:rsidR="00114D68" w:rsidRDefault="00114D68" w:rsidP="00471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  <w:p w:rsidR="00114D68" w:rsidRDefault="00114D68" w:rsidP="00471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6 576</w:t>
            </w:r>
          </w:p>
          <w:p w:rsidR="00114D68" w:rsidRPr="0075076E" w:rsidRDefault="00114D68" w:rsidP="00471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1 750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68" w:rsidRDefault="00114D68" w:rsidP="0047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68" w:rsidRDefault="00114D68" w:rsidP="0047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68" w:rsidRDefault="00114D68" w:rsidP="0047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68" w:rsidRDefault="00114D68" w:rsidP="0047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68" w:rsidRDefault="00114D68" w:rsidP="0047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68" w:rsidRDefault="00114D68" w:rsidP="00471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2 480</w:t>
            </w:r>
          </w:p>
          <w:p w:rsidR="00114D68" w:rsidRDefault="00114D68" w:rsidP="00471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</w:t>
            </w:r>
          </w:p>
          <w:p w:rsidR="00114D68" w:rsidRDefault="00114D68" w:rsidP="00471A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68" w:rsidRDefault="00114D68" w:rsidP="0047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114D68" w:rsidTr="00471A7A">
        <w:trPr>
          <w:trHeight w:val="52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68" w:rsidRDefault="00114D68" w:rsidP="0047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68" w:rsidRDefault="00114D68" w:rsidP="0047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68" w:rsidRDefault="00114D68" w:rsidP="0047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68" w:rsidRDefault="00114D68" w:rsidP="0047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68" w:rsidRDefault="00114D68" w:rsidP="0047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68" w:rsidRDefault="00114D68" w:rsidP="0047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68" w:rsidRDefault="00114D68" w:rsidP="0047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68" w:rsidRDefault="00114D68" w:rsidP="0047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68" w:rsidRDefault="00114D68" w:rsidP="0047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68" w:rsidRDefault="00114D68" w:rsidP="0047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114D68" w:rsidTr="00471A7A">
        <w:trPr>
          <w:trHeight w:val="106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68" w:rsidRDefault="00114D68" w:rsidP="0047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68" w:rsidRPr="00192C9F" w:rsidRDefault="00114D68" w:rsidP="00471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Придбання </w:t>
            </w:r>
            <w:proofErr w:type="spellStart"/>
            <w:r>
              <w:rPr>
                <w:sz w:val="20"/>
                <w:szCs w:val="20"/>
              </w:rPr>
              <w:t>облад-нання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92C9F">
              <w:rPr>
                <w:sz w:val="20"/>
                <w:szCs w:val="20"/>
              </w:rPr>
              <w:t>і предметів довгострокового користування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68" w:rsidRDefault="00114D68" w:rsidP="00471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68" w:rsidRDefault="00114D68" w:rsidP="0047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68" w:rsidRDefault="00114D68" w:rsidP="0047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68" w:rsidRDefault="00114D68" w:rsidP="0047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68" w:rsidRDefault="00114D68" w:rsidP="00471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68" w:rsidRDefault="00114D68" w:rsidP="0047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68" w:rsidRDefault="00114D68" w:rsidP="00471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68" w:rsidRDefault="00114D68" w:rsidP="0047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114D68" w:rsidTr="00471A7A">
        <w:trPr>
          <w:trHeight w:val="80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68" w:rsidRDefault="00114D68" w:rsidP="0047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68" w:rsidRDefault="00114D68" w:rsidP="00471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Капітальний ремонт, реконструкція та реставрація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68" w:rsidRDefault="00114D68" w:rsidP="00471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68" w:rsidRDefault="00114D68" w:rsidP="0047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68" w:rsidRDefault="00114D68" w:rsidP="00471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68" w:rsidRDefault="00114D68" w:rsidP="0047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68" w:rsidRDefault="00114D68" w:rsidP="0047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315 000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68" w:rsidRDefault="00114D68" w:rsidP="0047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68" w:rsidRDefault="00114D68" w:rsidP="00471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68" w:rsidRDefault="00114D68" w:rsidP="0047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114D68" w:rsidTr="00471A7A">
        <w:trPr>
          <w:trHeight w:val="529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68" w:rsidRPr="00D863C5" w:rsidRDefault="00114D68" w:rsidP="00471A7A">
            <w:pPr>
              <w:jc w:val="center"/>
              <w:rPr>
                <w:b/>
                <w:sz w:val="20"/>
                <w:szCs w:val="20"/>
              </w:rPr>
            </w:pPr>
            <w:r w:rsidRPr="00D863C5">
              <w:rPr>
                <w:b/>
                <w:sz w:val="20"/>
                <w:szCs w:val="20"/>
              </w:rPr>
              <w:t xml:space="preserve">Усього: передбачено кошторисом, </w:t>
            </w:r>
            <w:proofErr w:type="spellStart"/>
            <w:r w:rsidRPr="00D863C5">
              <w:rPr>
                <w:b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68" w:rsidRDefault="00114D68" w:rsidP="00471A7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13 336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68" w:rsidRDefault="00114D68" w:rsidP="00471A7A">
            <w:pPr>
              <w:jc w:val="center"/>
              <w:rPr>
                <w:sz w:val="20"/>
                <w:szCs w:val="20"/>
              </w:rPr>
            </w:pPr>
            <w:r w:rsidRPr="000B1FB0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68" w:rsidRDefault="00114D68" w:rsidP="00471A7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103 569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68" w:rsidRDefault="00114D68" w:rsidP="00471A7A">
            <w:pPr>
              <w:jc w:val="center"/>
              <w:rPr>
                <w:sz w:val="20"/>
                <w:szCs w:val="20"/>
              </w:rPr>
            </w:pPr>
            <w:r w:rsidRPr="000B1FB0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68" w:rsidRDefault="00114D68" w:rsidP="00471A7A">
            <w:pPr>
              <w:jc w:val="center"/>
              <w:rPr>
                <w:sz w:val="20"/>
                <w:szCs w:val="20"/>
              </w:rPr>
            </w:pPr>
            <w:r w:rsidRPr="00192C9F">
              <w:rPr>
                <w:b/>
                <w:sz w:val="18"/>
                <w:szCs w:val="18"/>
              </w:rPr>
              <w:t>765</w:t>
            </w:r>
            <w:r>
              <w:rPr>
                <w:b/>
                <w:sz w:val="18"/>
                <w:szCs w:val="18"/>
              </w:rPr>
              <w:t> </w:t>
            </w:r>
            <w:r w:rsidRPr="00192C9F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68" w:rsidRDefault="00114D68" w:rsidP="00471A7A">
            <w:pPr>
              <w:jc w:val="center"/>
              <w:rPr>
                <w:sz w:val="20"/>
                <w:szCs w:val="20"/>
              </w:rPr>
            </w:pPr>
            <w:r w:rsidRPr="000B1FB0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68" w:rsidRDefault="00114D68" w:rsidP="00471A7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3 480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68" w:rsidRPr="000B1FB0" w:rsidRDefault="00114D68" w:rsidP="00471A7A">
            <w:pPr>
              <w:jc w:val="center"/>
              <w:rPr>
                <w:b/>
                <w:sz w:val="20"/>
                <w:szCs w:val="20"/>
              </w:rPr>
            </w:pPr>
            <w:r w:rsidRPr="000B1FB0">
              <w:rPr>
                <w:b/>
                <w:sz w:val="20"/>
                <w:szCs w:val="20"/>
              </w:rPr>
              <w:t>…</w:t>
            </w:r>
          </w:p>
        </w:tc>
      </w:tr>
    </w:tbl>
    <w:p w:rsidR="00114D68" w:rsidRDefault="00114D68" w:rsidP="00114D68">
      <w:pPr>
        <w:jc w:val="center"/>
      </w:pPr>
    </w:p>
    <w:p w:rsidR="00114D68" w:rsidRPr="00192C9F" w:rsidRDefault="00114D68" w:rsidP="00114D68">
      <w:pPr>
        <w:ind w:right="45"/>
        <w:rPr>
          <w:b/>
          <w:sz w:val="28"/>
          <w:szCs w:val="28"/>
        </w:rPr>
      </w:pPr>
      <w:r w:rsidRPr="00192C9F">
        <w:rPr>
          <w:b/>
          <w:sz w:val="28"/>
          <w:szCs w:val="28"/>
        </w:rPr>
        <w:t>Разом: 1 </w:t>
      </w:r>
      <w:r>
        <w:rPr>
          <w:b/>
          <w:sz w:val="28"/>
          <w:szCs w:val="28"/>
        </w:rPr>
        <w:t>129</w:t>
      </w:r>
      <w:r w:rsidRPr="00192C9F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507</w:t>
      </w:r>
      <w:r w:rsidRPr="00192C9F">
        <w:rPr>
          <w:b/>
          <w:sz w:val="28"/>
          <w:szCs w:val="28"/>
        </w:rPr>
        <w:t xml:space="preserve"> гр</w:t>
      </w:r>
      <w:r>
        <w:rPr>
          <w:b/>
          <w:sz w:val="28"/>
          <w:szCs w:val="28"/>
        </w:rPr>
        <w:t>иве</w:t>
      </w:r>
      <w:r w:rsidRPr="00192C9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ь.</w:t>
      </w:r>
    </w:p>
    <w:p w:rsidR="00114D68" w:rsidRDefault="00114D68" w:rsidP="00114D68">
      <w:pPr>
        <w:rPr>
          <w:sz w:val="28"/>
          <w:szCs w:val="28"/>
        </w:rPr>
      </w:pPr>
    </w:p>
    <w:p w:rsidR="00114D68" w:rsidRPr="00635E6F" w:rsidRDefault="00114D68" w:rsidP="00114D68">
      <w:pPr>
        <w:jc w:val="both"/>
        <w:rPr>
          <w:sz w:val="28"/>
        </w:rPr>
      </w:pPr>
      <w:r w:rsidRPr="00635E6F">
        <w:rPr>
          <w:sz w:val="28"/>
        </w:rPr>
        <w:t xml:space="preserve">Розділ </w:t>
      </w:r>
      <w:r>
        <w:rPr>
          <w:sz w:val="28"/>
        </w:rPr>
        <w:t>9</w:t>
      </w:r>
      <w:r w:rsidRPr="00635E6F">
        <w:rPr>
          <w:sz w:val="28"/>
        </w:rPr>
        <w:t>. Чернігівська громадська організація сімей, в яких виховуються діти</w:t>
      </w:r>
      <w:r>
        <w:rPr>
          <w:sz w:val="28"/>
        </w:rPr>
        <w:t> </w:t>
      </w:r>
      <w:r w:rsidRPr="00635E6F">
        <w:rPr>
          <w:sz w:val="28"/>
        </w:rPr>
        <w:t xml:space="preserve">- інваліди та інваліди дитинства </w:t>
      </w:r>
      <w:r>
        <w:rPr>
          <w:sz w:val="28"/>
        </w:rPr>
        <w:t>"</w:t>
      </w:r>
      <w:proofErr w:type="spellStart"/>
      <w:r w:rsidRPr="00635E6F">
        <w:rPr>
          <w:sz w:val="28"/>
        </w:rPr>
        <w:t>Гіпократ</w:t>
      </w:r>
      <w:proofErr w:type="spellEnd"/>
      <w:r>
        <w:rPr>
          <w:sz w:val="28"/>
        </w:rPr>
        <w:t>"</w:t>
      </w:r>
    </w:p>
    <w:p w:rsidR="00114D68" w:rsidRDefault="00114D68" w:rsidP="00114D68">
      <w:pPr>
        <w:ind w:right="45"/>
        <w:jc w:val="both"/>
        <w:rPr>
          <w:sz w:val="28"/>
          <w:szCs w:val="28"/>
        </w:rPr>
      </w:pPr>
    </w:p>
    <w:p w:rsidR="00114D68" w:rsidRPr="00B84456" w:rsidRDefault="00114D68" w:rsidP="00114D68">
      <w:pPr>
        <w:ind w:right="45"/>
        <w:jc w:val="both"/>
        <w:rPr>
          <w:sz w:val="28"/>
          <w:szCs w:val="28"/>
        </w:rPr>
      </w:pPr>
      <w:r w:rsidRPr="00B84456">
        <w:rPr>
          <w:sz w:val="28"/>
          <w:szCs w:val="28"/>
        </w:rPr>
        <w:t>…</w:t>
      </w:r>
    </w:p>
    <w:p w:rsidR="00114D68" w:rsidRPr="00B84456" w:rsidRDefault="00114D68" w:rsidP="00114D68">
      <w:pPr>
        <w:ind w:right="45"/>
        <w:jc w:val="both"/>
        <w:rPr>
          <w:sz w:val="28"/>
          <w:szCs w:val="28"/>
        </w:rPr>
      </w:pPr>
    </w:p>
    <w:p w:rsidR="00114D68" w:rsidRPr="00635E6F" w:rsidRDefault="00114D68" w:rsidP="00114D68">
      <w:pPr>
        <w:keepNext/>
        <w:ind w:right="45"/>
        <w:jc w:val="both"/>
        <w:outlineLvl w:val="1"/>
        <w:rPr>
          <w:bCs/>
          <w:sz w:val="28"/>
        </w:rPr>
      </w:pPr>
      <w:r w:rsidRPr="00635E6F">
        <w:rPr>
          <w:bCs/>
          <w:sz w:val="28"/>
        </w:rPr>
        <w:t>Витрати:</w:t>
      </w:r>
    </w:p>
    <w:tbl>
      <w:tblPr>
        <w:tblW w:w="9645" w:type="dxa"/>
        <w:tblLook w:val="01E0" w:firstRow="1" w:lastRow="1" w:firstColumn="1" w:lastColumn="1" w:noHBand="0" w:noVBand="0"/>
      </w:tblPr>
      <w:tblGrid>
        <w:gridCol w:w="447"/>
        <w:gridCol w:w="3263"/>
        <w:gridCol w:w="1870"/>
        <w:gridCol w:w="1870"/>
        <w:gridCol w:w="2195"/>
      </w:tblGrid>
      <w:tr w:rsidR="00114D68" w:rsidRPr="00635E6F" w:rsidTr="00471A7A">
        <w:trPr>
          <w:trHeight w:val="576"/>
        </w:trPr>
        <w:tc>
          <w:tcPr>
            <w:tcW w:w="447" w:type="dxa"/>
            <w:shd w:val="clear" w:color="auto" w:fill="auto"/>
            <w:vAlign w:val="center"/>
          </w:tcPr>
          <w:p w:rsidR="00114D68" w:rsidRPr="007B50C2" w:rsidRDefault="00114D68" w:rsidP="00471A7A">
            <w:pPr>
              <w:tabs>
                <w:tab w:val="left" w:pos="7380"/>
              </w:tabs>
              <w:ind w:right="45"/>
              <w:jc w:val="center"/>
            </w:pPr>
            <w:r>
              <w:t>1.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114D68" w:rsidRPr="007B50C2" w:rsidRDefault="00114D68" w:rsidP="00471A7A">
            <w:pPr>
              <w:tabs>
                <w:tab w:val="left" w:pos="7380"/>
              </w:tabs>
              <w:ind w:right="45"/>
            </w:pPr>
            <w:r w:rsidRPr="007B50C2">
              <w:t>Оплата комунальних послуг:</w:t>
            </w:r>
          </w:p>
        </w:tc>
        <w:tc>
          <w:tcPr>
            <w:tcW w:w="1870" w:type="dxa"/>
            <w:vAlign w:val="center"/>
          </w:tcPr>
          <w:p w:rsidR="00114D68" w:rsidRPr="0094619B" w:rsidRDefault="00114D68" w:rsidP="00471A7A">
            <w:pPr>
              <w:tabs>
                <w:tab w:val="left" w:pos="7380"/>
              </w:tabs>
              <w:ind w:right="45"/>
              <w:jc w:val="center"/>
            </w:pPr>
            <w:r w:rsidRPr="0094619B">
              <w:t>Затверджено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114D68" w:rsidRPr="0094619B" w:rsidRDefault="00114D68" w:rsidP="00471A7A">
            <w:pPr>
              <w:tabs>
                <w:tab w:val="left" w:pos="7380"/>
              </w:tabs>
              <w:ind w:right="45"/>
              <w:jc w:val="center"/>
            </w:pPr>
            <w:r w:rsidRPr="0094619B">
              <w:t>Пропозиція на перерозподіл коштів</w:t>
            </w:r>
          </w:p>
        </w:tc>
        <w:tc>
          <w:tcPr>
            <w:tcW w:w="2195" w:type="dxa"/>
            <w:vAlign w:val="center"/>
          </w:tcPr>
          <w:p w:rsidR="00114D68" w:rsidRPr="0094619B" w:rsidRDefault="00114D68" w:rsidP="00471A7A">
            <w:pPr>
              <w:tabs>
                <w:tab w:val="left" w:pos="7380"/>
              </w:tabs>
              <w:ind w:right="45"/>
              <w:jc w:val="center"/>
            </w:pPr>
            <w:r w:rsidRPr="0094619B">
              <w:t>Зміни</w:t>
            </w:r>
            <w:r>
              <w:t>,</w:t>
            </w:r>
            <w:r w:rsidRPr="0094619B">
              <w:t xml:space="preserve"> що пропонуються до </w:t>
            </w:r>
            <w:r>
              <w:t>погод</w:t>
            </w:r>
            <w:r w:rsidRPr="0094619B">
              <w:t>ження</w:t>
            </w:r>
          </w:p>
        </w:tc>
      </w:tr>
      <w:tr w:rsidR="00114D68" w:rsidRPr="00635E6F" w:rsidTr="00471A7A">
        <w:trPr>
          <w:trHeight w:val="240"/>
        </w:trPr>
        <w:tc>
          <w:tcPr>
            <w:tcW w:w="447" w:type="dxa"/>
            <w:shd w:val="clear" w:color="auto" w:fill="auto"/>
          </w:tcPr>
          <w:p w:rsidR="00114D68" w:rsidRPr="007B50C2" w:rsidRDefault="00114D68" w:rsidP="00471A7A">
            <w:pPr>
              <w:tabs>
                <w:tab w:val="left" w:pos="7380"/>
              </w:tabs>
              <w:ind w:right="45"/>
              <w:jc w:val="center"/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14D68" w:rsidRPr="007B50C2" w:rsidRDefault="00114D68" w:rsidP="00471A7A">
            <w:pPr>
              <w:tabs>
                <w:tab w:val="left" w:pos="7380"/>
              </w:tabs>
              <w:ind w:right="45"/>
            </w:pPr>
            <w:r w:rsidRPr="007B50C2">
              <w:t>- електропостачання</w:t>
            </w:r>
          </w:p>
        </w:tc>
        <w:tc>
          <w:tcPr>
            <w:tcW w:w="1870" w:type="dxa"/>
            <w:vAlign w:val="center"/>
          </w:tcPr>
          <w:p w:rsidR="00114D68" w:rsidRPr="007B50C2" w:rsidRDefault="00114D68" w:rsidP="00471A7A">
            <w:pPr>
              <w:tabs>
                <w:tab w:val="left" w:pos="7380"/>
              </w:tabs>
              <w:ind w:right="45"/>
              <w:jc w:val="right"/>
            </w:pPr>
            <w:r w:rsidRPr="007B50C2">
              <w:t>6</w:t>
            </w:r>
            <w:r>
              <w:t> </w:t>
            </w:r>
            <w:r w:rsidRPr="007B50C2">
              <w:t xml:space="preserve">000 </w:t>
            </w:r>
            <w:proofErr w:type="spellStart"/>
            <w:r w:rsidRPr="007B50C2">
              <w:t>грн</w:t>
            </w:r>
            <w:proofErr w:type="spellEnd"/>
          </w:p>
        </w:tc>
        <w:tc>
          <w:tcPr>
            <w:tcW w:w="1870" w:type="dxa"/>
            <w:shd w:val="clear" w:color="auto" w:fill="auto"/>
            <w:vAlign w:val="center"/>
          </w:tcPr>
          <w:p w:rsidR="00114D68" w:rsidRPr="007B50C2" w:rsidRDefault="00114D68" w:rsidP="00471A7A">
            <w:pPr>
              <w:tabs>
                <w:tab w:val="left" w:pos="7380"/>
              </w:tabs>
              <w:ind w:right="45"/>
              <w:jc w:val="right"/>
            </w:pPr>
            <w:r>
              <w:t xml:space="preserve">-1 500 </w:t>
            </w:r>
            <w:proofErr w:type="spellStart"/>
            <w:r>
              <w:t>грн</w:t>
            </w:r>
            <w:proofErr w:type="spellEnd"/>
          </w:p>
        </w:tc>
        <w:tc>
          <w:tcPr>
            <w:tcW w:w="2195" w:type="dxa"/>
            <w:vAlign w:val="center"/>
          </w:tcPr>
          <w:p w:rsidR="00114D68" w:rsidRPr="007B50C2" w:rsidRDefault="00114D68" w:rsidP="00471A7A">
            <w:pPr>
              <w:tabs>
                <w:tab w:val="left" w:pos="7380"/>
              </w:tabs>
              <w:ind w:right="45"/>
              <w:jc w:val="right"/>
            </w:pPr>
            <w:r>
              <w:t xml:space="preserve">4 500 </w:t>
            </w:r>
            <w:proofErr w:type="spellStart"/>
            <w:r>
              <w:t>грн</w:t>
            </w:r>
            <w:proofErr w:type="spellEnd"/>
          </w:p>
        </w:tc>
      </w:tr>
      <w:tr w:rsidR="00114D68" w:rsidRPr="00635E6F" w:rsidTr="00471A7A">
        <w:trPr>
          <w:trHeight w:val="315"/>
        </w:trPr>
        <w:tc>
          <w:tcPr>
            <w:tcW w:w="447" w:type="dxa"/>
            <w:shd w:val="clear" w:color="auto" w:fill="auto"/>
          </w:tcPr>
          <w:p w:rsidR="00114D68" w:rsidRPr="007B50C2" w:rsidRDefault="00114D68" w:rsidP="00471A7A">
            <w:pPr>
              <w:tabs>
                <w:tab w:val="left" w:pos="7380"/>
              </w:tabs>
              <w:ind w:right="45"/>
              <w:jc w:val="center"/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14D68" w:rsidRPr="007B50C2" w:rsidRDefault="00114D68" w:rsidP="00471A7A">
            <w:pPr>
              <w:tabs>
                <w:tab w:val="left" w:pos="7380"/>
              </w:tabs>
              <w:ind w:right="45"/>
            </w:pPr>
            <w:r w:rsidRPr="007B50C2">
              <w:t>- водопостачання</w:t>
            </w:r>
          </w:p>
        </w:tc>
        <w:tc>
          <w:tcPr>
            <w:tcW w:w="1870" w:type="dxa"/>
            <w:vAlign w:val="center"/>
          </w:tcPr>
          <w:p w:rsidR="00114D68" w:rsidRPr="007B50C2" w:rsidRDefault="00114D68" w:rsidP="00471A7A">
            <w:pPr>
              <w:tabs>
                <w:tab w:val="left" w:pos="7380"/>
              </w:tabs>
              <w:ind w:right="45"/>
              <w:jc w:val="right"/>
            </w:pPr>
            <w:r w:rsidRPr="007B50C2">
              <w:t>1</w:t>
            </w:r>
            <w:r>
              <w:t> </w:t>
            </w:r>
            <w:r w:rsidRPr="007B50C2">
              <w:t xml:space="preserve">400 </w:t>
            </w:r>
            <w:proofErr w:type="spellStart"/>
            <w:r w:rsidRPr="007B50C2">
              <w:t>грн</w:t>
            </w:r>
            <w:proofErr w:type="spellEnd"/>
          </w:p>
        </w:tc>
        <w:tc>
          <w:tcPr>
            <w:tcW w:w="1870" w:type="dxa"/>
            <w:shd w:val="clear" w:color="auto" w:fill="auto"/>
            <w:vAlign w:val="center"/>
          </w:tcPr>
          <w:p w:rsidR="00114D68" w:rsidRPr="007B50C2" w:rsidRDefault="00114D68" w:rsidP="00471A7A">
            <w:pPr>
              <w:tabs>
                <w:tab w:val="left" w:pos="7380"/>
              </w:tabs>
              <w:ind w:right="45"/>
              <w:jc w:val="right"/>
            </w:pPr>
            <w:r>
              <w:t xml:space="preserve">-890 </w:t>
            </w:r>
            <w:proofErr w:type="spellStart"/>
            <w:r>
              <w:t>грн</w:t>
            </w:r>
            <w:proofErr w:type="spellEnd"/>
          </w:p>
        </w:tc>
        <w:tc>
          <w:tcPr>
            <w:tcW w:w="2195" w:type="dxa"/>
            <w:vAlign w:val="center"/>
          </w:tcPr>
          <w:p w:rsidR="00114D68" w:rsidRPr="007B50C2" w:rsidRDefault="00114D68" w:rsidP="00471A7A">
            <w:pPr>
              <w:tabs>
                <w:tab w:val="left" w:pos="7380"/>
              </w:tabs>
              <w:ind w:right="45"/>
              <w:jc w:val="right"/>
            </w:pPr>
            <w:r>
              <w:t xml:space="preserve">510 </w:t>
            </w:r>
            <w:proofErr w:type="spellStart"/>
            <w:r>
              <w:t>грн</w:t>
            </w:r>
            <w:proofErr w:type="spellEnd"/>
          </w:p>
        </w:tc>
      </w:tr>
      <w:tr w:rsidR="00114D68" w:rsidRPr="00635E6F" w:rsidTr="00471A7A">
        <w:trPr>
          <w:trHeight w:val="355"/>
        </w:trPr>
        <w:tc>
          <w:tcPr>
            <w:tcW w:w="447" w:type="dxa"/>
            <w:shd w:val="clear" w:color="auto" w:fill="auto"/>
          </w:tcPr>
          <w:p w:rsidR="00114D68" w:rsidRPr="007B50C2" w:rsidRDefault="00114D68" w:rsidP="00471A7A">
            <w:pPr>
              <w:tabs>
                <w:tab w:val="left" w:pos="7380"/>
              </w:tabs>
              <w:ind w:right="45"/>
              <w:jc w:val="center"/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14D68" w:rsidRPr="007B50C2" w:rsidRDefault="00114D68" w:rsidP="00471A7A">
            <w:pPr>
              <w:tabs>
                <w:tab w:val="left" w:pos="7380"/>
              </w:tabs>
              <w:ind w:right="45"/>
            </w:pPr>
            <w:r w:rsidRPr="007B50C2">
              <w:t>- газопостачання</w:t>
            </w:r>
          </w:p>
        </w:tc>
        <w:tc>
          <w:tcPr>
            <w:tcW w:w="1870" w:type="dxa"/>
            <w:vAlign w:val="center"/>
          </w:tcPr>
          <w:p w:rsidR="00114D68" w:rsidRPr="007B50C2" w:rsidRDefault="00114D68" w:rsidP="00471A7A">
            <w:pPr>
              <w:tabs>
                <w:tab w:val="left" w:pos="7380"/>
              </w:tabs>
              <w:ind w:right="45"/>
              <w:jc w:val="right"/>
            </w:pPr>
            <w:r w:rsidRPr="007B50C2">
              <w:t>2</w:t>
            </w:r>
            <w:r>
              <w:t> </w:t>
            </w:r>
            <w:r w:rsidRPr="007B50C2">
              <w:t xml:space="preserve">916 </w:t>
            </w:r>
            <w:proofErr w:type="spellStart"/>
            <w:r w:rsidRPr="007B50C2">
              <w:t>грн</w:t>
            </w:r>
            <w:proofErr w:type="spellEnd"/>
          </w:p>
        </w:tc>
        <w:tc>
          <w:tcPr>
            <w:tcW w:w="1870" w:type="dxa"/>
            <w:shd w:val="clear" w:color="auto" w:fill="auto"/>
            <w:vAlign w:val="center"/>
          </w:tcPr>
          <w:p w:rsidR="00114D68" w:rsidRPr="007B50C2" w:rsidRDefault="00114D68" w:rsidP="00471A7A">
            <w:pPr>
              <w:tabs>
                <w:tab w:val="left" w:pos="7380"/>
              </w:tabs>
              <w:ind w:right="45"/>
              <w:jc w:val="right"/>
            </w:pPr>
            <w:r>
              <w:t xml:space="preserve">3 660 </w:t>
            </w:r>
            <w:proofErr w:type="spellStart"/>
            <w:r>
              <w:t>грн</w:t>
            </w:r>
            <w:proofErr w:type="spellEnd"/>
          </w:p>
        </w:tc>
        <w:tc>
          <w:tcPr>
            <w:tcW w:w="2195" w:type="dxa"/>
            <w:vAlign w:val="center"/>
          </w:tcPr>
          <w:p w:rsidR="00114D68" w:rsidRPr="007B50C2" w:rsidRDefault="00114D68" w:rsidP="00471A7A">
            <w:pPr>
              <w:tabs>
                <w:tab w:val="left" w:pos="7380"/>
              </w:tabs>
              <w:ind w:right="45"/>
              <w:jc w:val="right"/>
            </w:pPr>
            <w:r>
              <w:t xml:space="preserve">6 576 </w:t>
            </w:r>
            <w:proofErr w:type="spellStart"/>
            <w:r>
              <w:t>грн</w:t>
            </w:r>
            <w:proofErr w:type="spellEnd"/>
          </w:p>
        </w:tc>
      </w:tr>
      <w:tr w:rsidR="00114D68" w:rsidRPr="00635E6F" w:rsidTr="00471A7A">
        <w:trPr>
          <w:trHeight w:val="576"/>
        </w:trPr>
        <w:tc>
          <w:tcPr>
            <w:tcW w:w="447" w:type="dxa"/>
            <w:shd w:val="clear" w:color="auto" w:fill="auto"/>
          </w:tcPr>
          <w:p w:rsidR="00114D68" w:rsidRPr="007B50C2" w:rsidRDefault="00114D68" w:rsidP="00471A7A">
            <w:pPr>
              <w:tabs>
                <w:tab w:val="left" w:pos="7380"/>
              </w:tabs>
              <w:ind w:right="45"/>
              <w:jc w:val="center"/>
            </w:pPr>
            <w:r>
              <w:t>2.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114D68" w:rsidRPr="007B50C2" w:rsidRDefault="00114D68" w:rsidP="00471A7A">
            <w:pPr>
              <w:tabs>
                <w:tab w:val="left" w:pos="7380"/>
              </w:tabs>
              <w:ind w:right="45"/>
            </w:pPr>
            <w:r>
              <w:t>В</w:t>
            </w:r>
            <w:r w:rsidRPr="007B50C2">
              <w:t>ивезення твердих та рідких</w:t>
            </w:r>
            <w:r>
              <w:t xml:space="preserve"> </w:t>
            </w:r>
            <w:r w:rsidRPr="007B50C2">
              <w:t>побутових відходів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114D68" w:rsidRPr="007B50C2" w:rsidRDefault="00114D68" w:rsidP="00471A7A">
            <w:pPr>
              <w:tabs>
                <w:tab w:val="left" w:pos="7380"/>
              </w:tabs>
              <w:ind w:right="45"/>
              <w:jc w:val="right"/>
            </w:pPr>
            <w:r w:rsidRPr="007B50C2">
              <w:t>3</w:t>
            </w:r>
            <w:r>
              <w:t> </w:t>
            </w:r>
            <w:r w:rsidRPr="007B50C2">
              <w:t xml:space="preserve">020 </w:t>
            </w:r>
            <w:proofErr w:type="spellStart"/>
            <w:r w:rsidRPr="007B50C2">
              <w:t>грн</w:t>
            </w:r>
            <w:proofErr w:type="spellEnd"/>
          </w:p>
        </w:tc>
        <w:tc>
          <w:tcPr>
            <w:tcW w:w="1870" w:type="dxa"/>
            <w:shd w:val="clear" w:color="auto" w:fill="auto"/>
            <w:vAlign w:val="center"/>
          </w:tcPr>
          <w:p w:rsidR="00114D68" w:rsidRPr="007B50C2" w:rsidRDefault="00114D68" w:rsidP="00471A7A">
            <w:pPr>
              <w:tabs>
                <w:tab w:val="left" w:pos="7380"/>
              </w:tabs>
              <w:ind w:right="45"/>
              <w:jc w:val="right"/>
            </w:pPr>
            <w:r>
              <w:t xml:space="preserve">-1 270 </w:t>
            </w:r>
            <w:proofErr w:type="spellStart"/>
            <w:r>
              <w:t>грн</w:t>
            </w:r>
            <w:proofErr w:type="spellEnd"/>
          </w:p>
        </w:tc>
        <w:tc>
          <w:tcPr>
            <w:tcW w:w="2195" w:type="dxa"/>
            <w:vAlign w:val="center"/>
          </w:tcPr>
          <w:p w:rsidR="00114D68" w:rsidRPr="007B50C2" w:rsidRDefault="00114D68" w:rsidP="00471A7A">
            <w:pPr>
              <w:tabs>
                <w:tab w:val="left" w:pos="7380"/>
              </w:tabs>
              <w:ind w:right="45"/>
              <w:jc w:val="right"/>
            </w:pPr>
            <w:r>
              <w:t xml:space="preserve">1 750 </w:t>
            </w:r>
            <w:proofErr w:type="spellStart"/>
            <w:r>
              <w:t>грн</w:t>
            </w:r>
            <w:proofErr w:type="spellEnd"/>
          </w:p>
        </w:tc>
      </w:tr>
      <w:tr w:rsidR="00114D68" w:rsidRPr="00635E6F" w:rsidTr="00471A7A">
        <w:tc>
          <w:tcPr>
            <w:tcW w:w="447" w:type="dxa"/>
            <w:shd w:val="clear" w:color="auto" w:fill="auto"/>
          </w:tcPr>
          <w:p w:rsidR="00114D68" w:rsidRPr="007B50C2" w:rsidRDefault="00114D68" w:rsidP="00471A7A">
            <w:pPr>
              <w:tabs>
                <w:tab w:val="left" w:pos="7380"/>
              </w:tabs>
              <w:ind w:right="45"/>
              <w:jc w:val="center"/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14D68" w:rsidRPr="00D863C5" w:rsidRDefault="00114D68" w:rsidP="00471A7A">
            <w:pPr>
              <w:tabs>
                <w:tab w:val="left" w:pos="7380"/>
              </w:tabs>
              <w:ind w:right="45"/>
              <w:jc w:val="right"/>
              <w:rPr>
                <w:b/>
              </w:rPr>
            </w:pPr>
            <w:r w:rsidRPr="00D863C5">
              <w:rPr>
                <w:b/>
              </w:rPr>
              <w:t>Разом</w:t>
            </w: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114D68" w:rsidRPr="007B50C2" w:rsidRDefault="00114D68" w:rsidP="00471A7A">
            <w:pPr>
              <w:tabs>
                <w:tab w:val="left" w:pos="7380"/>
              </w:tabs>
              <w:ind w:right="45"/>
              <w:jc w:val="right"/>
              <w:rPr>
                <w:b/>
              </w:rPr>
            </w:pPr>
            <w:r w:rsidRPr="007B50C2">
              <w:rPr>
                <w:b/>
              </w:rPr>
              <w:t>13</w:t>
            </w:r>
            <w:r>
              <w:rPr>
                <w:b/>
              </w:rPr>
              <w:t> </w:t>
            </w:r>
            <w:r w:rsidRPr="007B50C2">
              <w:rPr>
                <w:b/>
              </w:rPr>
              <w:t xml:space="preserve">336 </w:t>
            </w:r>
            <w:proofErr w:type="spellStart"/>
            <w:r w:rsidRPr="007B50C2">
              <w:rPr>
                <w:b/>
              </w:rPr>
              <w:t>грн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4D68" w:rsidRPr="007B50C2" w:rsidRDefault="00114D68" w:rsidP="00471A7A">
            <w:pPr>
              <w:tabs>
                <w:tab w:val="left" w:pos="7380"/>
              </w:tabs>
              <w:ind w:right="45"/>
              <w:jc w:val="right"/>
              <w:rPr>
                <w:b/>
              </w:rPr>
            </w:pPr>
            <w:r>
              <w:rPr>
                <w:b/>
              </w:rPr>
              <w:t xml:space="preserve">0 </w:t>
            </w:r>
            <w:proofErr w:type="spellStart"/>
            <w:r w:rsidRPr="00360AE0">
              <w:rPr>
                <w:b/>
              </w:rPr>
              <w:t>грн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</w:tcBorders>
            <w:vAlign w:val="center"/>
          </w:tcPr>
          <w:p w:rsidR="00114D68" w:rsidRPr="007B50C2" w:rsidRDefault="00114D68" w:rsidP="00471A7A">
            <w:pPr>
              <w:tabs>
                <w:tab w:val="left" w:pos="7380"/>
              </w:tabs>
              <w:ind w:right="45"/>
              <w:jc w:val="right"/>
              <w:rPr>
                <w:b/>
              </w:rPr>
            </w:pPr>
            <w:r w:rsidRPr="007B50C2">
              <w:rPr>
                <w:b/>
              </w:rPr>
              <w:t>13</w:t>
            </w:r>
            <w:r>
              <w:rPr>
                <w:b/>
              </w:rPr>
              <w:t> </w:t>
            </w:r>
            <w:r w:rsidRPr="007B50C2">
              <w:rPr>
                <w:b/>
              </w:rPr>
              <w:t xml:space="preserve">336 </w:t>
            </w:r>
            <w:proofErr w:type="spellStart"/>
            <w:r w:rsidRPr="007B50C2">
              <w:rPr>
                <w:b/>
              </w:rPr>
              <w:t>грн</w:t>
            </w:r>
            <w:proofErr w:type="spellEnd"/>
          </w:p>
        </w:tc>
      </w:tr>
    </w:tbl>
    <w:p w:rsidR="00114D68" w:rsidRPr="00B84456" w:rsidRDefault="00114D68" w:rsidP="00114D68">
      <w:pPr>
        <w:rPr>
          <w:sz w:val="28"/>
          <w:szCs w:val="28"/>
        </w:rPr>
      </w:pPr>
    </w:p>
    <w:p w:rsidR="00114D68" w:rsidRPr="00B84456" w:rsidRDefault="00114D68" w:rsidP="00114D68">
      <w:pPr>
        <w:rPr>
          <w:sz w:val="28"/>
          <w:szCs w:val="28"/>
        </w:rPr>
      </w:pPr>
      <w:r w:rsidRPr="00B84456">
        <w:rPr>
          <w:sz w:val="28"/>
          <w:szCs w:val="28"/>
        </w:rPr>
        <w:t>…</w:t>
      </w:r>
    </w:p>
    <w:p w:rsidR="00114D68" w:rsidRPr="00B84456" w:rsidRDefault="00114D68" w:rsidP="00114D68">
      <w:pPr>
        <w:rPr>
          <w:sz w:val="28"/>
          <w:szCs w:val="28"/>
        </w:rPr>
      </w:pPr>
    </w:p>
    <w:p w:rsidR="00114D68" w:rsidRDefault="00114D68" w:rsidP="00114D68">
      <w:pPr>
        <w:tabs>
          <w:tab w:val="left" w:pos="1134"/>
        </w:tabs>
        <w:rPr>
          <w:iCs/>
          <w:sz w:val="28"/>
          <w:szCs w:val="28"/>
        </w:rPr>
      </w:pPr>
      <w:r w:rsidRPr="007F413B">
        <w:rPr>
          <w:sz w:val="28"/>
          <w:szCs w:val="28"/>
        </w:rPr>
        <w:t xml:space="preserve">Розділ </w:t>
      </w:r>
      <w:r>
        <w:rPr>
          <w:sz w:val="28"/>
          <w:szCs w:val="28"/>
        </w:rPr>
        <w:t>20</w:t>
      </w:r>
      <w:r w:rsidRPr="007F413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</w:rPr>
        <w:t>Громадська організація "Чернігівська міська асоціація "</w:t>
      </w:r>
      <w:proofErr w:type="spellStart"/>
      <w:r>
        <w:rPr>
          <w:sz w:val="28"/>
        </w:rPr>
        <w:t>Конкордія</w:t>
      </w:r>
      <w:proofErr w:type="spellEnd"/>
      <w:r>
        <w:rPr>
          <w:sz w:val="28"/>
        </w:rPr>
        <w:t>"</w:t>
      </w:r>
    </w:p>
    <w:p w:rsidR="00114D68" w:rsidRPr="00B84456" w:rsidRDefault="00114D68" w:rsidP="00114D68">
      <w:pPr>
        <w:rPr>
          <w:sz w:val="28"/>
          <w:szCs w:val="28"/>
        </w:rPr>
      </w:pPr>
    </w:p>
    <w:p w:rsidR="00114D68" w:rsidRPr="00B84456" w:rsidRDefault="00114D68" w:rsidP="00114D68">
      <w:pPr>
        <w:rPr>
          <w:sz w:val="28"/>
          <w:szCs w:val="28"/>
        </w:rPr>
      </w:pPr>
      <w:r w:rsidRPr="00B84456">
        <w:rPr>
          <w:sz w:val="28"/>
          <w:szCs w:val="28"/>
        </w:rPr>
        <w:t>…</w:t>
      </w:r>
    </w:p>
    <w:p w:rsidR="00114D68" w:rsidRPr="00B84456" w:rsidRDefault="00114D68" w:rsidP="00114D68">
      <w:pPr>
        <w:rPr>
          <w:sz w:val="28"/>
          <w:szCs w:val="28"/>
        </w:rPr>
      </w:pPr>
    </w:p>
    <w:p w:rsidR="00114D68" w:rsidRDefault="00114D68" w:rsidP="00114D68">
      <w:pPr>
        <w:tabs>
          <w:tab w:val="left" w:pos="7380"/>
        </w:tabs>
        <w:ind w:right="45"/>
        <w:jc w:val="both"/>
        <w:rPr>
          <w:sz w:val="28"/>
        </w:rPr>
      </w:pPr>
      <w:r>
        <w:rPr>
          <w:sz w:val="28"/>
        </w:rPr>
        <w:t>Витрати:</w:t>
      </w:r>
    </w:p>
    <w:tbl>
      <w:tblPr>
        <w:tblW w:w="9645" w:type="dxa"/>
        <w:tblLayout w:type="fixed"/>
        <w:tblLook w:val="01E0" w:firstRow="1" w:lastRow="1" w:firstColumn="1" w:lastColumn="1" w:noHBand="0" w:noVBand="0"/>
      </w:tblPr>
      <w:tblGrid>
        <w:gridCol w:w="534"/>
        <w:gridCol w:w="3501"/>
        <w:gridCol w:w="1683"/>
        <w:gridCol w:w="1870"/>
        <w:gridCol w:w="2057"/>
      </w:tblGrid>
      <w:tr w:rsidR="00114D68" w:rsidTr="00471A7A">
        <w:tc>
          <w:tcPr>
            <w:tcW w:w="534" w:type="dxa"/>
          </w:tcPr>
          <w:p w:rsidR="00114D68" w:rsidRPr="0094619B" w:rsidRDefault="00114D68" w:rsidP="00471A7A">
            <w:pPr>
              <w:tabs>
                <w:tab w:val="left" w:pos="7380"/>
              </w:tabs>
              <w:ind w:right="45"/>
              <w:jc w:val="both"/>
            </w:pPr>
            <w:r w:rsidRPr="0094619B">
              <w:t>1.</w:t>
            </w:r>
          </w:p>
        </w:tc>
        <w:tc>
          <w:tcPr>
            <w:tcW w:w="3501" w:type="dxa"/>
          </w:tcPr>
          <w:p w:rsidR="00114D68" w:rsidRPr="0094619B" w:rsidRDefault="00114D68" w:rsidP="00471A7A">
            <w:pPr>
              <w:tabs>
                <w:tab w:val="left" w:pos="7380"/>
              </w:tabs>
              <w:ind w:right="45"/>
              <w:jc w:val="both"/>
            </w:pPr>
            <w:r w:rsidRPr="0094619B">
              <w:t>Оплата комунальних послуг:</w:t>
            </w:r>
          </w:p>
          <w:p w:rsidR="00114D68" w:rsidRPr="0094619B" w:rsidRDefault="00114D68" w:rsidP="00471A7A">
            <w:pPr>
              <w:tabs>
                <w:tab w:val="left" w:pos="7380"/>
              </w:tabs>
              <w:ind w:right="45"/>
              <w:jc w:val="both"/>
            </w:pPr>
            <w:r w:rsidRPr="0094619B">
              <w:t>(вул. Князя Чорного, 14):</w:t>
            </w:r>
          </w:p>
        </w:tc>
        <w:tc>
          <w:tcPr>
            <w:tcW w:w="1683" w:type="dxa"/>
            <w:vAlign w:val="center"/>
          </w:tcPr>
          <w:p w:rsidR="00114D68" w:rsidRPr="0094619B" w:rsidRDefault="00114D68" w:rsidP="00471A7A">
            <w:pPr>
              <w:tabs>
                <w:tab w:val="left" w:pos="7380"/>
              </w:tabs>
              <w:ind w:right="45"/>
              <w:jc w:val="center"/>
            </w:pPr>
            <w:r w:rsidRPr="0094619B">
              <w:t>Затверджено</w:t>
            </w:r>
          </w:p>
        </w:tc>
        <w:tc>
          <w:tcPr>
            <w:tcW w:w="1870" w:type="dxa"/>
            <w:vAlign w:val="center"/>
          </w:tcPr>
          <w:p w:rsidR="00114D68" w:rsidRPr="0094619B" w:rsidRDefault="00114D68" w:rsidP="00471A7A">
            <w:pPr>
              <w:tabs>
                <w:tab w:val="left" w:pos="7380"/>
              </w:tabs>
              <w:ind w:right="45"/>
              <w:jc w:val="center"/>
            </w:pPr>
            <w:r w:rsidRPr="0094619B">
              <w:t>Пропозиція на перерозподіл коштів</w:t>
            </w:r>
          </w:p>
        </w:tc>
        <w:tc>
          <w:tcPr>
            <w:tcW w:w="2057" w:type="dxa"/>
            <w:vAlign w:val="center"/>
          </w:tcPr>
          <w:p w:rsidR="00114D68" w:rsidRPr="0094619B" w:rsidRDefault="00114D68" w:rsidP="00471A7A">
            <w:pPr>
              <w:tabs>
                <w:tab w:val="left" w:pos="7380"/>
              </w:tabs>
              <w:ind w:right="45"/>
              <w:jc w:val="center"/>
            </w:pPr>
            <w:r w:rsidRPr="0094619B">
              <w:t>Зміни</w:t>
            </w:r>
            <w:r>
              <w:t>,</w:t>
            </w:r>
            <w:r w:rsidRPr="0094619B">
              <w:t xml:space="preserve"> що пропонуються до </w:t>
            </w:r>
            <w:r>
              <w:t>погод</w:t>
            </w:r>
            <w:r w:rsidRPr="0094619B">
              <w:t>ження</w:t>
            </w:r>
          </w:p>
        </w:tc>
      </w:tr>
      <w:tr w:rsidR="00114D68" w:rsidTr="00471A7A">
        <w:tc>
          <w:tcPr>
            <w:tcW w:w="534" w:type="dxa"/>
          </w:tcPr>
          <w:p w:rsidR="00114D68" w:rsidRPr="0094619B" w:rsidRDefault="00114D68" w:rsidP="00471A7A">
            <w:pPr>
              <w:tabs>
                <w:tab w:val="left" w:pos="7380"/>
              </w:tabs>
              <w:ind w:right="45"/>
              <w:jc w:val="both"/>
            </w:pPr>
          </w:p>
        </w:tc>
        <w:tc>
          <w:tcPr>
            <w:tcW w:w="3501" w:type="dxa"/>
          </w:tcPr>
          <w:p w:rsidR="00114D68" w:rsidRPr="0094619B" w:rsidRDefault="00114D68" w:rsidP="00471A7A">
            <w:pPr>
              <w:tabs>
                <w:tab w:val="left" w:pos="7380"/>
              </w:tabs>
              <w:ind w:right="45"/>
              <w:jc w:val="both"/>
            </w:pPr>
            <w:r w:rsidRPr="0094619B">
              <w:t>- послуги зв'язку та Інтернету</w:t>
            </w:r>
          </w:p>
        </w:tc>
        <w:tc>
          <w:tcPr>
            <w:tcW w:w="1683" w:type="dxa"/>
          </w:tcPr>
          <w:p w:rsidR="00114D68" w:rsidRPr="0094619B" w:rsidRDefault="00114D68" w:rsidP="00471A7A">
            <w:pPr>
              <w:tabs>
                <w:tab w:val="left" w:pos="7380"/>
              </w:tabs>
              <w:ind w:right="45"/>
              <w:jc w:val="right"/>
            </w:pPr>
            <w:r w:rsidRPr="0094619B">
              <w:t>1</w:t>
            </w:r>
            <w:r>
              <w:t xml:space="preserve"> </w:t>
            </w:r>
            <w:r w:rsidRPr="0094619B">
              <w:t xml:space="preserve">680 </w:t>
            </w:r>
            <w:proofErr w:type="spellStart"/>
            <w:r w:rsidRPr="0094619B">
              <w:t>грн</w:t>
            </w:r>
            <w:proofErr w:type="spellEnd"/>
          </w:p>
        </w:tc>
        <w:tc>
          <w:tcPr>
            <w:tcW w:w="1870" w:type="dxa"/>
          </w:tcPr>
          <w:p w:rsidR="00114D68" w:rsidRPr="0094619B" w:rsidRDefault="00114D68" w:rsidP="00471A7A">
            <w:pPr>
              <w:tabs>
                <w:tab w:val="left" w:pos="7380"/>
              </w:tabs>
              <w:ind w:right="45"/>
              <w:jc w:val="right"/>
            </w:pPr>
            <w:r>
              <w:t>8</w:t>
            </w:r>
            <w:r w:rsidRPr="0094619B">
              <w:t xml:space="preserve">00 </w:t>
            </w:r>
            <w:proofErr w:type="spellStart"/>
            <w:r w:rsidRPr="0094619B">
              <w:t>грн</w:t>
            </w:r>
            <w:proofErr w:type="spellEnd"/>
          </w:p>
        </w:tc>
        <w:tc>
          <w:tcPr>
            <w:tcW w:w="2057" w:type="dxa"/>
          </w:tcPr>
          <w:p w:rsidR="00114D68" w:rsidRPr="0094619B" w:rsidRDefault="00114D68" w:rsidP="00471A7A">
            <w:pPr>
              <w:tabs>
                <w:tab w:val="left" w:pos="7380"/>
              </w:tabs>
              <w:ind w:right="45"/>
              <w:jc w:val="right"/>
            </w:pPr>
            <w:r w:rsidRPr="0094619B">
              <w:t>2</w:t>
            </w:r>
            <w:r>
              <w:t xml:space="preserve"> 4</w:t>
            </w:r>
            <w:r w:rsidRPr="0094619B">
              <w:t xml:space="preserve">80 </w:t>
            </w:r>
            <w:proofErr w:type="spellStart"/>
            <w:r w:rsidRPr="0094619B">
              <w:t>грн</w:t>
            </w:r>
            <w:proofErr w:type="spellEnd"/>
          </w:p>
        </w:tc>
      </w:tr>
      <w:tr w:rsidR="00114D68" w:rsidTr="00471A7A">
        <w:tc>
          <w:tcPr>
            <w:tcW w:w="534" w:type="dxa"/>
          </w:tcPr>
          <w:p w:rsidR="00114D68" w:rsidRPr="0094619B" w:rsidRDefault="00114D68" w:rsidP="00471A7A">
            <w:pPr>
              <w:tabs>
                <w:tab w:val="left" w:pos="7380"/>
              </w:tabs>
              <w:ind w:right="45"/>
              <w:jc w:val="both"/>
            </w:pPr>
          </w:p>
        </w:tc>
        <w:tc>
          <w:tcPr>
            <w:tcW w:w="3501" w:type="dxa"/>
          </w:tcPr>
          <w:p w:rsidR="00114D68" w:rsidRPr="0094619B" w:rsidRDefault="00114D68" w:rsidP="00471A7A">
            <w:pPr>
              <w:tabs>
                <w:tab w:val="left" w:pos="7380"/>
              </w:tabs>
              <w:ind w:right="45"/>
              <w:jc w:val="both"/>
            </w:pPr>
            <w:r w:rsidRPr="0094619B">
              <w:t>- електропостачання</w:t>
            </w:r>
          </w:p>
        </w:tc>
        <w:tc>
          <w:tcPr>
            <w:tcW w:w="1683" w:type="dxa"/>
          </w:tcPr>
          <w:p w:rsidR="00114D68" w:rsidRPr="0094619B" w:rsidRDefault="00114D68" w:rsidP="00471A7A">
            <w:pPr>
              <w:tabs>
                <w:tab w:val="left" w:pos="7380"/>
              </w:tabs>
              <w:ind w:right="45"/>
              <w:jc w:val="right"/>
            </w:pPr>
            <w:r w:rsidRPr="0094619B">
              <w:t>1</w:t>
            </w:r>
            <w:r>
              <w:t xml:space="preserve"> </w:t>
            </w:r>
            <w:r w:rsidRPr="0094619B">
              <w:t xml:space="preserve">200 </w:t>
            </w:r>
            <w:proofErr w:type="spellStart"/>
            <w:r w:rsidRPr="0094619B">
              <w:t>грн</w:t>
            </w:r>
            <w:proofErr w:type="spellEnd"/>
          </w:p>
        </w:tc>
        <w:tc>
          <w:tcPr>
            <w:tcW w:w="1870" w:type="dxa"/>
          </w:tcPr>
          <w:p w:rsidR="00114D68" w:rsidRPr="0094619B" w:rsidRDefault="00114D68" w:rsidP="00471A7A">
            <w:pPr>
              <w:tabs>
                <w:tab w:val="left" w:pos="7380"/>
              </w:tabs>
              <w:ind w:right="45"/>
              <w:jc w:val="right"/>
            </w:pPr>
            <w:r>
              <w:t xml:space="preserve">-200 </w:t>
            </w:r>
            <w:proofErr w:type="spellStart"/>
            <w:r>
              <w:t>грн</w:t>
            </w:r>
            <w:proofErr w:type="spellEnd"/>
          </w:p>
        </w:tc>
        <w:tc>
          <w:tcPr>
            <w:tcW w:w="2057" w:type="dxa"/>
          </w:tcPr>
          <w:p w:rsidR="00114D68" w:rsidRPr="0094619B" w:rsidRDefault="00114D68" w:rsidP="00471A7A">
            <w:pPr>
              <w:tabs>
                <w:tab w:val="left" w:pos="7380"/>
              </w:tabs>
              <w:ind w:right="45"/>
              <w:jc w:val="right"/>
            </w:pPr>
            <w:r w:rsidRPr="0094619B">
              <w:t>1</w:t>
            </w:r>
            <w:r>
              <w:t xml:space="preserve"> 0</w:t>
            </w:r>
            <w:r w:rsidRPr="0094619B">
              <w:t xml:space="preserve">00 </w:t>
            </w:r>
            <w:proofErr w:type="spellStart"/>
            <w:r w:rsidRPr="0094619B">
              <w:t>грн</w:t>
            </w:r>
            <w:proofErr w:type="spellEnd"/>
          </w:p>
        </w:tc>
      </w:tr>
      <w:tr w:rsidR="00114D68" w:rsidTr="00471A7A">
        <w:tc>
          <w:tcPr>
            <w:tcW w:w="534" w:type="dxa"/>
          </w:tcPr>
          <w:p w:rsidR="00114D68" w:rsidRPr="0094619B" w:rsidRDefault="00114D68" w:rsidP="00471A7A">
            <w:pPr>
              <w:tabs>
                <w:tab w:val="left" w:pos="7380"/>
              </w:tabs>
              <w:ind w:right="45"/>
              <w:jc w:val="both"/>
            </w:pPr>
          </w:p>
        </w:tc>
        <w:tc>
          <w:tcPr>
            <w:tcW w:w="3501" w:type="dxa"/>
          </w:tcPr>
          <w:p w:rsidR="00114D68" w:rsidRPr="0094619B" w:rsidRDefault="00114D68" w:rsidP="00471A7A">
            <w:pPr>
              <w:tabs>
                <w:tab w:val="left" w:pos="7380"/>
              </w:tabs>
              <w:ind w:right="45"/>
              <w:jc w:val="both"/>
            </w:pPr>
            <w:r w:rsidRPr="0094619B">
              <w:t>- водопостачання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114D68" w:rsidRPr="0094619B" w:rsidRDefault="00114D68" w:rsidP="00471A7A">
            <w:pPr>
              <w:tabs>
                <w:tab w:val="left" w:pos="7380"/>
              </w:tabs>
              <w:ind w:right="45"/>
              <w:jc w:val="right"/>
            </w:pPr>
            <w:r w:rsidRPr="0094619B">
              <w:t xml:space="preserve">600 </w:t>
            </w:r>
            <w:proofErr w:type="spellStart"/>
            <w:r w:rsidRPr="0094619B">
              <w:t>грн</w:t>
            </w:r>
            <w:proofErr w:type="spellEnd"/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114D68" w:rsidRPr="0094619B" w:rsidRDefault="00114D68" w:rsidP="00471A7A">
            <w:pPr>
              <w:tabs>
                <w:tab w:val="left" w:pos="7380"/>
              </w:tabs>
              <w:ind w:right="45"/>
              <w:jc w:val="right"/>
            </w:pPr>
            <w:r w:rsidRPr="0094619B">
              <w:t>-</w:t>
            </w:r>
            <w:r>
              <w:t>6</w:t>
            </w:r>
            <w:r w:rsidRPr="0094619B">
              <w:t xml:space="preserve">00 </w:t>
            </w:r>
            <w:proofErr w:type="spellStart"/>
            <w:r w:rsidRPr="0094619B">
              <w:t>грн</w:t>
            </w:r>
            <w:proofErr w:type="spellEnd"/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:rsidR="00114D68" w:rsidRPr="0094619B" w:rsidRDefault="00114D68" w:rsidP="00471A7A">
            <w:pPr>
              <w:tabs>
                <w:tab w:val="left" w:pos="7380"/>
              </w:tabs>
              <w:ind w:right="45"/>
              <w:jc w:val="right"/>
            </w:pPr>
            <w:r w:rsidRPr="0094619B">
              <w:t xml:space="preserve">0 </w:t>
            </w:r>
            <w:proofErr w:type="spellStart"/>
            <w:r w:rsidRPr="0094619B">
              <w:t>грн</w:t>
            </w:r>
            <w:proofErr w:type="spellEnd"/>
          </w:p>
        </w:tc>
      </w:tr>
      <w:tr w:rsidR="00114D68" w:rsidTr="00471A7A">
        <w:tc>
          <w:tcPr>
            <w:tcW w:w="534" w:type="dxa"/>
          </w:tcPr>
          <w:p w:rsidR="00114D68" w:rsidRPr="0094619B" w:rsidRDefault="00114D68" w:rsidP="00471A7A">
            <w:pPr>
              <w:tabs>
                <w:tab w:val="left" w:pos="7380"/>
              </w:tabs>
              <w:ind w:right="45"/>
              <w:jc w:val="center"/>
            </w:pPr>
          </w:p>
        </w:tc>
        <w:tc>
          <w:tcPr>
            <w:tcW w:w="3501" w:type="dxa"/>
          </w:tcPr>
          <w:p w:rsidR="00114D68" w:rsidRPr="00D863C5" w:rsidRDefault="00114D68" w:rsidP="00471A7A">
            <w:pPr>
              <w:tabs>
                <w:tab w:val="left" w:pos="7380"/>
              </w:tabs>
              <w:ind w:right="45"/>
              <w:jc w:val="right"/>
              <w:rPr>
                <w:b/>
              </w:rPr>
            </w:pPr>
            <w:r w:rsidRPr="00D863C5">
              <w:rPr>
                <w:b/>
              </w:rPr>
              <w:t>Разом: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114D68" w:rsidRPr="00D863C5" w:rsidRDefault="00114D68" w:rsidP="00471A7A">
            <w:pPr>
              <w:tabs>
                <w:tab w:val="left" w:pos="7380"/>
              </w:tabs>
              <w:ind w:right="45"/>
              <w:jc w:val="right"/>
              <w:rPr>
                <w:b/>
              </w:rPr>
            </w:pPr>
            <w:r w:rsidRPr="00D863C5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D863C5">
              <w:rPr>
                <w:b/>
              </w:rPr>
              <w:t xml:space="preserve">480 </w:t>
            </w:r>
            <w:proofErr w:type="spellStart"/>
            <w:r w:rsidRPr="00D863C5">
              <w:rPr>
                <w:b/>
              </w:rPr>
              <w:t>грн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114D68" w:rsidRPr="00D863C5" w:rsidRDefault="00114D68" w:rsidP="00471A7A">
            <w:pPr>
              <w:tabs>
                <w:tab w:val="left" w:pos="7380"/>
              </w:tabs>
              <w:ind w:right="45"/>
              <w:jc w:val="right"/>
              <w:rPr>
                <w:b/>
              </w:rPr>
            </w:pPr>
            <w:r w:rsidRPr="00D863C5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грн</w:t>
            </w:r>
            <w:proofErr w:type="spellEnd"/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4D68" w:rsidRPr="00D863C5" w:rsidRDefault="00114D68" w:rsidP="00471A7A">
            <w:pPr>
              <w:tabs>
                <w:tab w:val="left" w:pos="7380"/>
              </w:tabs>
              <w:ind w:right="45"/>
              <w:jc w:val="right"/>
              <w:rPr>
                <w:b/>
              </w:rPr>
            </w:pPr>
            <w:r w:rsidRPr="00D863C5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D863C5">
              <w:rPr>
                <w:b/>
              </w:rPr>
              <w:t xml:space="preserve">480 </w:t>
            </w:r>
            <w:proofErr w:type="spellStart"/>
            <w:r w:rsidRPr="00D863C5">
              <w:rPr>
                <w:b/>
              </w:rPr>
              <w:t>грн</w:t>
            </w:r>
            <w:proofErr w:type="spellEnd"/>
          </w:p>
        </w:tc>
      </w:tr>
    </w:tbl>
    <w:p w:rsidR="00114D68" w:rsidRPr="00B84456" w:rsidRDefault="00114D68" w:rsidP="00114D68">
      <w:pPr>
        <w:rPr>
          <w:sz w:val="28"/>
          <w:szCs w:val="28"/>
        </w:rPr>
      </w:pPr>
    </w:p>
    <w:p w:rsidR="00114D68" w:rsidRPr="00B84456" w:rsidRDefault="00114D68" w:rsidP="00114D68">
      <w:pPr>
        <w:rPr>
          <w:sz w:val="28"/>
          <w:szCs w:val="28"/>
        </w:rPr>
      </w:pPr>
      <w:r w:rsidRPr="00B84456">
        <w:rPr>
          <w:sz w:val="28"/>
          <w:szCs w:val="28"/>
        </w:rPr>
        <w:t>…</w:t>
      </w:r>
    </w:p>
    <w:p w:rsidR="00114D68" w:rsidRPr="00B84456" w:rsidRDefault="00114D68" w:rsidP="00114D68">
      <w:pPr>
        <w:rPr>
          <w:sz w:val="28"/>
          <w:szCs w:val="28"/>
        </w:rPr>
      </w:pPr>
    </w:p>
    <w:p w:rsidR="00114D68" w:rsidRDefault="00114D68" w:rsidP="00114D68">
      <w:pPr>
        <w:tabs>
          <w:tab w:val="left" w:pos="765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Заступник </w:t>
      </w:r>
      <w:proofErr w:type="spellStart"/>
      <w:proofErr w:type="gramStart"/>
      <w:r>
        <w:rPr>
          <w:sz w:val="28"/>
          <w:szCs w:val="28"/>
          <w:lang w:val="ru-RU"/>
        </w:rPr>
        <w:t>м</w:t>
      </w:r>
      <w:proofErr w:type="gramEnd"/>
      <w:r>
        <w:rPr>
          <w:sz w:val="28"/>
          <w:szCs w:val="28"/>
          <w:lang w:val="ru-RU"/>
        </w:rPr>
        <w:t>іського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голови</w:t>
      </w:r>
      <w:proofErr w:type="spellEnd"/>
      <w:r>
        <w:rPr>
          <w:sz w:val="28"/>
          <w:szCs w:val="28"/>
          <w:lang w:val="ru-RU"/>
        </w:rPr>
        <w:t>-</w:t>
      </w:r>
    </w:p>
    <w:p w:rsidR="00114D68" w:rsidRDefault="00114D68" w:rsidP="00114D68">
      <w:pPr>
        <w:tabs>
          <w:tab w:val="left" w:pos="7854"/>
          <w:tab w:val="left" w:pos="11407"/>
        </w:tabs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керуючий</w:t>
      </w:r>
      <w:proofErr w:type="spellEnd"/>
      <w:r>
        <w:rPr>
          <w:sz w:val="28"/>
          <w:szCs w:val="28"/>
          <w:lang w:val="ru-RU"/>
        </w:rPr>
        <w:t xml:space="preserve"> справами </w:t>
      </w:r>
      <w:proofErr w:type="spellStart"/>
      <w:r>
        <w:rPr>
          <w:sz w:val="28"/>
          <w:szCs w:val="28"/>
          <w:lang w:val="ru-RU"/>
        </w:rPr>
        <w:t>виконкому</w:t>
      </w:r>
      <w:proofErr w:type="spellEnd"/>
      <w:r>
        <w:rPr>
          <w:sz w:val="28"/>
          <w:szCs w:val="28"/>
          <w:lang w:val="ru-RU"/>
        </w:rPr>
        <w:tab/>
        <w:t xml:space="preserve">С.Г. </w:t>
      </w:r>
      <w:proofErr w:type="spellStart"/>
      <w:r>
        <w:rPr>
          <w:sz w:val="28"/>
          <w:szCs w:val="28"/>
          <w:lang w:val="ru-RU"/>
        </w:rPr>
        <w:t>Віхров</w:t>
      </w:r>
      <w:proofErr w:type="spellEnd"/>
    </w:p>
    <w:p w:rsidR="009815A0" w:rsidRPr="00114D68" w:rsidRDefault="009815A0">
      <w:pPr>
        <w:rPr>
          <w:lang w:val="ru-RU"/>
        </w:rPr>
      </w:pPr>
      <w:bookmarkStart w:id="0" w:name="_GoBack"/>
      <w:bookmarkEnd w:id="0"/>
    </w:p>
    <w:sectPr w:rsidR="009815A0" w:rsidRPr="00114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68"/>
    <w:rsid w:val="00114D68"/>
    <w:rsid w:val="0098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2024</Characters>
  <Application>Microsoft Office Word</Application>
  <DocSecurity>0</DocSecurity>
  <Lines>16</Lines>
  <Paragraphs>4</Paragraphs>
  <ScaleCrop>false</ScaleCrop>
  <Company>Curnos™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2015-10-09T07:06:00Z</dcterms:created>
  <dcterms:modified xsi:type="dcterms:W3CDTF">2015-10-09T07:08:00Z</dcterms:modified>
</cp:coreProperties>
</file>