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14:paraId="2884F345" w14:textId="77777777" w:rsidR="00947E29" w:rsidRPr="00AD2F0D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0F755418" w14:textId="03621059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D5074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4</w:t>
      </w:r>
      <w:r w:rsidR="00CE59C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2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56ED558B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CE59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CE59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50</w:t>
      </w:r>
    </w:p>
    <w:p w14:paraId="532768B9" w14:textId="58E98BEC"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CE59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CE59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8639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15A281FF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6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63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CE5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E5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липня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AC51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F23EAD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F23EAD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E1C" w:rsidRPr="00947E29" w14:paraId="31DF26E0" w14:textId="77777777" w:rsidTr="00F23EAD">
        <w:tc>
          <w:tcPr>
            <w:tcW w:w="2590" w:type="dxa"/>
            <w:gridSpan w:val="2"/>
            <w:hideMark/>
          </w:tcPr>
          <w:p w14:paraId="08978EA9" w14:textId="77777777" w:rsidR="00126E1C" w:rsidRPr="00947E29" w:rsidRDefault="009A49E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  <w:hideMark/>
          </w:tcPr>
          <w:p w14:paraId="39489DEC" w14:textId="279FAC85" w:rsidR="00126E1C" w:rsidRPr="00947E29" w:rsidRDefault="009A49E1" w:rsidP="00FA1BE2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  <w:r w:rsidR="0018523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63121" w:rsidRPr="00947E29" w14:paraId="325D0C30" w14:textId="77777777" w:rsidTr="00F23EAD">
        <w:trPr>
          <w:trHeight w:val="341"/>
        </w:trPr>
        <w:tc>
          <w:tcPr>
            <w:tcW w:w="2590" w:type="dxa"/>
            <w:gridSpan w:val="2"/>
          </w:tcPr>
          <w:p w14:paraId="58E3256F" w14:textId="77777777"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D1FE6CC" w14:textId="77777777"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E5E0EC" w14:textId="77777777"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27372" w:rsidRPr="00947E29" w14:paraId="1CB70A75" w14:textId="77777777" w:rsidTr="00F23EAD">
        <w:tc>
          <w:tcPr>
            <w:tcW w:w="2590" w:type="dxa"/>
            <w:gridSpan w:val="2"/>
          </w:tcPr>
          <w:p w14:paraId="23E6886C" w14:textId="77777777" w:rsidR="00227372" w:rsidRPr="00947E29" w:rsidRDefault="00227372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  <w:tc>
          <w:tcPr>
            <w:tcW w:w="7371" w:type="dxa"/>
          </w:tcPr>
          <w:p w14:paraId="5E0C6622" w14:textId="77777777" w:rsidR="00227372" w:rsidRDefault="00227372" w:rsidP="00804CB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227372" w:rsidRPr="00947E29" w14:paraId="16207057" w14:textId="77777777" w:rsidTr="00F23EAD">
        <w:tc>
          <w:tcPr>
            <w:tcW w:w="2590" w:type="dxa"/>
            <w:gridSpan w:val="2"/>
          </w:tcPr>
          <w:p w14:paraId="3518F7C2" w14:textId="77777777" w:rsidR="00227372" w:rsidRDefault="00227372" w:rsidP="00804CB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19E58B5F" w14:textId="77777777" w:rsidR="00227372" w:rsidRDefault="00227372" w:rsidP="00804CB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D5074A" w:rsidRPr="00947E29" w14:paraId="1F5E41F0" w14:textId="77777777" w:rsidTr="00F23EAD">
        <w:tc>
          <w:tcPr>
            <w:tcW w:w="2590" w:type="dxa"/>
            <w:gridSpan w:val="2"/>
          </w:tcPr>
          <w:p w14:paraId="4AE8BAC3" w14:textId="77777777" w:rsidR="00D5074A" w:rsidRDefault="00D5074A" w:rsidP="00804CB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5D519F6F" w14:textId="77777777" w:rsidR="00D5074A" w:rsidRDefault="00D5074A" w:rsidP="00804CB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D5074A" w:rsidRPr="00947E29" w14:paraId="7A016A45" w14:textId="77777777" w:rsidTr="00F23EAD">
        <w:tc>
          <w:tcPr>
            <w:tcW w:w="2590" w:type="dxa"/>
            <w:gridSpan w:val="2"/>
          </w:tcPr>
          <w:p w14:paraId="09C5049E" w14:textId="41930007" w:rsidR="00D5074A" w:rsidRPr="00947E29" w:rsidRDefault="00D5074A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664ED9AB" w14:textId="3F74EE79" w:rsidR="00D5074A" w:rsidRPr="00947E29" w:rsidRDefault="00D5074A" w:rsidP="00804CB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5074A" w:rsidRPr="00947E29" w14:paraId="7EEA2D2C" w14:textId="77777777" w:rsidTr="00F23EAD">
        <w:tc>
          <w:tcPr>
            <w:tcW w:w="2590" w:type="dxa"/>
            <w:gridSpan w:val="2"/>
          </w:tcPr>
          <w:p w14:paraId="280ACE88" w14:textId="321BFDF3" w:rsidR="00D5074A" w:rsidRDefault="00D5074A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41A20016" w14:textId="76EA2B9D" w:rsidR="00D5074A" w:rsidRDefault="00D5074A" w:rsidP="00804CB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D5074A" w:rsidRPr="00947E29" w14:paraId="1E46F428" w14:textId="77777777" w:rsidTr="00F23EAD">
        <w:tc>
          <w:tcPr>
            <w:tcW w:w="2590" w:type="dxa"/>
            <w:gridSpan w:val="2"/>
          </w:tcPr>
          <w:p w14:paraId="2DB5533A" w14:textId="77777777" w:rsidR="00D5074A" w:rsidRPr="00947E29" w:rsidRDefault="00D5074A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04696F0" w14:textId="77777777" w:rsidR="00D5074A" w:rsidRDefault="00D5074A" w:rsidP="00804CBC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4F1937E0" w14:textId="77777777" w:rsidR="00D5074A" w:rsidRDefault="00D5074A" w:rsidP="00804CBC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1581592E" w14:textId="77777777" w:rsidR="00D5074A" w:rsidRDefault="00D5074A" w:rsidP="00804CBC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міської ради:</w:t>
            </w:r>
          </w:p>
        </w:tc>
      </w:tr>
      <w:tr w:rsidR="00D5074A" w:rsidRPr="00947E29" w14:paraId="57178F5A" w14:textId="77777777" w:rsidTr="00F23EAD">
        <w:tc>
          <w:tcPr>
            <w:tcW w:w="2590" w:type="dxa"/>
            <w:gridSpan w:val="2"/>
          </w:tcPr>
          <w:p w14:paraId="11657C82" w14:textId="77777777" w:rsidR="00D5074A" w:rsidRPr="00947E29" w:rsidRDefault="00D5074A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7D6642A4" w14:textId="77777777" w:rsidR="00D5074A" w:rsidRPr="00947E29" w:rsidRDefault="00D5074A" w:rsidP="00804CB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863901" w:rsidRPr="00947E29" w14:paraId="3350EE42" w14:textId="77777777" w:rsidTr="00F23EAD">
        <w:tc>
          <w:tcPr>
            <w:tcW w:w="2590" w:type="dxa"/>
            <w:gridSpan w:val="2"/>
          </w:tcPr>
          <w:p w14:paraId="35043D1B" w14:textId="00A58462" w:rsidR="00863901" w:rsidRPr="00947E29" w:rsidRDefault="00863901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7EA8F877" w14:textId="68D452BB" w:rsidR="00863901" w:rsidRDefault="00863901" w:rsidP="00804CB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«Поліський інжиніринг»</w:t>
            </w:r>
          </w:p>
        </w:tc>
      </w:tr>
      <w:tr w:rsidR="00CE59C2" w:rsidRPr="00947E29" w14:paraId="0AF4B456" w14:textId="77777777" w:rsidTr="00F23EAD">
        <w:tc>
          <w:tcPr>
            <w:tcW w:w="2590" w:type="dxa"/>
            <w:gridSpan w:val="2"/>
          </w:tcPr>
          <w:p w14:paraId="69387B48" w14:textId="078926DE" w:rsidR="00CE59C2" w:rsidRPr="00947E29" w:rsidRDefault="00CE59C2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36DE5878" w14:textId="33A4B797" w:rsidR="00CE59C2" w:rsidRPr="00947E29" w:rsidRDefault="00CE59C2" w:rsidP="00804CB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CE59C2" w:rsidRPr="00947E29" w14:paraId="33F0B7FF" w14:textId="77777777" w:rsidTr="00F23EAD">
        <w:trPr>
          <w:trHeight w:val="441"/>
        </w:trPr>
        <w:tc>
          <w:tcPr>
            <w:tcW w:w="2590" w:type="dxa"/>
            <w:gridSpan w:val="2"/>
          </w:tcPr>
          <w:p w14:paraId="48F19465" w14:textId="77777777" w:rsidR="00CE59C2" w:rsidRPr="00947E29" w:rsidRDefault="00CE59C2" w:rsidP="00804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6D6C22D" w14:textId="77777777" w:rsidR="00CE59C2" w:rsidRPr="00947E29" w:rsidRDefault="00CE59C2" w:rsidP="00804C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E4303C" w14:textId="77777777" w:rsidR="00CE59C2" w:rsidRPr="00947E29" w:rsidRDefault="00CE59C2" w:rsidP="00804C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3F3E90BE" w14:textId="77777777" w:rsidR="00CE59C2" w:rsidRDefault="00CE59C2" w:rsidP="00B34B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 ради:</w:t>
            </w:r>
          </w:p>
          <w:p w14:paraId="477022B8" w14:textId="2053762A" w:rsidR="00CE59C2" w:rsidRPr="00AC517A" w:rsidRDefault="00CE59C2" w:rsidP="00B34B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E59C2" w:rsidRPr="00947E29" w14:paraId="0F6D8D89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76DF11C8" w14:textId="77777777" w:rsidR="00CE59C2" w:rsidRPr="00227372" w:rsidRDefault="00CE59C2" w:rsidP="00804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</w:t>
            </w:r>
          </w:p>
        </w:tc>
        <w:tc>
          <w:tcPr>
            <w:tcW w:w="7371" w:type="dxa"/>
            <w:shd w:val="clear" w:color="auto" w:fill="FFFFFF" w:themeFill="background1"/>
          </w:tcPr>
          <w:p w14:paraId="66BA2D6D" w14:textId="77777777" w:rsidR="00CE59C2" w:rsidRPr="00227372" w:rsidRDefault="00CE59C2" w:rsidP="00CE59C2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начальник відділу організації роботи з питань компенсації за пошкоджене та знищене майно 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1, 2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CE59C2" w:rsidRPr="00947E29" w14:paraId="4A7DB3A6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78DB7990" w14:textId="77777777" w:rsidR="00CE59C2" w:rsidRPr="00B71B53" w:rsidRDefault="00CE59C2" w:rsidP="004C4D4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Гаценко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16D37D61" w14:textId="77777777" w:rsidR="00CE59C2" w:rsidRPr="004C4D40" w:rsidRDefault="00CE59C2" w:rsidP="00CE59C2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заступник </w:t>
            </w:r>
            <w:r w:rsidRPr="004C4D40">
              <w:rPr>
                <w:rFonts w:eastAsia="Times New Roman"/>
                <w:sz w:val="28"/>
                <w:szCs w:val="28"/>
              </w:rPr>
              <w:t>начальник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юридичного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відділу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міської ради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4C4D40">
              <w:rPr>
                <w:rFonts w:eastAsia="Times New Roman"/>
                <w:sz w:val="28"/>
                <w:szCs w:val="28"/>
              </w:rPr>
              <w:t xml:space="preserve">(1 – </w:t>
            </w:r>
            <w:r>
              <w:rPr>
                <w:rFonts w:eastAsia="Times New Roman"/>
                <w:sz w:val="28"/>
                <w:szCs w:val="28"/>
                <w:lang w:val="uk-UA"/>
              </w:rPr>
              <w:t>4</w:t>
            </w:r>
            <w:r w:rsidRPr="004C4D40">
              <w:rPr>
                <w:rFonts w:eastAsia="Times New Roman"/>
                <w:sz w:val="28"/>
                <w:szCs w:val="28"/>
              </w:rPr>
              <w:t>)</w:t>
            </w:r>
          </w:p>
        </w:tc>
      </w:tr>
      <w:tr w:rsidR="00CE59C2" w:rsidRPr="00131570" w14:paraId="035FB5E5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5361D719" w14:textId="77777777" w:rsidR="00CE59C2" w:rsidRDefault="00CE59C2" w:rsidP="00804CBC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Макаров О.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2F83149B" w14:textId="77777777" w:rsidR="00CE59C2" w:rsidRDefault="00CE59C2" w:rsidP="00CE59C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 капітального будівництва міської ради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6B85B438" w14:textId="77777777" w:rsidR="00AD2F0D" w:rsidRPr="00AD2F0D" w:rsidRDefault="00AD2F0D" w:rsidP="00CE59C2">
            <w:pPr>
              <w:pStyle w:val="aa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E59C2" w:rsidRPr="00947E29" w14:paraId="2C2B3A83" w14:textId="77777777" w:rsidTr="00F23EAD">
        <w:tc>
          <w:tcPr>
            <w:tcW w:w="9961" w:type="dxa"/>
            <w:gridSpan w:val="3"/>
            <w:hideMark/>
          </w:tcPr>
          <w:p w14:paraId="52BA3EE5" w14:textId="77777777" w:rsidR="00CE59C2" w:rsidRDefault="00CE59C2" w:rsidP="00B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5147022C" w14:textId="040F2C6C" w:rsidR="00AD2F0D" w:rsidRPr="00AD2F0D" w:rsidRDefault="00AD2F0D" w:rsidP="00B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59C2" w:rsidRPr="00DE5145" w14:paraId="45D5CE4E" w14:textId="77777777" w:rsidTr="00F23EAD">
        <w:tc>
          <w:tcPr>
            <w:tcW w:w="2448" w:type="dxa"/>
            <w:hideMark/>
          </w:tcPr>
          <w:p w14:paraId="11708172" w14:textId="77777777" w:rsidR="00CE59C2" w:rsidRPr="00947E29" w:rsidRDefault="00CE59C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47E36287" w14:textId="40C87E1A" w:rsidR="00CE59C2" w:rsidRDefault="00CE59C2" w:rsidP="002C3097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A12BC1">
              <w:rPr>
                <w:sz w:val="28"/>
                <w:szCs w:val="28"/>
                <w:lang w:val="uk-UA"/>
              </w:rPr>
              <w:t xml:space="preserve">Про </w:t>
            </w:r>
            <w:r w:rsidRPr="00485E23">
              <w:rPr>
                <w:sz w:val="28"/>
                <w:szCs w:val="28"/>
                <w:lang w:val="uk-UA"/>
              </w:rPr>
              <w:t xml:space="preserve">затвердження рішень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</w:t>
            </w:r>
            <w:proofErr w:type="spellStart"/>
            <w:r w:rsidRPr="00485E23">
              <w:rPr>
                <w:sz w:val="28"/>
                <w:szCs w:val="28"/>
              </w:rPr>
              <w:t>Російської</w:t>
            </w:r>
            <w:proofErr w:type="spellEnd"/>
            <w:r w:rsidRPr="00485E23">
              <w:rPr>
                <w:sz w:val="28"/>
                <w:szCs w:val="28"/>
              </w:rPr>
              <w:t xml:space="preserve"> </w:t>
            </w:r>
            <w:proofErr w:type="spellStart"/>
            <w:r w:rsidRPr="00485E23">
              <w:rPr>
                <w:sz w:val="28"/>
                <w:szCs w:val="28"/>
              </w:rPr>
              <w:t>Федерації</w:t>
            </w:r>
            <w:proofErr w:type="spellEnd"/>
            <w:r w:rsidRPr="00485E23">
              <w:rPr>
                <w:sz w:val="28"/>
                <w:szCs w:val="28"/>
              </w:rPr>
              <w:t xml:space="preserve"> </w:t>
            </w:r>
            <w:proofErr w:type="spellStart"/>
            <w:r w:rsidRPr="00485E23">
              <w:rPr>
                <w:sz w:val="28"/>
                <w:szCs w:val="28"/>
              </w:rPr>
              <w:t>проти</w:t>
            </w:r>
            <w:proofErr w:type="spellEnd"/>
            <w:r w:rsidRPr="00485E23">
              <w:rPr>
                <w:sz w:val="28"/>
                <w:szCs w:val="28"/>
              </w:rPr>
              <w:t xml:space="preserve"> </w:t>
            </w:r>
            <w:proofErr w:type="spellStart"/>
            <w:r w:rsidRPr="00485E23">
              <w:rPr>
                <w:sz w:val="28"/>
                <w:szCs w:val="28"/>
              </w:rPr>
              <w:t>України</w:t>
            </w:r>
            <w:proofErr w:type="spellEnd"/>
            <w:r w:rsidRPr="00485E23">
              <w:rPr>
                <w:sz w:val="28"/>
                <w:szCs w:val="28"/>
              </w:rPr>
              <w:t xml:space="preserve"> та </w:t>
            </w:r>
            <w:proofErr w:type="spellStart"/>
            <w:r w:rsidRPr="00485E23">
              <w:rPr>
                <w:sz w:val="28"/>
                <w:szCs w:val="28"/>
              </w:rPr>
              <w:t>направлення</w:t>
            </w:r>
            <w:proofErr w:type="spellEnd"/>
            <w:r w:rsidRPr="00485E23">
              <w:rPr>
                <w:sz w:val="28"/>
                <w:szCs w:val="28"/>
              </w:rPr>
              <w:t xml:space="preserve"> на </w:t>
            </w:r>
            <w:proofErr w:type="spellStart"/>
            <w:r w:rsidRPr="00485E23">
              <w:rPr>
                <w:sz w:val="28"/>
                <w:szCs w:val="28"/>
              </w:rPr>
              <w:t>повторний</w:t>
            </w:r>
            <w:proofErr w:type="spellEnd"/>
            <w:r w:rsidRPr="00485E23">
              <w:rPr>
                <w:sz w:val="28"/>
                <w:szCs w:val="28"/>
              </w:rPr>
              <w:t xml:space="preserve"> </w:t>
            </w:r>
            <w:proofErr w:type="spellStart"/>
            <w:r w:rsidRPr="00485E23">
              <w:rPr>
                <w:sz w:val="28"/>
                <w:szCs w:val="28"/>
              </w:rPr>
              <w:t>розгляд</w:t>
            </w:r>
            <w:proofErr w:type="spellEnd"/>
            <w:r w:rsidRPr="00485E23">
              <w:rPr>
                <w:sz w:val="28"/>
                <w:szCs w:val="28"/>
              </w:rPr>
              <w:t xml:space="preserve"> заяви (протокол № 26 </w:t>
            </w:r>
            <w:proofErr w:type="spellStart"/>
            <w:r w:rsidRPr="00485E23">
              <w:rPr>
                <w:sz w:val="28"/>
                <w:szCs w:val="28"/>
              </w:rPr>
              <w:t>від</w:t>
            </w:r>
            <w:proofErr w:type="spellEnd"/>
            <w:r w:rsidRPr="00485E23">
              <w:rPr>
                <w:sz w:val="28"/>
                <w:szCs w:val="28"/>
              </w:rPr>
              <w:t xml:space="preserve"> 04.07.2024)</w:t>
            </w:r>
          </w:p>
          <w:p w14:paraId="5EAD9FBC" w14:textId="67F5484B" w:rsidR="00CE59C2" w:rsidRPr="00AD2F0D" w:rsidRDefault="00CE59C2" w:rsidP="002C3097">
            <w:pPr>
              <w:pStyle w:val="aa"/>
              <w:jc w:val="both"/>
              <w:rPr>
                <w:lang w:val="uk-UA"/>
              </w:rPr>
            </w:pPr>
            <w:bookmarkStart w:id="0" w:name="_GoBack"/>
            <w:bookmarkEnd w:id="0"/>
          </w:p>
        </w:tc>
      </w:tr>
      <w:tr w:rsidR="00CE59C2" w:rsidRPr="00947E29" w14:paraId="6F04A5CE" w14:textId="77777777" w:rsidTr="00F23EAD">
        <w:tc>
          <w:tcPr>
            <w:tcW w:w="2448" w:type="dxa"/>
          </w:tcPr>
          <w:p w14:paraId="36586C77" w14:textId="77777777" w:rsidR="00CE59C2" w:rsidRPr="00947E29" w:rsidRDefault="00CE59C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71F86CF1" w14:textId="61E383D8" w:rsidR="00CE59C2" w:rsidRDefault="00CE59C2" w:rsidP="0062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</w:t>
            </w:r>
          </w:p>
          <w:p w14:paraId="07E81F47" w14:textId="0B7BF613" w:rsidR="00CE59C2" w:rsidRPr="008F7679" w:rsidRDefault="00CE59C2" w:rsidP="00FA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   </w:t>
            </w:r>
          </w:p>
        </w:tc>
      </w:tr>
      <w:tr w:rsidR="00CE59C2" w:rsidRPr="00947E29" w14:paraId="7D0992DA" w14:textId="77777777" w:rsidTr="00F23EAD">
        <w:tc>
          <w:tcPr>
            <w:tcW w:w="2448" w:type="dxa"/>
            <w:hideMark/>
          </w:tcPr>
          <w:p w14:paraId="2059C6D3" w14:textId="77777777" w:rsidR="00CE59C2" w:rsidRPr="00947E29" w:rsidRDefault="00CE59C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E0BC70F" w14:textId="77777777" w:rsidR="00CE59C2" w:rsidRDefault="00CE59C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5527D891" w:rsidR="00AD2F0D" w:rsidRPr="00AD2F0D" w:rsidRDefault="00AD2F0D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59C2" w:rsidRPr="00947E29" w14:paraId="388ED8B9" w14:textId="77777777" w:rsidTr="00F23EAD">
        <w:tc>
          <w:tcPr>
            <w:tcW w:w="2448" w:type="dxa"/>
            <w:hideMark/>
          </w:tcPr>
          <w:p w14:paraId="7353B28C" w14:textId="77777777" w:rsidR="00CE59C2" w:rsidRPr="00947E29" w:rsidRDefault="00CE59C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4E06B8F" w14:textId="77777777" w:rsidR="00CE59C2" w:rsidRDefault="00CE59C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4AC0864" w:rsidR="00AD2F0D" w:rsidRPr="00AD2F0D" w:rsidRDefault="00AD2F0D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59C2" w:rsidRPr="00CE59C2" w14:paraId="5390B820" w14:textId="77777777" w:rsidTr="00F23EAD">
        <w:tc>
          <w:tcPr>
            <w:tcW w:w="2448" w:type="dxa"/>
            <w:hideMark/>
          </w:tcPr>
          <w:p w14:paraId="5B1D12EA" w14:textId="77777777" w:rsidR="00CE59C2" w:rsidRPr="00947E29" w:rsidRDefault="00CE59C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208B1003" w14:textId="77777777" w:rsidR="00CE59C2" w:rsidRDefault="00CE59C2" w:rsidP="00BE7515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B22F58">
              <w:rPr>
                <w:sz w:val="28"/>
                <w:szCs w:val="28"/>
                <w:lang w:val="uk-UA"/>
              </w:rPr>
              <w:t xml:space="preserve">затвердження рішень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</w:t>
            </w:r>
            <w:proofErr w:type="spellStart"/>
            <w:r w:rsidRPr="00B22F58">
              <w:rPr>
                <w:sz w:val="28"/>
                <w:szCs w:val="28"/>
              </w:rPr>
              <w:t>Російської</w:t>
            </w:r>
            <w:proofErr w:type="spellEnd"/>
            <w:r w:rsidRPr="00B22F58">
              <w:rPr>
                <w:sz w:val="28"/>
                <w:szCs w:val="28"/>
              </w:rPr>
              <w:t xml:space="preserve"> </w:t>
            </w:r>
            <w:proofErr w:type="spellStart"/>
            <w:r w:rsidRPr="00B22F58">
              <w:rPr>
                <w:sz w:val="28"/>
                <w:szCs w:val="28"/>
              </w:rPr>
              <w:t>Федерації</w:t>
            </w:r>
            <w:proofErr w:type="spellEnd"/>
            <w:r w:rsidRPr="00B22F58">
              <w:rPr>
                <w:sz w:val="28"/>
                <w:szCs w:val="28"/>
              </w:rPr>
              <w:t xml:space="preserve"> </w:t>
            </w:r>
            <w:proofErr w:type="spellStart"/>
            <w:r w:rsidRPr="00B22F58">
              <w:rPr>
                <w:sz w:val="28"/>
                <w:szCs w:val="28"/>
              </w:rPr>
              <w:t>проти</w:t>
            </w:r>
            <w:proofErr w:type="spellEnd"/>
            <w:r w:rsidRPr="00B22F58">
              <w:rPr>
                <w:sz w:val="28"/>
                <w:szCs w:val="28"/>
              </w:rPr>
              <w:t xml:space="preserve"> </w:t>
            </w:r>
            <w:proofErr w:type="spellStart"/>
            <w:r w:rsidRPr="00B22F58">
              <w:rPr>
                <w:sz w:val="28"/>
                <w:szCs w:val="28"/>
              </w:rPr>
              <w:t>України</w:t>
            </w:r>
            <w:proofErr w:type="spellEnd"/>
            <w:r w:rsidRPr="00B22F58">
              <w:rPr>
                <w:sz w:val="28"/>
                <w:szCs w:val="28"/>
              </w:rPr>
              <w:t xml:space="preserve"> та </w:t>
            </w:r>
            <w:proofErr w:type="spellStart"/>
            <w:r w:rsidRPr="00B22F58">
              <w:rPr>
                <w:sz w:val="28"/>
                <w:szCs w:val="28"/>
              </w:rPr>
              <w:t>направлення</w:t>
            </w:r>
            <w:proofErr w:type="spellEnd"/>
            <w:r w:rsidRPr="00B22F58">
              <w:rPr>
                <w:sz w:val="28"/>
                <w:szCs w:val="28"/>
              </w:rPr>
              <w:t xml:space="preserve"> на </w:t>
            </w:r>
            <w:proofErr w:type="spellStart"/>
            <w:r w:rsidRPr="00B22F58">
              <w:rPr>
                <w:sz w:val="28"/>
                <w:szCs w:val="28"/>
              </w:rPr>
              <w:t>повторний</w:t>
            </w:r>
            <w:proofErr w:type="spellEnd"/>
            <w:r w:rsidRPr="00B22F58">
              <w:rPr>
                <w:sz w:val="28"/>
                <w:szCs w:val="28"/>
              </w:rPr>
              <w:t xml:space="preserve"> </w:t>
            </w:r>
            <w:proofErr w:type="spellStart"/>
            <w:r w:rsidRPr="00B22F58">
              <w:rPr>
                <w:sz w:val="28"/>
                <w:szCs w:val="28"/>
              </w:rPr>
              <w:t>розгляд</w:t>
            </w:r>
            <w:proofErr w:type="spellEnd"/>
            <w:r w:rsidRPr="00B22F58">
              <w:rPr>
                <w:sz w:val="28"/>
                <w:szCs w:val="28"/>
              </w:rPr>
              <w:t xml:space="preserve"> заяви на </w:t>
            </w:r>
            <w:proofErr w:type="spellStart"/>
            <w:r w:rsidRPr="00B22F58">
              <w:rPr>
                <w:sz w:val="28"/>
                <w:szCs w:val="28"/>
              </w:rPr>
              <w:t>підставі</w:t>
            </w:r>
            <w:proofErr w:type="spellEnd"/>
            <w:r w:rsidRPr="00B22F58">
              <w:rPr>
                <w:sz w:val="28"/>
                <w:szCs w:val="28"/>
              </w:rPr>
              <w:t xml:space="preserve"> </w:t>
            </w:r>
            <w:proofErr w:type="spellStart"/>
            <w:r w:rsidRPr="00B22F58">
              <w:rPr>
                <w:sz w:val="28"/>
                <w:szCs w:val="28"/>
              </w:rPr>
              <w:t>поданого</w:t>
            </w:r>
            <w:proofErr w:type="spellEnd"/>
            <w:r w:rsidRPr="00B22F58">
              <w:rPr>
                <w:sz w:val="28"/>
                <w:szCs w:val="28"/>
              </w:rPr>
              <w:t xml:space="preserve"> </w:t>
            </w:r>
            <w:proofErr w:type="spellStart"/>
            <w:r w:rsidRPr="00B22F58">
              <w:rPr>
                <w:sz w:val="28"/>
                <w:szCs w:val="28"/>
              </w:rPr>
              <w:t>заперечення</w:t>
            </w:r>
            <w:proofErr w:type="spellEnd"/>
            <w:r w:rsidRPr="00B22F58">
              <w:rPr>
                <w:sz w:val="28"/>
                <w:szCs w:val="28"/>
              </w:rPr>
              <w:t xml:space="preserve"> (протокол № 20 </w:t>
            </w:r>
            <w:proofErr w:type="spellStart"/>
            <w:r w:rsidRPr="00B22F58">
              <w:rPr>
                <w:sz w:val="28"/>
                <w:szCs w:val="28"/>
              </w:rPr>
              <w:t>від</w:t>
            </w:r>
            <w:proofErr w:type="spellEnd"/>
            <w:r w:rsidRPr="00B22F58">
              <w:rPr>
                <w:sz w:val="28"/>
                <w:szCs w:val="28"/>
              </w:rPr>
              <w:t xml:space="preserve"> 11.07.2024)</w:t>
            </w:r>
          </w:p>
          <w:p w14:paraId="059F83D2" w14:textId="06CADCBE" w:rsidR="00AD2F0D" w:rsidRPr="00AD2F0D" w:rsidRDefault="00AD2F0D" w:rsidP="00BE7515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E59C2" w:rsidRPr="00D5074A" w14:paraId="052B9631" w14:textId="77777777" w:rsidTr="00F23EAD">
        <w:tc>
          <w:tcPr>
            <w:tcW w:w="2448" w:type="dxa"/>
          </w:tcPr>
          <w:p w14:paraId="71F47D3D" w14:textId="77777777" w:rsidR="00CE59C2" w:rsidRPr="00947E29" w:rsidRDefault="00CE59C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44AA7994" w14:textId="77777777" w:rsidR="00CE59C2" w:rsidRDefault="00CE59C2" w:rsidP="00C1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</w:t>
            </w:r>
          </w:p>
          <w:p w14:paraId="410D27A6" w14:textId="77777777" w:rsidR="00CE59C2" w:rsidRDefault="00CE59C2" w:rsidP="00FA7DC0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   </w:t>
            </w:r>
          </w:p>
          <w:p w14:paraId="11F20C5F" w14:textId="77777777" w:rsidR="00CE59C2" w:rsidRDefault="00CE59C2" w:rsidP="00FA7DC0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Внесені зміни у пункт 2.3 проекту рішення</w:t>
            </w:r>
          </w:p>
          <w:p w14:paraId="7361ACB5" w14:textId="1423652D" w:rsidR="00AD2F0D" w:rsidRPr="00AD2F0D" w:rsidRDefault="00AD2F0D" w:rsidP="00FA7DC0">
            <w:pPr>
              <w:spacing w:after="0" w:line="240" w:lineRule="auto"/>
              <w:rPr>
                <w:sz w:val="16"/>
                <w:szCs w:val="16"/>
                <w:lang w:val="uk-UA"/>
              </w:rPr>
            </w:pPr>
          </w:p>
        </w:tc>
      </w:tr>
      <w:tr w:rsidR="00CE59C2" w:rsidRPr="00947E29" w14:paraId="5E0BCD73" w14:textId="77777777" w:rsidTr="00F23EAD">
        <w:tc>
          <w:tcPr>
            <w:tcW w:w="2448" w:type="dxa"/>
            <w:hideMark/>
          </w:tcPr>
          <w:p w14:paraId="742D81C8" w14:textId="77777777" w:rsidR="00CE59C2" w:rsidRPr="00947E29" w:rsidRDefault="00CE59C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0D8C767" w14:textId="77777777" w:rsidR="00CE59C2" w:rsidRDefault="00CE59C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6663B4" w14:textId="77777777" w:rsidR="00CE59C2" w:rsidRPr="00AD2F0D" w:rsidRDefault="00CE59C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E59C2" w:rsidRPr="00947E29" w14:paraId="303652CF" w14:textId="77777777" w:rsidTr="00F23EAD">
        <w:tc>
          <w:tcPr>
            <w:tcW w:w="2448" w:type="dxa"/>
            <w:hideMark/>
          </w:tcPr>
          <w:p w14:paraId="05D5A58C" w14:textId="77777777" w:rsidR="00CE59C2" w:rsidRPr="00947E29" w:rsidRDefault="00CE59C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047B4E" w14:textId="0EC41F6E" w:rsidR="00CE59C2" w:rsidRDefault="00CE59C2" w:rsidP="0012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2D8BF78" w14:textId="7D5D974E" w:rsidR="00CE59C2" w:rsidRPr="00AD2F0D" w:rsidRDefault="00CE59C2" w:rsidP="0012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E59C2" w:rsidRPr="00947E29" w14:paraId="17D52C35" w14:textId="77777777" w:rsidTr="00F23EAD">
        <w:tc>
          <w:tcPr>
            <w:tcW w:w="2448" w:type="dxa"/>
            <w:hideMark/>
          </w:tcPr>
          <w:p w14:paraId="2F139E7A" w14:textId="77777777" w:rsidR="00CE59C2" w:rsidRPr="00947E29" w:rsidRDefault="00CE59C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1A5DD622" w14:textId="1A1209C2" w:rsidR="00CE59C2" w:rsidRDefault="00CE59C2" w:rsidP="00290413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485E23">
              <w:rPr>
                <w:sz w:val="28"/>
                <w:szCs w:val="28"/>
              </w:rPr>
              <w:t>надання</w:t>
            </w:r>
            <w:proofErr w:type="spellEnd"/>
            <w:r w:rsidRPr="00485E23">
              <w:rPr>
                <w:sz w:val="28"/>
                <w:szCs w:val="28"/>
              </w:rPr>
              <w:t xml:space="preserve"> </w:t>
            </w:r>
            <w:proofErr w:type="spellStart"/>
            <w:r w:rsidRPr="00485E23">
              <w:rPr>
                <w:sz w:val="28"/>
                <w:szCs w:val="28"/>
              </w:rPr>
              <w:t>згоди</w:t>
            </w:r>
            <w:proofErr w:type="spellEnd"/>
            <w:r w:rsidRPr="00485E23">
              <w:rPr>
                <w:sz w:val="28"/>
                <w:szCs w:val="28"/>
              </w:rPr>
              <w:t xml:space="preserve"> на передачу </w:t>
            </w:r>
            <w:proofErr w:type="spellStart"/>
            <w:r w:rsidRPr="00485E23">
              <w:rPr>
                <w:sz w:val="28"/>
                <w:szCs w:val="28"/>
              </w:rPr>
              <w:t>капітальних</w:t>
            </w:r>
            <w:proofErr w:type="spellEnd"/>
            <w:r w:rsidRPr="00485E23">
              <w:rPr>
                <w:sz w:val="28"/>
                <w:szCs w:val="28"/>
              </w:rPr>
              <w:t xml:space="preserve"> </w:t>
            </w:r>
            <w:proofErr w:type="spellStart"/>
            <w:r w:rsidRPr="00485E23">
              <w:rPr>
                <w:sz w:val="28"/>
                <w:szCs w:val="28"/>
              </w:rPr>
              <w:t>вкладень</w:t>
            </w:r>
            <w:proofErr w:type="spellEnd"/>
          </w:p>
          <w:p w14:paraId="63BE5524" w14:textId="7A5B4473" w:rsidR="00CE59C2" w:rsidRPr="00AD2F0D" w:rsidRDefault="00CE59C2" w:rsidP="00290413">
            <w:pPr>
              <w:pStyle w:val="aa"/>
              <w:jc w:val="both"/>
              <w:rPr>
                <w:lang w:val="uk-UA"/>
              </w:rPr>
            </w:pPr>
          </w:p>
        </w:tc>
      </w:tr>
      <w:tr w:rsidR="00CE59C2" w:rsidRPr="00947E29" w14:paraId="0F14E312" w14:textId="77777777" w:rsidTr="00F23EAD">
        <w:tc>
          <w:tcPr>
            <w:tcW w:w="2448" w:type="dxa"/>
          </w:tcPr>
          <w:p w14:paraId="680DB6D5" w14:textId="77777777" w:rsidR="00CE59C2" w:rsidRPr="00947E29" w:rsidRDefault="00CE59C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14:paraId="630B3D61" w14:textId="146A7F0B" w:rsidR="00CE59C2" w:rsidRPr="00234FBA" w:rsidRDefault="00CE59C2" w:rsidP="000E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Макаров О. В.</w:t>
            </w:r>
          </w:p>
          <w:p w14:paraId="3DDAD472" w14:textId="4FA80DBD" w:rsidR="00CE59C2" w:rsidRPr="008F7679" w:rsidRDefault="00CE59C2" w:rsidP="0057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 </w:t>
            </w:r>
          </w:p>
        </w:tc>
      </w:tr>
      <w:tr w:rsidR="00CE59C2" w:rsidRPr="00947E29" w14:paraId="6738560F" w14:textId="77777777" w:rsidTr="00F23EAD">
        <w:trPr>
          <w:trHeight w:val="485"/>
        </w:trPr>
        <w:tc>
          <w:tcPr>
            <w:tcW w:w="2448" w:type="dxa"/>
            <w:hideMark/>
          </w:tcPr>
          <w:p w14:paraId="2F57F239" w14:textId="77777777" w:rsidR="00CE59C2" w:rsidRPr="00947E29" w:rsidRDefault="00CE59C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5BF42F86" w14:textId="77777777" w:rsidR="00CE59C2" w:rsidRDefault="00CE59C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1D01813" w14:textId="77777777" w:rsidR="00CE59C2" w:rsidRPr="00AD2F0D" w:rsidRDefault="00CE59C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CE59C2" w:rsidRPr="00947E29" w14:paraId="79B093EA" w14:textId="77777777" w:rsidTr="00F23EAD">
        <w:tc>
          <w:tcPr>
            <w:tcW w:w="2448" w:type="dxa"/>
            <w:hideMark/>
          </w:tcPr>
          <w:p w14:paraId="774A7063" w14:textId="77777777" w:rsidR="00CE59C2" w:rsidRPr="00947E29" w:rsidRDefault="00CE59C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14:paraId="7DC6783A" w14:textId="4E011F51" w:rsidR="00CE59C2" w:rsidRPr="00947E29" w:rsidRDefault="00CE59C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1FF496C" w14:textId="77777777" w:rsidR="00CE59C2" w:rsidRPr="00AD2F0D" w:rsidRDefault="00CE59C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CE59C2" w:rsidRPr="001F6F4D" w14:paraId="1B838FFE" w14:textId="77777777" w:rsidTr="00F23EAD">
        <w:tc>
          <w:tcPr>
            <w:tcW w:w="2448" w:type="dxa"/>
            <w:hideMark/>
          </w:tcPr>
          <w:p w14:paraId="0627767E" w14:textId="77777777" w:rsidR="00CE59C2" w:rsidRPr="00947E29" w:rsidRDefault="00CE59C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14:paraId="6758E8D8" w14:textId="7A294E6B" w:rsidR="00CE59C2" w:rsidRDefault="00CE59C2" w:rsidP="00AC517A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895404">
              <w:rPr>
                <w:sz w:val="28"/>
                <w:szCs w:val="28"/>
              </w:rPr>
              <w:t>надання</w:t>
            </w:r>
            <w:proofErr w:type="spellEnd"/>
            <w:r w:rsidRPr="00895404">
              <w:rPr>
                <w:sz w:val="28"/>
                <w:szCs w:val="28"/>
              </w:rPr>
              <w:t xml:space="preserve"> </w:t>
            </w:r>
            <w:proofErr w:type="spellStart"/>
            <w:r w:rsidRPr="00895404">
              <w:rPr>
                <w:sz w:val="28"/>
                <w:szCs w:val="28"/>
              </w:rPr>
              <w:t>матеріальної</w:t>
            </w:r>
            <w:proofErr w:type="spellEnd"/>
            <w:r w:rsidRPr="00895404">
              <w:rPr>
                <w:sz w:val="28"/>
                <w:szCs w:val="28"/>
              </w:rPr>
              <w:t xml:space="preserve"> </w:t>
            </w:r>
            <w:proofErr w:type="spellStart"/>
            <w:r w:rsidRPr="00895404">
              <w:rPr>
                <w:sz w:val="28"/>
                <w:szCs w:val="28"/>
              </w:rPr>
              <w:t>допомоги</w:t>
            </w:r>
            <w:proofErr w:type="spellEnd"/>
          </w:p>
          <w:p w14:paraId="248849CA" w14:textId="34B037C9" w:rsidR="00CE59C2" w:rsidRPr="001268F3" w:rsidRDefault="00CE59C2" w:rsidP="00AC517A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CE59C2" w:rsidRPr="00947E29" w14:paraId="0BDD2AC2" w14:textId="77777777" w:rsidTr="00F23EAD">
        <w:trPr>
          <w:trHeight w:val="680"/>
        </w:trPr>
        <w:tc>
          <w:tcPr>
            <w:tcW w:w="2448" w:type="dxa"/>
          </w:tcPr>
          <w:p w14:paraId="2137D34D" w14:textId="77777777" w:rsidR="00CE59C2" w:rsidRPr="00947E29" w:rsidRDefault="00CE59C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29A76602" w14:textId="37B8F084" w:rsidR="00CE59C2" w:rsidRDefault="00CE59C2" w:rsidP="00C1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14:paraId="448A61F7" w14:textId="160136D1" w:rsidR="00CE59C2" w:rsidRPr="00290413" w:rsidRDefault="00CE59C2" w:rsidP="00CE59C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   </w:t>
            </w:r>
          </w:p>
        </w:tc>
      </w:tr>
      <w:tr w:rsidR="00CE59C2" w:rsidRPr="00947E29" w14:paraId="287D7599" w14:textId="77777777" w:rsidTr="00F23EAD">
        <w:tc>
          <w:tcPr>
            <w:tcW w:w="2448" w:type="dxa"/>
            <w:hideMark/>
          </w:tcPr>
          <w:p w14:paraId="3EBE08C7" w14:textId="77777777" w:rsidR="00CE59C2" w:rsidRPr="00947E29" w:rsidRDefault="00CE59C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B638BE4" w14:textId="77777777" w:rsidR="00CE59C2" w:rsidRDefault="00CE59C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4FA7C40" w14:textId="77777777" w:rsidR="00CE59C2" w:rsidRPr="00C81029" w:rsidRDefault="00CE59C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E59C2" w:rsidRPr="00947E29" w14:paraId="6BAA6E85" w14:textId="77777777" w:rsidTr="00F23EAD">
        <w:tc>
          <w:tcPr>
            <w:tcW w:w="2448" w:type="dxa"/>
            <w:hideMark/>
          </w:tcPr>
          <w:p w14:paraId="701539F5" w14:textId="77777777" w:rsidR="00CE59C2" w:rsidRPr="00947E29" w:rsidRDefault="00CE59C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E8050DA" w14:textId="1FF8791C" w:rsidR="00CE59C2" w:rsidRPr="00AD2F0D" w:rsidRDefault="00CE59C2" w:rsidP="0012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</w:tc>
      </w:tr>
    </w:tbl>
    <w:p w14:paraId="1001076D" w14:textId="77777777"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1A26CCA" w14:textId="77777777" w:rsidR="00AD2F0D" w:rsidRPr="00AD2F0D" w:rsidRDefault="00AD2F0D" w:rsidP="00947E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354D3209" w14:textId="77777777" w:rsidR="00AD2F0D" w:rsidRPr="00AD2F0D" w:rsidRDefault="00AD2F0D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128689BD" w14:textId="77777777" w:rsidR="008B20B7" w:rsidRDefault="00582F92" w:rsidP="00CC51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0F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 ЛОМАКО</w:t>
      </w:r>
    </w:p>
    <w:p w14:paraId="4E5EC06C" w14:textId="77777777"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34603E" w14:textId="77777777" w:rsidR="00AD2F0D" w:rsidRDefault="00AD2F0D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2BBFC" w14:textId="77777777" w:rsidR="008B20B7" w:rsidRPr="00BE6359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103366" w14:textId="77777777" w:rsidR="00D5074A" w:rsidRDefault="00D5074A" w:rsidP="00D50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–</w:t>
      </w:r>
    </w:p>
    <w:p w14:paraId="497AED95" w14:textId="46A7FACC" w:rsidR="0063518F" w:rsidRPr="00E107D6" w:rsidRDefault="00D5074A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ФЕСЕНКО</w:t>
      </w: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A1842" w14:textId="77777777" w:rsidR="00FB4910" w:rsidRDefault="00FB4910" w:rsidP="005D383F">
      <w:pPr>
        <w:spacing w:after="0" w:line="240" w:lineRule="auto"/>
      </w:pPr>
      <w:r>
        <w:separator/>
      </w:r>
    </w:p>
  </w:endnote>
  <w:endnote w:type="continuationSeparator" w:id="0">
    <w:p w14:paraId="089ABC57" w14:textId="77777777" w:rsidR="00FB4910" w:rsidRDefault="00FB4910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23B5C" w14:textId="77777777" w:rsidR="00FB4910" w:rsidRDefault="00FB4910" w:rsidP="005D383F">
      <w:pPr>
        <w:spacing w:after="0" w:line="240" w:lineRule="auto"/>
      </w:pPr>
      <w:r>
        <w:separator/>
      </w:r>
    </w:p>
  </w:footnote>
  <w:footnote w:type="continuationSeparator" w:id="0">
    <w:p w14:paraId="60BCB5D8" w14:textId="77777777" w:rsidR="00FB4910" w:rsidRDefault="00FB4910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371B460B" w14:textId="77777777" w:rsidR="00143ADC" w:rsidRDefault="00143ADC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F0D">
          <w:rPr>
            <w:noProof/>
          </w:rPr>
          <w:t>3</w:t>
        </w:r>
        <w:r>
          <w:fldChar w:fldCharType="end"/>
        </w:r>
      </w:p>
    </w:sdtContent>
  </w:sdt>
  <w:p w14:paraId="2C5ADD81" w14:textId="77777777" w:rsidR="00143ADC" w:rsidRDefault="00143ADC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F752B"/>
    <w:multiLevelType w:val="hybridMultilevel"/>
    <w:tmpl w:val="CE5E7944"/>
    <w:lvl w:ilvl="0" w:tplc="82FEF3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897582"/>
    <w:multiLevelType w:val="hybridMultilevel"/>
    <w:tmpl w:val="6EE0F946"/>
    <w:lvl w:ilvl="0" w:tplc="F3CA31A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4"/>
  </w:num>
  <w:num w:numId="6">
    <w:abstractNumId w:val="18"/>
  </w:num>
  <w:num w:numId="7">
    <w:abstractNumId w:val="8"/>
  </w:num>
  <w:num w:numId="8">
    <w:abstractNumId w:val="9"/>
  </w:num>
  <w:num w:numId="9">
    <w:abstractNumId w:val="12"/>
  </w:num>
  <w:num w:numId="10">
    <w:abstractNumId w:val="1"/>
  </w:num>
  <w:num w:numId="11">
    <w:abstractNumId w:val="13"/>
  </w:num>
  <w:num w:numId="12">
    <w:abstractNumId w:val="2"/>
  </w:num>
  <w:num w:numId="13">
    <w:abstractNumId w:val="0"/>
  </w:num>
  <w:num w:numId="14">
    <w:abstractNumId w:val="5"/>
  </w:num>
  <w:num w:numId="15">
    <w:abstractNumId w:val="4"/>
  </w:num>
  <w:num w:numId="16">
    <w:abstractNumId w:val="6"/>
  </w:num>
  <w:num w:numId="17">
    <w:abstractNumId w:val="16"/>
  </w:num>
  <w:num w:numId="18">
    <w:abstractNumId w:val="3"/>
  </w:num>
  <w:num w:numId="19">
    <w:abstractNumId w:val="11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107F8"/>
    <w:rsid w:val="0001131E"/>
    <w:rsid w:val="00016936"/>
    <w:rsid w:val="000225EB"/>
    <w:rsid w:val="00025655"/>
    <w:rsid w:val="00027AD6"/>
    <w:rsid w:val="000318C4"/>
    <w:rsid w:val="0003569A"/>
    <w:rsid w:val="0005005E"/>
    <w:rsid w:val="00054A44"/>
    <w:rsid w:val="00061304"/>
    <w:rsid w:val="00067D28"/>
    <w:rsid w:val="00072AA8"/>
    <w:rsid w:val="00073090"/>
    <w:rsid w:val="000736FC"/>
    <w:rsid w:val="00077389"/>
    <w:rsid w:val="000810E6"/>
    <w:rsid w:val="000834AF"/>
    <w:rsid w:val="000842B4"/>
    <w:rsid w:val="00085DF5"/>
    <w:rsid w:val="00095003"/>
    <w:rsid w:val="000A2129"/>
    <w:rsid w:val="000A589D"/>
    <w:rsid w:val="000B1080"/>
    <w:rsid w:val="000B6548"/>
    <w:rsid w:val="000C45EF"/>
    <w:rsid w:val="000C59CF"/>
    <w:rsid w:val="000C61BF"/>
    <w:rsid w:val="000C6FEF"/>
    <w:rsid w:val="000C7F5E"/>
    <w:rsid w:val="000D2848"/>
    <w:rsid w:val="000D3299"/>
    <w:rsid w:val="000D4998"/>
    <w:rsid w:val="000D79B7"/>
    <w:rsid w:val="000E02EF"/>
    <w:rsid w:val="000E1088"/>
    <w:rsid w:val="000E2CDC"/>
    <w:rsid w:val="000E2D69"/>
    <w:rsid w:val="000E311E"/>
    <w:rsid w:val="000E485C"/>
    <w:rsid w:val="000F4088"/>
    <w:rsid w:val="00100340"/>
    <w:rsid w:val="001003C7"/>
    <w:rsid w:val="00102C53"/>
    <w:rsid w:val="00102FBD"/>
    <w:rsid w:val="00104FF3"/>
    <w:rsid w:val="00106972"/>
    <w:rsid w:val="00107554"/>
    <w:rsid w:val="0011616D"/>
    <w:rsid w:val="0012078B"/>
    <w:rsid w:val="001234E1"/>
    <w:rsid w:val="001268F3"/>
    <w:rsid w:val="00126E1C"/>
    <w:rsid w:val="00130C23"/>
    <w:rsid w:val="00131570"/>
    <w:rsid w:val="00131633"/>
    <w:rsid w:val="00131D43"/>
    <w:rsid w:val="00133E96"/>
    <w:rsid w:val="00137520"/>
    <w:rsid w:val="00143ADC"/>
    <w:rsid w:val="00150F44"/>
    <w:rsid w:val="0015119B"/>
    <w:rsid w:val="00151EC1"/>
    <w:rsid w:val="001553E3"/>
    <w:rsid w:val="00160739"/>
    <w:rsid w:val="00163DEE"/>
    <w:rsid w:val="00166162"/>
    <w:rsid w:val="00171014"/>
    <w:rsid w:val="001727B5"/>
    <w:rsid w:val="001746DC"/>
    <w:rsid w:val="001764BE"/>
    <w:rsid w:val="00185234"/>
    <w:rsid w:val="00191A66"/>
    <w:rsid w:val="00197AC1"/>
    <w:rsid w:val="001A0FF3"/>
    <w:rsid w:val="001A17C5"/>
    <w:rsid w:val="001A3434"/>
    <w:rsid w:val="001A60F4"/>
    <w:rsid w:val="001A6D51"/>
    <w:rsid w:val="001B1178"/>
    <w:rsid w:val="001B694C"/>
    <w:rsid w:val="001C16DE"/>
    <w:rsid w:val="001C428D"/>
    <w:rsid w:val="001C686C"/>
    <w:rsid w:val="001D4DF7"/>
    <w:rsid w:val="001D594B"/>
    <w:rsid w:val="001E04E6"/>
    <w:rsid w:val="001E1E8A"/>
    <w:rsid w:val="001E7736"/>
    <w:rsid w:val="001F344F"/>
    <w:rsid w:val="001F3AB6"/>
    <w:rsid w:val="001F4CCF"/>
    <w:rsid w:val="001F6F4D"/>
    <w:rsid w:val="002042CD"/>
    <w:rsid w:val="0020732A"/>
    <w:rsid w:val="0021714E"/>
    <w:rsid w:val="00224528"/>
    <w:rsid w:val="00227372"/>
    <w:rsid w:val="0022770D"/>
    <w:rsid w:val="00227E0C"/>
    <w:rsid w:val="00234FBA"/>
    <w:rsid w:val="00235E75"/>
    <w:rsid w:val="0023672B"/>
    <w:rsid w:val="00237328"/>
    <w:rsid w:val="00240663"/>
    <w:rsid w:val="002535ED"/>
    <w:rsid w:val="00253648"/>
    <w:rsid w:val="00254C5E"/>
    <w:rsid w:val="002560ED"/>
    <w:rsid w:val="00260C84"/>
    <w:rsid w:val="00265826"/>
    <w:rsid w:val="0028660A"/>
    <w:rsid w:val="00290413"/>
    <w:rsid w:val="00291E97"/>
    <w:rsid w:val="00292F15"/>
    <w:rsid w:val="0029448C"/>
    <w:rsid w:val="00294B4E"/>
    <w:rsid w:val="002957A6"/>
    <w:rsid w:val="002B048E"/>
    <w:rsid w:val="002B0B22"/>
    <w:rsid w:val="002B1D14"/>
    <w:rsid w:val="002B600A"/>
    <w:rsid w:val="002B7498"/>
    <w:rsid w:val="002C3097"/>
    <w:rsid w:val="002C44BA"/>
    <w:rsid w:val="002C5060"/>
    <w:rsid w:val="002C610D"/>
    <w:rsid w:val="002D1647"/>
    <w:rsid w:val="002D7F2D"/>
    <w:rsid w:val="002E3D9A"/>
    <w:rsid w:val="002E44E2"/>
    <w:rsid w:val="002E51F7"/>
    <w:rsid w:val="002E555E"/>
    <w:rsid w:val="002F1BB8"/>
    <w:rsid w:val="002F41D3"/>
    <w:rsid w:val="002F5309"/>
    <w:rsid w:val="00302C55"/>
    <w:rsid w:val="003204FD"/>
    <w:rsid w:val="00322C84"/>
    <w:rsid w:val="00322DD8"/>
    <w:rsid w:val="00323D38"/>
    <w:rsid w:val="0032666C"/>
    <w:rsid w:val="0033056C"/>
    <w:rsid w:val="0034105D"/>
    <w:rsid w:val="003441EA"/>
    <w:rsid w:val="00344DB1"/>
    <w:rsid w:val="003473D2"/>
    <w:rsid w:val="003529FD"/>
    <w:rsid w:val="003539C7"/>
    <w:rsid w:val="00354610"/>
    <w:rsid w:val="003561FF"/>
    <w:rsid w:val="0035681A"/>
    <w:rsid w:val="00357A5A"/>
    <w:rsid w:val="00362EE3"/>
    <w:rsid w:val="0036314E"/>
    <w:rsid w:val="003635A7"/>
    <w:rsid w:val="003635EB"/>
    <w:rsid w:val="00366E7F"/>
    <w:rsid w:val="003674B6"/>
    <w:rsid w:val="003703C0"/>
    <w:rsid w:val="0037047D"/>
    <w:rsid w:val="003718A7"/>
    <w:rsid w:val="003725E5"/>
    <w:rsid w:val="00372B3B"/>
    <w:rsid w:val="00372C51"/>
    <w:rsid w:val="00372E44"/>
    <w:rsid w:val="003823AE"/>
    <w:rsid w:val="00384C91"/>
    <w:rsid w:val="00385C7B"/>
    <w:rsid w:val="0038742A"/>
    <w:rsid w:val="00391776"/>
    <w:rsid w:val="00391947"/>
    <w:rsid w:val="003942A5"/>
    <w:rsid w:val="00395A17"/>
    <w:rsid w:val="00396078"/>
    <w:rsid w:val="003969DF"/>
    <w:rsid w:val="003A107A"/>
    <w:rsid w:val="003A2F46"/>
    <w:rsid w:val="003A3AF3"/>
    <w:rsid w:val="003B0C89"/>
    <w:rsid w:val="003B3E2E"/>
    <w:rsid w:val="003B532A"/>
    <w:rsid w:val="003C018F"/>
    <w:rsid w:val="003C36F9"/>
    <w:rsid w:val="003C4D99"/>
    <w:rsid w:val="003C6C93"/>
    <w:rsid w:val="003D019E"/>
    <w:rsid w:val="003D0D44"/>
    <w:rsid w:val="003D287A"/>
    <w:rsid w:val="003D36B8"/>
    <w:rsid w:val="003D4CB8"/>
    <w:rsid w:val="003E0611"/>
    <w:rsid w:val="003E0947"/>
    <w:rsid w:val="003E4092"/>
    <w:rsid w:val="003E4343"/>
    <w:rsid w:val="003E6DD2"/>
    <w:rsid w:val="003F0A4B"/>
    <w:rsid w:val="003F3FFA"/>
    <w:rsid w:val="0040167D"/>
    <w:rsid w:val="00401E7E"/>
    <w:rsid w:val="00421BFD"/>
    <w:rsid w:val="004242E4"/>
    <w:rsid w:val="00430BB5"/>
    <w:rsid w:val="00434558"/>
    <w:rsid w:val="00435231"/>
    <w:rsid w:val="004357C1"/>
    <w:rsid w:val="004364C1"/>
    <w:rsid w:val="00436762"/>
    <w:rsid w:val="0045389A"/>
    <w:rsid w:val="00472A69"/>
    <w:rsid w:val="00472F90"/>
    <w:rsid w:val="00484B97"/>
    <w:rsid w:val="00487799"/>
    <w:rsid w:val="004A1278"/>
    <w:rsid w:val="004B6494"/>
    <w:rsid w:val="004B68D5"/>
    <w:rsid w:val="004C4D40"/>
    <w:rsid w:val="004D1111"/>
    <w:rsid w:val="004D3567"/>
    <w:rsid w:val="004E54BC"/>
    <w:rsid w:val="00500371"/>
    <w:rsid w:val="0050350F"/>
    <w:rsid w:val="0050417A"/>
    <w:rsid w:val="00507DC6"/>
    <w:rsid w:val="00507F19"/>
    <w:rsid w:val="00510AC2"/>
    <w:rsid w:val="00512127"/>
    <w:rsid w:val="00522245"/>
    <w:rsid w:val="0052518D"/>
    <w:rsid w:val="00533908"/>
    <w:rsid w:val="00534906"/>
    <w:rsid w:val="005353F0"/>
    <w:rsid w:val="005371AE"/>
    <w:rsid w:val="00541710"/>
    <w:rsid w:val="00542C26"/>
    <w:rsid w:val="00547159"/>
    <w:rsid w:val="005544D0"/>
    <w:rsid w:val="00555779"/>
    <w:rsid w:val="005654E1"/>
    <w:rsid w:val="005774B4"/>
    <w:rsid w:val="00577CB8"/>
    <w:rsid w:val="0058036E"/>
    <w:rsid w:val="00580735"/>
    <w:rsid w:val="00582F92"/>
    <w:rsid w:val="00583CB5"/>
    <w:rsid w:val="00585BDE"/>
    <w:rsid w:val="00586A16"/>
    <w:rsid w:val="00593228"/>
    <w:rsid w:val="00594EDE"/>
    <w:rsid w:val="00597E6D"/>
    <w:rsid w:val="005A081E"/>
    <w:rsid w:val="005A0A0B"/>
    <w:rsid w:val="005A3007"/>
    <w:rsid w:val="005A596B"/>
    <w:rsid w:val="005A5DFD"/>
    <w:rsid w:val="005A61AA"/>
    <w:rsid w:val="005A7509"/>
    <w:rsid w:val="005A774B"/>
    <w:rsid w:val="005B0FAD"/>
    <w:rsid w:val="005B111B"/>
    <w:rsid w:val="005B63DE"/>
    <w:rsid w:val="005B79D0"/>
    <w:rsid w:val="005C0916"/>
    <w:rsid w:val="005C5637"/>
    <w:rsid w:val="005C5C3F"/>
    <w:rsid w:val="005C6229"/>
    <w:rsid w:val="005C68E8"/>
    <w:rsid w:val="005D0E8A"/>
    <w:rsid w:val="005D36DB"/>
    <w:rsid w:val="005D383F"/>
    <w:rsid w:val="005D507D"/>
    <w:rsid w:val="005E06DF"/>
    <w:rsid w:val="005E123E"/>
    <w:rsid w:val="005E2A25"/>
    <w:rsid w:val="005E615B"/>
    <w:rsid w:val="005F26C0"/>
    <w:rsid w:val="006041F5"/>
    <w:rsid w:val="00605E49"/>
    <w:rsid w:val="006101C9"/>
    <w:rsid w:val="00611093"/>
    <w:rsid w:val="0061376E"/>
    <w:rsid w:val="00617D8B"/>
    <w:rsid w:val="00627CD4"/>
    <w:rsid w:val="00630032"/>
    <w:rsid w:val="006312BF"/>
    <w:rsid w:val="0063518F"/>
    <w:rsid w:val="00636E33"/>
    <w:rsid w:val="00642A8D"/>
    <w:rsid w:val="00642C8C"/>
    <w:rsid w:val="006479D2"/>
    <w:rsid w:val="0065075D"/>
    <w:rsid w:val="00650891"/>
    <w:rsid w:val="00654A0F"/>
    <w:rsid w:val="00664D9D"/>
    <w:rsid w:val="0066551D"/>
    <w:rsid w:val="00666BEE"/>
    <w:rsid w:val="006673E5"/>
    <w:rsid w:val="00671924"/>
    <w:rsid w:val="006732CF"/>
    <w:rsid w:val="00675BE1"/>
    <w:rsid w:val="00677B16"/>
    <w:rsid w:val="00677E61"/>
    <w:rsid w:val="006820E8"/>
    <w:rsid w:val="0068283C"/>
    <w:rsid w:val="00686640"/>
    <w:rsid w:val="00691FED"/>
    <w:rsid w:val="006979E0"/>
    <w:rsid w:val="006B003F"/>
    <w:rsid w:val="006B008B"/>
    <w:rsid w:val="006B3921"/>
    <w:rsid w:val="006B54C2"/>
    <w:rsid w:val="006C3F77"/>
    <w:rsid w:val="006C6D9A"/>
    <w:rsid w:val="006D1369"/>
    <w:rsid w:val="006D5DF3"/>
    <w:rsid w:val="006D6791"/>
    <w:rsid w:val="006E0D2B"/>
    <w:rsid w:val="006E68FA"/>
    <w:rsid w:val="006E7334"/>
    <w:rsid w:val="006E7630"/>
    <w:rsid w:val="006F6C3D"/>
    <w:rsid w:val="006F7A00"/>
    <w:rsid w:val="0070274D"/>
    <w:rsid w:val="007027D2"/>
    <w:rsid w:val="00702912"/>
    <w:rsid w:val="00717CC3"/>
    <w:rsid w:val="0072254A"/>
    <w:rsid w:val="00722570"/>
    <w:rsid w:val="00731F23"/>
    <w:rsid w:val="0073545E"/>
    <w:rsid w:val="00737226"/>
    <w:rsid w:val="00750C88"/>
    <w:rsid w:val="00756A43"/>
    <w:rsid w:val="00757730"/>
    <w:rsid w:val="00763121"/>
    <w:rsid w:val="007635A2"/>
    <w:rsid w:val="00766842"/>
    <w:rsid w:val="00766E7D"/>
    <w:rsid w:val="00767DFE"/>
    <w:rsid w:val="00770F56"/>
    <w:rsid w:val="0077377B"/>
    <w:rsid w:val="00782071"/>
    <w:rsid w:val="00787061"/>
    <w:rsid w:val="007879C5"/>
    <w:rsid w:val="00791175"/>
    <w:rsid w:val="007926CE"/>
    <w:rsid w:val="00792D83"/>
    <w:rsid w:val="0079590B"/>
    <w:rsid w:val="007A1ADA"/>
    <w:rsid w:val="007A2E50"/>
    <w:rsid w:val="007A6EA1"/>
    <w:rsid w:val="007A78C2"/>
    <w:rsid w:val="007B11AA"/>
    <w:rsid w:val="007C07B2"/>
    <w:rsid w:val="007C7B61"/>
    <w:rsid w:val="007D087C"/>
    <w:rsid w:val="007D4EB3"/>
    <w:rsid w:val="007D5E2F"/>
    <w:rsid w:val="007E0CBB"/>
    <w:rsid w:val="007E460A"/>
    <w:rsid w:val="007E64C4"/>
    <w:rsid w:val="007F3D4B"/>
    <w:rsid w:val="007F4266"/>
    <w:rsid w:val="007F529F"/>
    <w:rsid w:val="007F5ABC"/>
    <w:rsid w:val="008028CC"/>
    <w:rsid w:val="008029CB"/>
    <w:rsid w:val="008035EF"/>
    <w:rsid w:val="00804CBC"/>
    <w:rsid w:val="00807242"/>
    <w:rsid w:val="00807827"/>
    <w:rsid w:val="0080795A"/>
    <w:rsid w:val="00813C6A"/>
    <w:rsid w:val="0081573B"/>
    <w:rsid w:val="00816DF1"/>
    <w:rsid w:val="008209F0"/>
    <w:rsid w:val="00832447"/>
    <w:rsid w:val="008345E7"/>
    <w:rsid w:val="00835E93"/>
    <w:rsid w:val="00842325"/>
    <w:rsid w:val="00843FDD"/>
    <w:rsid w:val="00852445"/>
    <w:rsid w:val="00856C5A"/>
    <w:rsid w:val="008604AA"/>
    <w:rsid w:val="00861FC4"/>
    <w:rsid w:val="00863901"/>
    <w:rsid w:val="008643B6"/>
    <w:rsid w:val="00864B33"/>
    <w:rsid w:val="00864CAD"/>
    <w:rsid w:val="00865D55"/>
    <w:rsid w:val="00867C9E"/>
    <w:rsid w:val="00872647"/>
    <w:rsid w:val="008736F4"/>
    <w:rsid w:val="00873F9F"/>
    <w:rsid w:val="008753F6"/>
    <w:rsid w:val="00881157"/>
    <w:rsid w:val="00881A4C"/>
    <w:rsid w:val="0088621A"/>
    <w:rsid w:val="00897EDD"/>
    <w:rsid w:val="008A3445"/>
    <w:rsid w:val="008A4463"/>
    <w:rsid w:val="008A4913"/>
    <w:rsid w:val="008A5FCF"/>
    <w:rsid w:val="008A6134"/>
    <w:rsid w:val="008B20B7"/>
    <w:rsid w:val="008B46EC"/>
    <w:rsid w:val="008B69AA"/>
    <w:rsid w:val="008C56C0"/>
    <w:rsid w:val="008C6340"/>
    <w:rsid w:val="008D30CC"/>
    <w:rsid w:val="008D41AB"/>
    <w:rsid w:val="008D5DEF"/>
    <w:rsid w:val="008D6199"/>
    <w:rsid w:val="008D7A17"/>
    <w:rsid w:val="008E1432"/>
    <w:rsid w:val="008E7F52"/>
    <w:rsid w:val="008F483C"/>
    <w:rsid w:val="008F6BF3"/>
    <w:rsid w:val="008F6D04"/>
    <w:rsid w:val="008F7448"/>
    <w:rsid w:val="008F7679"/>
    <w:rsid w:val="00900350"/>
    <w:rsid w:val="00920B06"/>
    <w:rsid w:val="009251A4"/>
    <w:rsid w:val="0092621B"/>
    <w:rsid w:val="00926C46"/>
    <w:rsid w:val="0093331F"/>
    <w:rsid w:val="00933570"/>
    <w:rsid w:val="00935DAC"/>
    <w:rsid w:val="00942EE7"/>
    <w:rsid w:val="00947E29"/>
    <w:rsid w:val="00950E70"/>
    <w:rsid w:val="0095425B"/>
    <w:rsid w:val="00961153"/>
    <w:rsid w:val="00962E59"/>
    <w:rsid w:val="00963FAE"/>
    <w:rsid w:val="0096573E"/>
    <w:rsid w:val="0096758A"/>
    <w:rsid w:val="00972D38"/>
    <w:rsid w:val="009776AF"/>
    <w:rsid w:val="0097776E"/>
    <w:rsid w:val="00992644"/>
    <w:rsid w:val="00993120"/>
    <w:rsid w:val="009A0D70"/>
    <w:rsid w:val="009A49E1"/>
    <w:rsid w:val="009B0454"/>
    <w:rsid w:val="009B43DE"/>
    <w:rsid w:val="009B674C"/>
    <w:rsid w:val="009C4B96"/>
    <w:rsid w:val="009C61BD"/>
    <w:rsid w:val="009C7260"/>
    <w:rsid w:val="009D605D"/>
    <w:rsid w:val="009E1735"/>
    <w:rsid w:val="009E4084"/>
    <w:rsid w:val="009E4310"/>
    <w:rsid w:val="009E63A1"/>
    <w:rsid w:val="009F40AE"/>
    <w:rsid w:val="009F5D32"/>
    <w:rsid w:val="009F6647"/>
    <w:rsid w:val="009F7B07"/>
    <w:rsid w:val="00A01677"/>
    <w:rsid w:val="00A02814"/>
    <w:rsid w:val="00A031D7"/>
    <w:rsid w:val="00A05E19"/>
    <w:rsid w:val="00A12CF5"/>
    <w:rsid w:val="00A142DC"/>
    <w:rsid w:val="00A14CDA"/>
    <w:rsid w:val="00A17DDF"/>
    <w:rsid w:val="00A2224A"/>
    <w:rsid w:val="00A236E9"/>
    <w:rsid w:val="00A26CEE"/>
    <w:rsid w:val="00A3458B"/>
    <w:rsid w:val="00A3532A"/>
    <w:rsid w:val="00A364F7"/>
    <w:rsid w:val="00A4142B"/>
    <w:rsid w:val="00A42E28"/>
    <w:rsid w:val="00A451DD"/>
    <w:rsid w:val="00A51F42"/>
    <w:rsid w:val="00A53AC7"/>
    <w:rsid w:val="00A54749"/>
    <w:rsid w:val="00A5625B"/>
    <w:rsid w:val="00A57C1C"/>
    <w:rsid w:val="00A60F61"/>
    <w:rsid w:val="00A70F88"/>
    <w:rsid w:val="00A71486"/>
    <w:rsid w:val="00A72107"/>
    <w:rsid w:val="00A726A9"/>
    <w:rsid w:val="00A73CBF"/>
    <w:rsid w:val="00A76BD9"/>
    <w:rsid w:val="00A92B5F"/>
    <w:rsid w:val="00A92DA3"/>
    <w:rsid w:val="00A93D48"/>
    <w:rsid w:val="00A94258"/>
    <w:rsid w:val="00AA1DF7"/>
    <w:rsid w:val="00AA1EA6"/>
    <w:rsid w:val="00AA1FD6"/>
    <w:rsid w:val="00AB5351"/>
    <w:rsid w:val="00AC0152"/>
    <w:rsid w:val="00AC0DCD"/>
    <w:rsid w:val="00AC1426"/>
    <w:rsid w:val="00AC34F4"/>
    <w:rsid w:val="00AC517A"/>
    <w:rsid w:val="00AD122D"/>
    <w:rsid w:val="00AD2F0D"/>
    <w:rsid w:val="00AD7061"/>
    <w:rsid w:val="00AD76AF"/>
    <w:rsid w:val="00AE3383"/>
    <w:rsid w:val="00AE501E"/>
    <w:rsid w:val="00AE53B5"/>
    <w:rsid w:val="00AE73CF"/>
    <w:rsid w:val="00AF6F76"/>
    <w:rsid w:val="00B0206B"/>
    <w:rsid w:val="00B103B0"/>
    <w:rsid w:val="00B1066A"/>
    <w:rsid w:val="00B17998"/>
    <w:rsid w:val="00B2412F"/>
    <w:rsid w:val="00B2513F"/>
    <w:rsid w:val="00B32789"/>
    <w:rsid w:val="00B348D5"/>
    <w:rsid w:val="00B34B7B"/>
    <w:rsid w:val="00B34EE6"/>
    <w:rsid w:val="00B35192"/>
    <w:rsid w:val="00B35C35"/>
    <w:rsid w:val="00B43AD2"/>
    <w:rsid w:val="00B44382"/>
    <w:rsid w:val="00B50B2F"/>
    <w:rsid w:val="00B53B95"/>
    <w:rsid w:val="00B53BC7"/>
    <w:rsid w:val="00B56490"/>
    <w:rsid w:val="00B5650F"/>
    <w:rsid w:val="00B56CE6"/>
    <w:rsid w:val="00B600AF"/>
    <w:rsid w:val="00B64947"/>
    <w:rsid w:val="00B66027"/>
    <w:rsid w:val="00B71B53"/>
    <w:rsid w:val="00B739DE"/>
    <w:rsid w:val="00B74B61"/>
    <w:rsid w:val="00B769B1"/>
    <w:rsid w:val="00B8445B"/>
    <w:rsid w:val="00B85C55"/>
    <w:rsid w:val="00BA1201"/>
    <w:rsid w:val="00BA4A41"/>
    <w:rsid w:val="00BB5627"/>
    <w:rsid w:val="00BC1DFF"/>
    <w:rsid w:val="00BC6293"/>
    <w:rsid w:val="00BD4812"/>
    <w:rsid w:val="00BE2249"/>
    <w:rsid w:val="00BE313A"/>
    <w:rsid w:val="00BE6359"/>
    <w:rsid w:val="00BE6C08"/>
    <w:rsid w:val="00BE7515"/>
    <w:rsid w:val="00BE7FDE"/>
    <w:rsid w:val="00BF000A"/>
    <w:rsid w:val="00BF0F68"/>
    <w:rsid w:val="00BF23A1"/>
    <w:rsid w:val="00BF41F1"/>
    <w:rsid w:val="00BF6A7E"/>
    <w:rsid w:val="00C010C3"/>
    <w:rsid w:val="00C02BD9"/>
    <w:rsid w:val="00C04B0F"/>
    <w:rsid w:val="00C06663"/>
    <w:rsid w:val="00C06905"/>
    <w:rsid w:val="00C15DA4"/>
    <w:rsid w:val="00C3086C"/>
    <w:rsid w:val="00C32AF8"/>
    <w:rsid w:val="00C3501B"/>
    <w:rsid w:val="00C37026"/>
    <w:rsid w:val="00C467F4"/>
    <w:rsid w:val="00C47637"/>
    <w:rsid w:val="00C51A25"/>
    <w:rsid w:val="00C51D0E"/>
    <w:rsid w:val="00C52354"/>
    <w:rsid w:val="00C56B5B"/>
    <w:rsid w:val="00C64EC3"/>
    <w:rsid w:val="00C65B6F"/>
    <w:rsid w:val="00C70459"/>
    <w:rsid w:val="00C727A0"/>
    <w:rsid w:val="00C7496C"/>
    <w:rsid w:val="00C81029"/>
    <w:rsid w:val="00C87B91"/>
    <w:rsid w:val="00C9264B"/>
    <w:rsid w:val="00C961CA"/>
    <w:rsid w:val="00CA0CC5"/>
    <w:rsid w:val="00CA423E"/>
    <w:rsid w:val="00CA7D18"/>
    <w:rsid w:val="00CB3D40"/>
    <w:rsid w:val="00CB4FB9"/>
    <w:rsid w:val="00CB5258"/>
    <w:rsid w:val="00CC200F"/>
    <w:rsid w:val="00CC2970"/>
    <w:rsid w:val="00CC3727"/>
    <w:rsid w:val="00CC5189"/>
    <w:rsid w:val="00CD1448"/>
    <w:rsid w:val="00CD3A7A"/>
    <w:rsid w:val="00CD46B6"/>
    <w:rsid w:val="00CD5FB5"/>
    <w:rsid w:val="00CD74E8"/>
    <w:rsid w:val="00CE1714"/>
    <w:rsid w:val="00CE59C2"/>
    <w:rsid w:val="00CE7C13"/>
    <w:rsid w:val="00CF07D0"/>
    <w:rsid w:val="00D05CAC"/>
    <w:rsid w:val="00D11534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40EDA"/>
    <w:rsid w:val="00D44B7C"/>
    <w:rsid w:val="00D45D9C"/>
    <w:rsid w:val="00D45DF4"/>
    <w:rsid w:val="00D5074A"/>
    <w:rsid w:val="00D51FE0"/>
    <w:rsid w:val="00D63B44"/>
    <w:rsid w:val="00D64066"/>
    <w:rsid w:val="00D7140F"/>
    <w:rsid w:val="00D726CA"/>
    <w:rsid w:val="00D72B44"/>
    <w:rsid w:val="00D76DFA"/>
    <w:rsid w:val="00D7798D"/>
    <w:rsid w:val="00D80A37"/>
    <w:rsid w:val="00D80ECA"/>
    <w:rsid w:val="00D81D9B"/>
    <w:rsid w:val="00D82307"/>
    <w:rsid w:val="00D8232E"/>
    <w:rsid w:val="00D83D8F"/>
    <w:rsid w:val="00D86142"/>
    <w:rsid w:val="00D919DB"/>
    <w:rsid w:val="00D93B14"/>
    <w:rsid w:val="00D96FE2"/>
    <w:rsid w:val="00DA087F"/>
    <w:rsid w:val="00DA2D88"/>
    <w:rsid w:val="00DA3306"/>
    <w:rsid w:val="00DA3E60"/>
    <w:rsid w:val="00DA3E94"/>
    <w:rsid w:val="00DA49B4"/>
    <w:rsid w:val="00DA4C4D"/>
    <w:rsid w:val="00DA5585"/>
    <w:rsid w:val="00DB5E94"/>
    <w:rsid w:val="00DC00E7"/>
    <w:rsid w:val="00DC0102"/>
    <w:rsid w:val="00DC3C26"/>
    <w:rsid w:val="00DC3ECA"/>
    <w:rsid w:val="00DD0AE4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145"/>
    <w:rsid w:val="00DE5546"/>
    <w:rsid w:val="00DF1C6A"/>
    <w:rsid w:val="00DF4031"/>
    <w:rsid w:val="00E0148A"/>
    <w:rsid w:val="00E03770"/>
    <w:rsid w:val="00E04A3C"/>
    <w:rsid w:val="00E074C1"/>
    <w:rsid w:val="00E107D6"/>
    <w:rsid w:val="00E112B7"/>
    <w:rsid w:val="00E11B64"/>
    <w:rsid w:val="00E1632B"/>
    <w:rsid w:val="00E2278C"/>
    <w:rsid w:val="00E2500F"/>
    <w:rsid w:val="00E27635"/>
    <w:rsid w:val="00E30CD1"/>
    <w:rsid w:val="00E3293D"/>
    <w:rsid w:val="00E32E02"/>
    <w:rsid w:val="00E36582"/>
    <w:rsid w:val="00E409C0"/>
    <w:rsid w:val="00E42CD0"/>
    <w:rsid w:val="00E42E60"/>
    <w:rsid w:val="00E42F32"/>
    <w:rsid w:val="00E43FB8"/>
    <w:rsid w:val="00E441E4"/>
    <w:rsid w:val="00E4491E"/>
    <w:rsid w:val="00E45B19"/>
    <w:rsid w:val="00E50B9A"/>
    <w:rsid w:val="00E530DF"/>
    <w:rsid w:val="00E572C9"/>
    <w:rsid w:val="00E61D32"/>
    <w:rsid w:val="00E6376F"/>
    <w:rsid w:val="00E65B10"/>
    <w:rsid w:val="00E66B23"/>
    <w:rsid w:val="00E70724"/>
    <w:rsid w:val="00E70BFD"/>
    <w:rsid w:val="00E764E2"/>
    <w:rsid w:val="00E857A8"/>
    <w:rsid w:val="00E92F1E"/>
    <w:rsid w:val="00E93234"/>
    <w:rsid w:val="00EA117F"/>
    <w:rsid w:val="00EB0420"/>
    <w:rsid w:val="00EB2009"/>
    <w:rsid w:val="00EB24DC"/>
    <w:rsid w:val="00EB2826"/>
    <w:rsid w:val="00EB6205"/>
    <w:rsid w:val="00EB7DBA"/>
    <w:rsid w:val="00EC28D7"/>
    <w:rsid w:val="00EC43F5"/>
    <w:rsid w:val="00EC4E3B"/>
    <w:rsid w:val="00EC63F8"/>
    <w:rsid w:val="00ED387E"/>
    <w:rsid w:val="00ED78D1"/>
    <w:rsid w:val="00EE21B9"/>
    <w:rsid w:val="00EE2EA0"/>
    <w:rsid w:val="00EE4ACD"/>
    <w:rsid w:val="00EE7E20"/>
    <w:rsid w:val="00EF0B95"/>
    <w:rsid w:val="00EF2EEA"/>
    <w:rsid w:val="00EF391C"/>
    <w:rsid w:val="00EF5EEA"/>
    <w:rsid w:val="00EF68E8"/>
    <w:rsid w:val="00F02918"/>
    <w:rsid w:val="00F0480F"/>
    <w:rsid w:val="00F05086"/>
    <w:rsid w:val="00F053CE"/>
    <w:rsid w:val="00F07BBF"/>
    <w:rsid w:val="00F110B9"/>
    <w:rsid w:val="00F14147"/>
    <w:rsid w:val="00F1513C"/>
    <w:rsid w:val="00F16669"/>
    <w:rsid w:val="00F16D9D"/>
    <w:rsid w:val="00F17F84"/>
    <w:rsid w:val="00F23EAD"/>
    <w:rsid w:val="00F27F45"/>
    <w:rsid w:val="00F31938"/>
    <w:rsid w:val="00F33E60"/>
    <w:rsid w:val="00F3568C"/>
    <w:rsid w:val="00F359D9"/>
    <w:rsid w:val="00F46730"/>
    <w:rsid w:val="00F47B98"/>
    <w:rsid w:val="00F52ECF"/>
    <w:rsid w:val="00F53C7C"/>
    <w:rsid w:val="00F65F01"/>
    <w:rsid w:val="00F764E0"/>
    <w:rsid w:val="00F77612"/>
    <w:rsid w:val="00F8089D"/>
    <w:rsid w:val="00F81D85"/>
    <w:rsid w:val="00F82684"/>
    <w:rsid w:val="00F83A41"/>
    <w:rsid w:val="00F91390"/>
    <w:rsid w:val="00F92982"/>
    <w:rsid w:val="00F92B16"/>
    <w:rsid w:val="00F95983"/>
    <w:rsid w:val="00FA1BE2"/>
    <w:rsid w:val="00FA2C7B"/>
    <w:rsid w:val="00FA6C5A"/>
    <w:rsid w:val="00FA7DBC"/>
    <w:rsid w:val="00FA7DC0"/>
    <w:rsid w:val="00FB1496"/>
    <w:rsid w:val="00FB2D5E"/>
    <w:rsid w:val="00FB4910"/>
    <w:rsid w:val="00FB6576"/>
    <w:rsid w:val="00FC4A3C"/>
    <w:rsid w:val="00FC57B7"/>
    <w:rsid w:val="00FC6F8D"/>
    <w:rsid w:val="00FD2D7E"/>
    <w:rsid w:val="00FD3BAA"/>
    <w:rsid w:val="00FE4F0D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26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26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AD1AE-5EDC-44B7-95CF-063A9DFAA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2294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188</cp:revision>
  <cp:lastPrinted>2024-05-10T12:57:00Z</cp:lastPrinted>
  <dcterms:created xsi:type="dcterms:W3CDTF">2023-02-07T13:50:00Z</dcterms:created>
  <dcterms:modified xsi:type="dcterms:W3CDTF">2024-07-24T12:55:00Z</dcterms:modified>
</cp:coreProperties>
</file>