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A9" w:rsidRPr="007227A9" w:rsidRDefault="007227A9" w:rsidP="007227A9">
      <w:pPr>
        <w:pStyle w:val="2"/>
        <w:spacing w:after="0" w:line="240" w:lineRule="auto"/>
        <w:ind w:left="6237"/>
        <w:rPr>
          <w:szCs w:val="28"/>
        </w:rPr>
      </w:pPr>
      <w:r w:rsidRPr="007227A9">
        <w:rPr>
          <w:szCs w:val="28"/>
        </w:rPr>
        <w:t>ЗАТВЕРДЖЕНО</w:t>
      </w:r>
    </w:p>
    <w:p w:rsidR="007227A9" w:rsidRPr="007227A9" w:rsidRDefault="007227A9" w:rsidP="007227A9">
      <w:pPr>
        <w:pStyle w:val="2"/>
        <w:spacing w:after="0" w:line="240" w:lineRule="auto"/>
        <w:ind w:left="6237"/>
        <w:rPr>
          <w:szCs w:val="28"/>
        </w:rPr>
      </w:pPr>
      <w:r w:rsidRPr="007227A9">
        <w:rPr>
          <w:szCs w:val="28"/>
        </w:rPr>
        <w:t xml:space="preserve">Рішення міської ради </w:t>
      </w:r>
    </w:p>
    <w:p w:rsidR="007227A9" w:rsidRPr="007227A9" w:rsidRDefault="007227A9" w:rsidP="007227A9">
      <w:pPr>
        <w:pStyle w:val="2"/>
        <w:spacing w:after="0" w:line="240" w:lineRule="auto"/>
        <w:ind w:left="6237"/>
        <w:rPr>
          <w:szCs w:val="28"/>
        </w:rPr>
      </w:pPr>
      <w:r w:rsidRPr="007227A9">
        <w:rPr>
          <w:szCs w:val="28"/>
        </w:rPr>
        <w:t>«</w:t>
      </w:r>
      <w:r w:rsidRPr="007227A9">
        <w:rPr>
          <w:szCs w:val="28"/>
          <w:lang w:val="ru-RU"/>
        </w:rPr>
        <w:t>11</w:t>
      </w:r>
      <w:r w:rsidRPr="007227A9">
        <w:rPr>
          <w:szCs w:val="28"/>
        </w:rPr>
        <w:t>»</w:t>
      </w:r>
      <w:r w:rsidRPr="007227A9">
        <w:rPr>
          <w:szCs w:val="28"/>
          <w:lang w:val="ru-RU"/>
        </w:rPr>
        <w:t xml:space="preserve"> </w:t>
      </w:r>
      <w:r w:rsidRPr="007227A9">
        <w:rPr>
          <w:szCs w:val="28"/>
        </w:rPr>
        <w:t>серпня  2016 року</w:t>
      </w:r>
    </w:p>
    <w:p w:rsidR="007227A9" w:rsidRPr="007227A9" w:rsidRDefault="007227A9" w:rsidP="007227A9">
      <w:pPr>
        <w:pStyle w:val="2"/>
        <w:spacing w:after="0" w:line="240" w:lineRule="auto"/>
        <w:ind w:left="6237"/>
        <w:rPr>
          <w:color w:val="808080"/>
        </w:rPr>
      </w:pPr>
      <w:r w:rsidRPr="007227A9">
        <w:rPr>
          <w:szCs w:val="28"/>
        </w:rPr>
        <w:t>№ 10/VII-4</w:t>
      </w:r>
    </w:p>
    <w:p w:rsidR="007227A9" w:rsidRPr="007227A9" w:rsidRDefault="007227A9" w:rsidP="007227A9">
      <w:pPr>
        <w:pStyle w:val="2"/>
        <w:spacing w:after="0" w:line="240" w:lineRule="auto"/>
        <w:ind w:left="6237"/>
        <w:rPr>
          <w:szCs w:val="28"/>
        </w:rPr>
      </w:pPr>
    </w:p>
    <w:p w:rsidR="007227A9" w:rsidRPr="007227A9" w:rsidRDefault="007227A9" w:rsidP="007227A9">
      <w:r w:rsidRPr="007227A9">
        <w:t xml:space="preserve">                                                                                                                                                                    </w:t>
      </w:r>
    </w:p>
    <w:p w:rsidR="007227A9" w:rsidRPr="007227A9" w:rsidRDefault="007227A9" w:rsidP="007227A9">
      <w:pPr>
        <w:jc w:val="center"/>
        <w:rPr>
          <w:szCs w:val="28"/>
        </w:rPr>
      </w:pPr>
      <w:r w:rsidRPr="007227A9">
        <w:rPr>
          <w:szCs w:val="28"/>
        </w:rPr>
        <w:t xml:space="preserve">Програма </w:t>
      </w:r>
    </w:p>
    <w:p w:rsidR="007227A9" w:rsidRPr="007227A9" w:rsidRDefault="007227A9" w:rsidP="007227A9">
      <w:pPr>
        <w:jc w:val="center"/>
        <w:rPr>
          <w:szCs w:val="28"/>
        </w:rPr>
      </w:pPr>
      <w:r w:rsidRPr="007227A9">
        <w:rPr>
          <w:szCs w:val="28"/>
        </w:rPr>
        <w:t xml:space="preserve">відновлення дитячих ігрових та спортивних майданчиків </w:t>
      </w:r>
    </w:p>
    <w:p w:rsidR="007227A9" w:rsidRPr="007227A9" w:rsidRDefault="007227A9" w:rsidP="007227A9">
      <w:pPr>
        <w:jc w:val="center"/>
        <w:rPr>
          <w:szCs w:val="28"/>
        </w:rPr>
      </w:pPr>
      <w:r w:rsidRPr="007227A9">
        <w:rPr>
          <w:szCs w:val="28"/>
        </w:rPr>
        <w:t>на  2016 – 2017 роки</w:t>
      </w:r>
    </w:p>
    <w:p w:rsidR="007227A9" w:rsidRPr="007227A9" w:rsidRDefault="007227A9" w:rsidP="007227A9">
      <w:pPr>
        <w:pStyle w:val="a3"/>
        <w:ind w:firstLine="0"/>
        <w:rPr>
          <w:szCs w:val="28"/>
        </w:rPr>
      </w:pPr>
      <w:r w:rsidRPr="007227A9">
        <w:rPr>
          <w:szCs w:val="28"/>
        </w:rPr>
        <w:t>…</w:t>
      </w:r>
    </w:p>
    <w:p w:rsidR="007227A9" w:rsidRPr="007227A9" w:rsidRDefault="007227A9" w:rsidP="007227A9">
      <w:pPr>
        <w:pStyle w:val="21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7227A9">
        <w:rPr>
          <w:rStyle w:val="21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1.</w:t>
      </w:r>
      <w:r w:rsidRPr="007227A9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</w:t>
      </w:r>
      <w:r w:rsidRPr="007227A9">
        <w:rPr>
          <w:rStyle w:val="21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Паспорт </w:t>
      </w:r>
      <w:r w:rsidRPr="007227A9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Програми </w:t>
      </w:r>
      <w:r w:rsidRPr="007227A9">
        <w:rPr>
          <w:rFonts w:ascii="Times New Roman" w:hAnsi="Times New Roman" w:cs="Times New Roman"/>
          <w:b w:val="0"/>
          <w:sz w:val="28"/>
          <w:szCs w:val="28"/>
          <w:lang w:val="uk-UA"/>
        </w:rPr>
        <w:t>відновлення дитячих ігрових та спортивних майданчиків на  2016 – 2017 роки (далі - Програма)</w:t>
      </w:r>
    </w:p>
    <w:p w:rsidR="007227A9" w:rsidRPr="007227A9" w:rsidRDefault="007227A9" w:rsidP="007227A9">
      <w:pPr>
        <w:pStyle w:val="21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3546"/>
        <w:gridCol w:w="5244"/>
      </w:tblGrid>
      <w:tr w:rsidR="007227A9" w:rsidRPr="007227A9" w:rsidTr="00A11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Style w:val="2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322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7227A9" w:rsidRPr="007227A9" w:rsidTr="00A11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Style w:val="2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322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7227A9" w:rsidRPr="007227A9" w:rsidTr="00A11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Style w:val="2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7227A9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 w:rsidRPr="007227A9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rPr>
                <w:szCs w:val="28"/>
              </w:rPr>
            </w:pPr>
            <w:r w:rsidRPr="007227A9">
              <w:rPr>
                <w:szCs w:val="28"/>
              </w:rPr>
              <w:t>Комунальні підприємства  «Деснянське», «</w:t>
            </w:r>
            <w:proofErr w:type="spellStart"/>
            <w:r w:rsidRPr="007227A9">
              <w:rPr>
                <w:szCs w:val="28"/>
              </w:rPr>
              <w:t>Новозаводське</w:t>
            </w:r>
            <w:proofErr w:type="spellEnd"/>
            <w:r w:rsidRPr="007227A9">
              <w:rPr>
                <w:szCs w:val="28"/>
              </w:rPr>
              <w:t>», «ЖЕК-10», «</w:t>
            </w:r>
            <w:proofErr w:type="spellStart"/>
            <w:r w:rsidRPr="007227A9">
              <w:rPr>
                <w:szCs w:val="28"/>
              </w:rPr>
              <w:t>ЖЕК</w:t>
            </w:r>
            <w:proofErr w:type="spellEnd"/>
            <w:r w:rsidRPr="007227A9">
              <w:rPr>
                <w:szCs w:val="28"/>
              </w:rPr>
              <w:t>-13», «</w:t>
            </w:r>
            <w:proofErr w:type="spellStart"/>
            <w:r w:rsidRPr="007227A9">
              <w:rPr>
                <w:szCs w:val="28"/>
              </w:rPr>
              <w:t>Зеленбуд</w:t>
            </w:r>
            <w:proofErr w:type="spellEnd"/>
            <w:r w:rsidRPr="007227A9">
              <w:rPr>
                <w:szCs w:val="28"/>
              </w:rPr>
              <w:t xml:space="preserve">» </w:t>
            </w:r>
            <w:r w:rsidRPr="007227A9">
              <w:rPr>
                <w:rStyle w:val="23"/>
                <w:b w:val="0"/>
                <w:bCs w:val="0"/>
                <w:color w:val="000000"/>
                <w:szCs w:val="28"/>
                <w:lang w:eastAsia="uk-UA"/>
              </w:rPr>
              <w:t>Чернігівс</w:t>
            </w:r>
            <w:bookmarkStart w:id="0" w:name="_GoBack"/>
            <w:bookmarkEnd w:id="0"/>
            <w:r w:rsidRPr="007227A9">
              <w:rPr>
                <w:rStyle w:val="23"/>
                <w:b w:val="0"/>
                <w:bCs w:val="0"/>
                <w:color w:val="000000"/>
                <w:szCs w:val="28"/>
                <w:lang w:eastAsia="uk-UA"/>
              </w:rPr>
              <w:t>ької міської ради</w:t>
            </w:r>
          </w:p>
        </w:tc>
      </w:tr>
      <w:tr w:rsidR="007227A9" w:rsidRPr="007227A9" w:rsidTr="00A11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Style w:val="2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260" w:lineRule="exact"/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227A9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rPr>
                <w:szCs w:val="28"/>
              </w:rPr>
            </w:pPr>
            <w:r w:rsidRPr="007227A9">
              <w:rPr>
                <w:rStyle w:val="23"/>
                <w:b w:val="0"/>
                <w:bCs w:val="0"/>
                <w:color w:val="000000"/>
                <w:szCs w:val="28"/>
                <w:lang w:eastAsia="uk-UA"/>
              </w:rPr>
              <w:t>Управління житлово-комунального господарства Чернігівської міської ради, управління освіти Чернігівської міської ради</w:t>
            </w:r>
          </w:p>
        </w:tc>
      </w:tr>
      <w:tr w:rsidR="007227A9" w:rsidRPr="007227A9" w:rsidTr="00A11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Style w:val="2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322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Управління житлово-комунального господарства Чернігівської міської ради, управління освіти Чернігівської міської ради, управління у справах сім’ї, молоді та спорту Чернігівської міської ради, </w:t>
            </w:r>
            <w:r w:rsidRPr="007227A9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комунальні підприємства  «Деснянське», «</w:t>
            </w:r>
            <w:proofErr w:type="spellStart"/>
            <w:r w:rsidRPr="007227A9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Новозаводське</w:t>
            </w:r>
            <w:proofErr w:type="spellEnd"/>
            <w:r w:rsidRPr="007227A9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», «ЖЕК-10», «</w:t>
            </w:r>
            <w:proofErr w:type="spellStart"/>
            <w:r w:rsidRPr="007227A9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ЖЕК</w:t>
            </w:r>
            <w:proofErr w:type="spellEnd"/>
            <w:r w:rsidRPr="007227A9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-13»,</w:t>
            </w:r>
            <w:r w:rsidRPr="00722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227A9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«</w:t>
            </w:r>
            <w:proofErr w:type="spellStart"/>
            <w:r w:rsidRPr="007227A9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Зеленбуд</w:t>
            </w:r>
            <w:proofErr w:type="spellEnd"/>
            <w:r w:rsidRPr="007227A9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» </w:t>
            </w:r>
            <w:r w:rsidRPr="007227A9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Чернігівської міської ради</w:t>
            </w:r>
          </w:p>
        </w:tc>
      </w:tr>
      <w:tr w:rsidR="007227A9" w:rsidRPr="007227A9" w:rsidTr="00A11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Style w:val="2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2016-2017 роки</w:t>
            </w:r>
          </w:p>
        </w:tc>
      </w:tr>
      <w:tr w:rsidR="007227A9" w:rsidRPr="007227A9" w:rsidTr="00A11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322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322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Міський </w:t>
            </w:r>
            <w:r w:rsidRPr="007227A9">
              <w:rPr>
                <w:rFonts w:ascii="Times New Roman" w:hAnsi="Times New Roman" w:cs="Times New Roman"/>
                <w:b w:val="0"/>
                <w:color w:val="1B1B1B"/>
                <w:sz w:val="28"/>
                <w:szCs w:val="28"/>
                <w:lang w:val="uk-UA"/>
              </w:rPr>
              <w:t>бюджет, інші джерела не заборонені законодавством</w:t>
            </w:r>
          </w:p>
        </w:tc>
      </w:tr>
      <w:tr w:rsidR="007227A9" w:rsidRPr="007227A9" w:rsidTr="00A11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8.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326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Загальний обсяг фінансування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A9" w:rsidRPr="007227A9" w:rsidRDefault="007227A9" w:rsidP="00A11954">
            <w:pPr>
              <w:pStyle w:val="210"/>
              <w:shd w:val="clear" w:color="auto" w:fill="auto"/>
              <w:spacing w:after="0" w:line="326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227A9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4 786,4 тис. </w:t>
            </w:r>
            <w:proofErr w:type="spellStart"/>
            <w:r w:rsidRPr="007227A9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грн</w:t>
            </w:r>
            <w:proofErr w:type="spellEnd"/>
          </w:p>
        </w:tc>
      </w:tr>
    </w:tbl>
    <w:p w:rsidR="007227A9" w:rsidRPr="007227A9" w:rsidRDefault="007227A9" w:rsidP="007227A9">
      <w:pPr>
        <w:rPr>
          <w:szCs w:val="28"/>
        </w:rPr>
      </w:pPr>
      <w:r w:rsidRPr="007227A9">
        <w:rPr>
          <w:szCs w:val="28"/>
        </w:rPr>
        <w:t>…</w:t>
      </w:r>
    </w:p>
    <w:p w:rsidR="007227A9" w:rsidRPr="007227A9" w:rsidRDefault="007227A9" w:rsidP="007227A9">
      <w:pPr>
        <w:rPr>
          <w:szCs w:val="28"/>
        </w:rPr>
      </w:pPr>
      <w:r w:rsidRPr="007227A9">
        <w:rPr>
          <w:szCs w:val="28"/>
        </w:rPr>
        <w:lastRenderedPageBreak/>
        <w:t>…</w:t>
      </w:r>
    </w:p>
    <w:p w:rsidR="007227A9" w:rsidRPr="007227A9" w:rsidRDefault="007227A9" w:rsidP="007227A9">
      <w:pPr>
        <w:tabs>
          <w:tab w:val="left" w:pos="0"/>
        </w:tabs>
        <w:ind w:right="-185"/>
        <w:jc w:val="center"/>
        <w:rPr>
          <w:szCs w:val="28"/>
        </w:rPr>
      </w:pPr>
      <w:r w:rsidRPr="007227A9">
        <w:rPr>
          <w:szCs w:val="28"/>
        </w:rPr>
        <w:t>6.  Напрямки діяльності та заходи Програми</w:t>
      </w:r>
    </w:p>
    <w:p w:rsidR="007227A9" w:rsidRPr="007227A9" w:rsidRDefault="007227A9" w:rsidP="007227A9">
      <w:pPr>
        <w:rPr>
          <w:szCs w:val="28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970"/>
        <w:gridCol w:w="1747"/>
        <w:gridCol w:w="3495"/>
      </w:tblGrid>
      <w:tr w:rsidR="007227A9" w:rsidRPr="007227A9" w:rsidTr="00A1195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jc w:val="center"/>
              <w:rPr>
                <w:color w:val="000000"/>
                <w:szCs w:val="28"/>
              </w:rPr>
            </w:pPr>
            <w:r w:rsidRPr="007227A9">
              <w:rPr>
                <w:b/>
                <w:bCs/>
                <w:color w:val="000000"/>
                <w:szCs w:val="28"/>
              </w:rPr>
              <w:t>№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jc w:val="center"/>
              <w:rPr>
                <w:color w:val="000000"/>
                <w:szCs w:val="28"/>
              </w:rPr>
            </w:pPr>
            <w:r w:rsidRPr="007227A9">
              <w:rPr>
                <w:b/>
                <w:bCs/>
                <w:color w:val="000000"/>
                <w:szCs w:val="28"/>
              </w:rPr>
              <w:t>Зміст заходу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jc w:val="center"/>
              <w:rPr>
                <w:color w:val="000000"/>
                <w:szCs w:val="28"/>
              </w:rPr>
            </w:pPr>
            <w:r w:rsidRPr="007227A9">
              <w:rPr>
                <w:b/>
                <w:bCs/>
                <w:color w:val="000000"/>
                <w:szCs w:val="28"/>
              </w:rPr>
              <w:t>Термін виконання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jc w:val="center"/>
              <w:rPr>
                <w:color w:val="000000"/>
                <w:szCs w:val="28"/>
              </w:rPr>
            </w:pPr>
            <w:r w:rsidRPr="007227A9">
              <w:rPr>
                <w:b/>
                <w:bCs/>
                <w:color w:val="000000"/>
                <w:szCs w:val="28"/>
              </w:rPr>
              <w:t>Відповідальні виконавці</w:t>
            </w:r>
          </w:p>
        </w:tc>
      </w:tr>
      <w:tr w:rsidR="007227A9" w:rsidRPr="007227A9" w:rsidTr="00A1195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jc w:val="center"/>
              <w:rPr>
                <w:color w:val="000000"/>
                <w:szCs w:val="28"/>
              </w:rPr>
            </w:pPr>
            <w:r w:rsidRPr="007227A9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jc w:val="center"/>
              <w:rPr>
                <w:color w:val="000000"/>
                <w:szCs w:val="28"/>
              </w:rPr>
            </w:pPr>
            <w:r w:rsidRPr="007227A9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jc w:val="center"/>
              <w:rPr>
                <w:color w:val="000000"/>
                <w:szCs w:val="28"/>
              </w:rPr>
            </w:pPr>
            <w:r w:rsidRPr="007227A9">
              <w:rPr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jc w:val="center"/>
              <w:rPr>
                <w:color w:val="000000"/>
                <w:szCs w:val="28"/>
              </w:rPr>
            </w:pPr>
            <w:r w:rsidRPr="007227A9">
              <w:rPr>
                <w:b/>
                <w:bCs/>
                <w:color w:val="000000"/>
                <w:szCs w:val="28"/>
              </w:rPr>
              <w:t>4</w:t>
            </w:r>
          </w:p>
        </w:tc>
      </w:tr>
      <w:tr w:rsidR="007227A9" w:rsidRPr="007227A9" w:rsidTr="00A1195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rPr>
                <w:color w:val="000000"/>
                <w:szCs w:val="28"/>
              </w:rPr>
            </w:pPr>
            <w:r w:rsidRPr="007227A9">
              <w:rPr>
                <w:color w:val="000000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rPr>
                <w:szCs w:val="28"/>
              </w:rPr>
            </w:pPr>
            <w:r w:rsidRPr="007227A9">
              <w:rPr>
                <w:color w:val="000000"/>
                <w:szCs w:val="28"/>
              </w:rPr>
              <w:t xml:space="preserve">Забезпечити виготовлення відповідної документації для </w:t>
            </w:r>
            <w:r w:rsidRPr="007227A9">
              <w:rPr>
                <w:szCs w:val="28"/>
              </w:rPr>
              <w:t>відновлення дитячих ігрових та спортивних майданчиків</w:t>
            </w:r>
          </w:p>
          <w:p w:rsidR="007227A9" w:rsidRPr="007227A9" w:rsidRDefault="007227A9" w:rsidP="00A11954">
            <w:pPr>
              <w:rPr>
                <w:color w:val="000000"/>
                <w:szCs w:val="28"/>
              </w:rPr>
            </w:pP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jc w:val="center"/>
              <w:rPr>
                <w:color w:val="000000"/>
                <w:szCs w:val="28"/>
              </w:rPr>
            </w:pPr>
            <w:r w:rsidRPr="007227A9">
              <w:rPr>
                <w:color w:val="000000"/>
                <w:szCs w:val="28"/>
              </w:rPr>
              <w:t>2016-2017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rPr>
                <w:szCs w:val="28"/>
              </w:rPr>
            </w:pPr>
            <w:r w:rsidRPr="007227A9">
              <w:rPr>
                <w:rStyle w:val="23"/>
                <w:b w:val="0"/>
                <w:bCs w:val="0"/>
                <w:color w:val="000000"/>
                <w:szCs w:val="28"/>
                <w:lang w:eastAsia="uk-UA"/>
              </w:rPr>
              <w:t>Управління житлово-комунального господарства Чернігівської міської ради, управління освіти Чернігівської міської ради</w:t>
            </w:r>
          </w:p>
        </w:tc>
      </w:tr>
      <w:tr w:rsidR="007227A9" w:rsidRPr="007227A9" w:rsidTr="00A1195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rPr>
                <w:color w:val="000000"/>
                <w:szCs w:val="28"/>
              </w:rPr>
            </w:pPr>
            <w:r w:rsidRPr="007227A9">
              <w:rPr>
                <w:color w:val="000000"/>
                <w:szCs w:val="28"/>
              </w:rPr>
              <w:t>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rPr>
                <w:szCs w:val="28"/>
              </w:rPr>
            </w:pPr>
            <w:r w:rsidRPr="007227A9">
              <w:rPr>
                <w:color w:val="000000"/>
                <w:szCs w:val="28"/>
              </w:rPr>
              <w:t xml:space="preserve">Забезпечити придбання  </w:t>
            </w:r>
            <w:r w:rsidRPr="007227A9">
              <w:rPr>
                <w:szCs w:val="28"/>
              </w:rPr>
              <w:t xml:space="preserve">дитячого ігрового та спортивного обладнання та проведення робіт з його монтажу на дитячих ігрових та спортивних майданчиках </w:t>
            </w:r>
          </w:p>
          <w:p w:rsidR="007227A9" w:rsidRPr="007227A9" w:rsidRDefault="007227A9" w:rsidP="00A11954">
            <w:pPr>
              <w:rPr>
                <w:szCs w:val="28"/>
              </w:rPr>
            </w:pP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jc w:val="center"/>
              <w:rPr>
                <w:color w:val="000000"/>
                <w:szCs w:val="28"/>
              </w:rPr>
            </w:pPr>
            <w:r w:rsidRPr="007227A9">
              <w:rPr>
                <w:color w:val="000000"/>
                <w:szCs w:val="28"/>
              </w:rPr>
              <w:t>2016-2017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rPr>
                <w:color w:val="000000"/>
                <w:szCs w:val="28"/>
              </w:rPr>
            </w:pPr>
            <w:r w:rsidRPr="007227A9">
              <w:rPr>
                <w:rStyle w:val="23"/>
                <w:b w:val="0"/>
                <w:bCs w:val="0"/>
                <w:color w:val="000000"/>
                <w:szCs w:val="28"/>
                <w:lang w:eastAsia="uk-UA"/>
              </w:rPr>
              <w:t>Управління житлово-комунального господарства Чернігівської міської ради, управління освіти Чернігівської міської ради</w:t>
            </w:r>
          </w:p>
        </w:tc>
      </w:tr>
      <w:tr w:rsidR="007227A9" w:rsidRPr="007227A9" w:rsidTr="00A1195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rPr>
                <w:color w:val="000000"/>
                <w:szCs w:val="28"/>
              </w:rPr>
            </w:pPr>
            <w:r w:rsidRPr="007227A9">
              <w:rPr>
                <w:color w:val="000000"/>
                <w:szCs w:val="28"/>
              </w:rPr>
              <w:t>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rPr>
                <w:color w:val="000000"/>
                <w:szCs w:val="28"/>
              </w:rPr>
            </w:pPr>
            <w:r w:rsidRPr="007227A9">
              <w:rPr>
                <w:color w:val="000000"/>
                <w:szCs w:val="28"/>
              </w:rPr>
              <w:t xml:space="preserve">Забезпечити цільове та ефективне використання і збереження майна </w:t>
            </w:r>
            <w:r w:rsidRPr="007227A9">
              <w:rPr>
                <w:szCs w:val="28"/>
              </w:rPr>
              <w:t xml:space="preserve">дитячих ігрових та </w:t>
            </w:r>
            <w:r w:rsidRPr="007227A9">
              <w:rPr>
                <w:color w:val="000000"/>
                <w:szCs w:val="28"/>
              </w:rPr>
              <w:t>спортивних майданчиків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jc w:val="center"/>
              <w:rPr>
                <w:color w:val="000000"/>
                <w:szCs w:val="28"/>
              </w:rPr>
            </w:pPr>
            <w:r w:rsidRPr="007227A9">
              <w:rPr>
                <w:color w:val="000000"/>
                <w:szCs w:val="28"/>
              </w:rPr>
              <w:t>2016-2017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rPr>
                <w:szCs w:val="28"/>
              </w:rPr>
            </w:pPr>
            <w:r w:rsidRPr="007227A9">
              <w:rPr>
                <w:rStyle w:val="23"/>
                <w:b w:val="0"/>
                <w:bCs w:val="0"/>
                <w:color w:val="000000"/>
                <w:szCs w:val="28"/>
                <w:lang w:eastAsia="uk-UA"/>
              </w:rPr>
              <w:t>Управління освіти Чернігівської міської ради,</w:t>
            </w:r>
            <w:r w:rsidRPr="007227A9">
              <w:rPr>
                <w:szCs w:val="28"/>
              </w:rPr>
              <w:t xml:space="preserve"> комунальні підприємства «Деснянське», «</w:t>
            </w:r>
            <w:proofErr w:type="spellStart"/>
            <w:r w:rsidRPr="007227A9">
              <w:rPr>
                <w:szCs w:val="28"/>
              </w:rPr>
              <w:t>Новозаводське</w:t>
            </w:r>
            <w:proofErr w:type="spellEnd"/>
            <w:r w:rsidRPr="007227A9">
              <w:rPr>
                <w:szCs w:val="28"/>
              </w:rPr>
              <w:t>»,            «ЖЕК-10», «</w:t>
            </w:r>
            <w:proofErr w:type="spellStart"/>
            <w:r w:rsidRPr="007227A9">
              <w:rPr>
                <w:szCs w:val="28"/>
              </w:rPr>
              <w:t>ЖЕК</w:t>
            </w:r>
            <w:proofErr w:type="spellEnd"/>
            <w:r w:rsidRPr="007227A9">
              <w:rPr>
                <w:szCs w:val="28"/>
              </w:rPr>
              <w:t>-13», «</w:t>
            </w:r>
            <w:proofErr w:type="spellStart"/>
            <w:r w:rsidRPr="007227A9">
              <w:rPr>
                <w:szCs w:val="28"/>
              </w:rPr>
              <w:t>Зеленбуд</w:t>
            </w:r>
            <w:proofErr w:type="spellEnd"/>
            <w:r w:rsidRPr="007227A9">
              <w:rPr>
                <w:szCs w:val="28"/>
              </w:rPr>
              <w:t>» Чернігівської міської ради</w:t>
            </w:r>
          </w:p>
        </w:tc>
      </w:tr>
      <w:tr w:rsidR="007227A9" w:rsidRPr="007227A9" w:rsidTr="00A1195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rPr>
                <w:color w:val="000000"/>
                <w:szCs w:val="28"/>
              </w:rPr>
            </w:pPr>
            <w:r w:rsidRPr="007227A9">
              <w:rPr>
                <w:color w:val="000000"/>
                <w:szCs w:val="28"/>
              </w:rPr>
              <w:t>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rPr>
                <w:color w:val="000000"/>
                <w:szCs w:val="28"/>
              </w:rPr>
            </w:pPr>
            <w:r w:rsidRPr="007227A9">
              <w:rPr>
                <w:color w:val="000000"/>
                <w:szCs w:val="28"/>
              </w:rPr>
              <w:t xml:space="preserve">Забезпечити залучення населення до впорядкування </w:t>
            </w:r>
            <w:r w:rsidRPr="007227A9">
              <w:rPr>
                <w:szCs w:val="28"/>
              </w:rPr>
              <w:t xml:space="preserve">зелених насаджень, газонів та квітників навколо дитячих ігрових майданчиків 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jc w:val="center"/>
              <w:rPr>
                <w:color w:val="000000"/>
                <w:szCs w:val="28"/>
              </w:rPr>
            </w:pPr>
            <w:r w:rsidRPr="007227A9">
              <w:rPr>
                <w:color w:val="000000"/>
                <w:szCs w:val="28"/>
              </w:rPr>
              <w:t>2016-2017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A9" w:rsidRPr="007227A9" w:rsidRDefault="007227A9" w:rsidP="00A11954">
            <w:pPr>
              <w:rPr>
                <w:color w:val="000000"/>
                <w:szCs w:val="28"/>
              </w:rPr>
            </w:pPr>
            <w:r w:rsidRPr="007227A9">
              <w:rPr>
                <w:rStyle w:val="23"/>
                <w:b w:val="0"/>
                <w:bCs w:val="0"/>
                <w:color w:val="000000"/>
                <w:szCs w:val="28"/>
                <w:lang w:eastAsia="uk-UA"/>
              </w:rPr>
              <w:t>К</w:t>
            </w:r>
            <w:r w:rsidRPr="007227A9">
              <w:rPr>
                <w:szCs w:val="28"/>
              </w:rPr>
              <w:t>омунальні підприємства «Деснянське», «</w:t>
            </w:r>
            <w:proofErr w:type="spellStart"/>
            <w:r w:rsidRPr="007227A9">
              <w:rPr>
                <w:szCs w:val="28"/>
              </w:rPr>
              <w:t>Новозаводське</w:t>
            </w:r>
            <w:proofErr w:type="spellEnd"/>
            <w:r w:rsidRPr="007227A9">
              <w:rPr>
                <w:szCs w:val="28"/>
              </w:rPr>
              <w:t>»,            «ЖЕК-10», «</w:t>
            </w:r>
            <w:proofErr w:type="spellStart"/>
            <w:r w:rsidRPr="007227A9">
              <w:rPr>
                <w:szCs w:val="28"/>
              </w:rPr>
              <w:t>ЖЕК</w:t>
            </w:r>
            <w:proofErr w:type="spellEnd"/>
            <w:r w:rsidRPr="007227A9">
              <w:rPr>
                <w:szCs w:val="28"/>
              </w:rPr>
              <w:t>-13», «</w:t>
            </w:r>
            <w:proofErr w:type="spellStart"/>
            <w:r w:rsidRPr="007227A9">
              <w:rPr>
                <w:szCs w:val="28"/>
              </w:rPr>
              <w:t>Зеленбуд</w:t>
            </w:r>
            <w:proofErr w:type="spellEnd"/>
            <w:r w:rsidRPr="007227A9">
              <w:rPr>
                <w:szCs w:val="28"/>
              </w:rPr>
              <w:t>»  Чернігівської міської ради</w:t>
            </w:r>
          </w:p>
        </w:tc>
      </w:tr>
    </w:tbl>
    <w:p w:rsidR="007227A9" w:rsidRPr="007227A9" w:rsidRDefault="007227A9" w:rsidP="007227A9">
      <w:pPr>
        <w:jc w:val="center"/>
        <w:rPr>
          <w:szCs w:val="28"/>
        </w:rPr>
      </w:pPr>
    </w:p>
    <w:p w:rsidR="007227A9" w:rsidRPr="007227A9" w:rsidRDefault="007227A9" w:rsidP="007227A9">
      <w:pPr>
        <w:jc w:val="center"/>
        <w:rPr>
          <w:szCs w:val="28"/>
        </w:rPr>
      </w:pPr>
      <w:r w:rsidRPr="007227A9">
        <w:rPr>
          <w:szCs w:val="28"/>
        </w:rPr>
        <w:t>7. Координація та контроль за ходом виконання Програми</w:t>
      </w:r>
    </w:p>
    <w:p w:rsidR="007227A9" w:rsidRPr="007227A9" w:rsidRDefault="007227A9" w:rsidP="007227A9">
      <w:pPr>
        <w:jc w:val="center"/>
        <w:rPr>
          <w:szCs w:val="28"/>
        </w:rPr>
      </w:pPr>
    </w:p>
    <w:p w:rsidR="007227A9" w:rsidRPr="007227A9" w:rsidRDefault="007227A9" w:rsidP="007227A9">
      <w:pPr>
        <w:ind w:firstLine="709"/>
        <w:jc w:val="both"/>
        <w:rPr>
          <w:color w:val="000000"/>
          <w:sz w:val="26"/>
          <w:szCs w:val="26"/>
        </w:rPr>
      </w:pPr>
      <w:r w:rsidRPr="007227A9">
        <w:rPr>
          <w:szCs w:val="28"/>
        </w:rPr>
        <w:t>Координація заходів,</w:t>
      </w:r>
      <w:r w:rsidRPr="007227A9">
        <w:rPr>
          <w:color w:val="000000"/>
          <w:szCs w:val="28"/>
        </w:rPr>
        <w:t xml:space="preserve"> передбачених Програмою, покладається</w:t>
      </w:r>
      <w:r w:rsidRPr="007227A9">
        <w:rPr>
          <w:color w:val="000000"/>
          <w:sz w:val="26"/>
          <w:szCs w:val="26"/>
        </w:rPr>
        <w:t xml:space="preserve"> </w:t>
      </w:r>
      <w:r w:rsidRPr="007227A9">
        <w:rPr>
          <w:color w:val="000000"/>
          <w:szCs w:val="26"/>
        </w:rPr>
        <w:t>на</w:t>
      </w:r>
      <w:r w:rsidRPr="007227A9">
        <w:rPr>
          <w:color w:val="000000"/>
          <w:sz w:val="26"/>
          <w:szCs w:val="26"/>
        </w:rPr>
        <w:t xml:space="preserve"> </w:t>
      </w:r>
      <w:r w:rsidRPr="007227A9">
        <w:rPr>
          <w:rStyle w:val="23"/>
          <w:b w:val="0"/>
          <w:bCs w:val="0"/>
          <w:color w:val="000000"/>
          <w:szCs w:val="28"/>
          <w:lang w:eastAsia="uk-UA"/>
        </w:rPr>
        <w:t>управління житлово-комунального господарства Чернігівської міської ради та управління освіти Чернігівської міської ради, які щороку до 15 грудня інформують управління економічного розвитку міста Чернігівської міської ради про хід виконання Програми.</w:t>
      </w:r>
    </w:p>
    <w:p w:rsidR="007227A9" w:rsidRPr="007227A9" w:rsidRDefault="007227A9" w:rsidP="007227A9">
      <w:pPr>
        <w:ind w:firstLine="709"/>
        <w:jc w:val="both"/>
        <w:rPr>
          <w:color w:val="000000"/>
          <w:szCs w:val="28"/>
        </w:rPr>
      </w:pPr>
      <w:r w:rsidRPr="007227A9">
        <w:rPr>
          <w:szCs w:val="28"/>
        </w:rPr>
        <w:t>Контроль</w:t>
      </w:r>
      <w:r w:rsidRPr="007227A9">
        <w:rPr>
          <w:color w:val="000000"/>
          <w:szCs w:val="28"/>
        </w:rPr>
        <w:t xml:space="preserve"> за реалізацією заходів, передбачених Програмою, здійснюють </w:t>
      </w:r>
      <w:r w:rsidRPr="007227A9">
        <w:rPr>
          <w:bCs/>
          <w:color w:val="000000"/>
          <w:szCs w:val="28"/>
        </w:rPr>
        <w:t xml:space="preserve">постійна комісія </w:t>
      </w:r>
      <w:r w:rsidRPr="007227A9">
        <w:rPr>
          <w:szCs w:val="28"/>
        </w:rPr>
        <w:t>Чернігівської</w:t>
      </w:r>
      <w:r w:rsidRPr="007227A9">
        <w:rPr>
          <w:bCs/>
          <w:color w:val="000000"/>
          <w:szCs w:val="28"/>
        </w:rPr>
        <w:t xml:space="preserve"> міської ради з питань житлово-комунального господарства, транспорту і зв'язку та енергозбереження</w:t>
      </w:r>
      <w:r w:rsidRPr="007227A9">
        <w:rPr>
          <w:color w:val="000000"/>
          <w:szCs w:val="28"/>
        </w:rPr>
        <w:t xml:space="preserve"> і заступник міського голови відповідно до функціонального розподілу обов’язків.</w:t>
      </w:r>
    </w:p>
    <w:p w:rsidR="007227A9" w:rsidRPr="007227A9" w:rsidRDefault="007227A9" w:rsidP="007227A9">
      <w:pPr>
        <w:ind w:left="6379"/>
        <w:rPr>
          <w:sz w:val="24"/>
        </w:rPr>
      </w:pPr>
      <w:r w:rsidRPr="007227A9">
        <w:rPr>
          <w:sz w:val="24"/>
        </w:rPr>
        <w:lastRenderedPageBreak/>
        <w:t>Додаток 1</w:t>
      </w:r>
    </w:p>
    <w:p w:rsidR="007227A9" w:rsidRPr="007227A9" w:rsidRDefault="007227A9" w:rsidP="007227A9">
      <w:pPr>
        <w:ind w:left="6379" w:right="-5"/>
        <w:jc w:val="both"/>
        <w:rPr>
          <w:sz w:val="24"/>
        </w:rPr>
      </w:pPr>
      <w:r w:rsidRPr="007227A9">
        <w:rPr>
          <w:sz w:val="24"/>
        </w:rPr>
        <w:t xml:space="preserve">до  Програми  відновлення  дитячих ігрових та  спортивних  майданчиків на 2016-2017 роки </w:t>
      </w:r>
    </w:p>
    <w:p w:rsidR="007227A9" w:rsidRPr="007227A9" w:rsidRDefault="007227A9" w:rsidP="007227A9">
      <w:pPr>
        <w:ind w:firstLine="709"/>
        <w:jc w:val="both"/>
        <w:rPr>
          <w:szCs w:val="28"/>
        </w:rPr>
      </w:pPr>
    </w:p>
    <w:p w:rsidR="007227A9" w:rsidRPr="007227A9" w:rsidRDefault="007227A9" w:rsidP="007227A9">
      <w:pPr>
        <w:jc w:val="center"/>
        <w:rPr>
          <w:sz w:val="32"/>
          <w:szCs w:val="32"/>
        </w:rPr>
      </w:pPr>
      <w:r w:rsidRPr="007227A9">
        <w:rPr>
          <w:sz w:val="32"/>
          <w:szCs w:val="32"/>
        </w:rPr>
        <w:t xml:space="preserve">Перелік адрес для облаштування дитячих </w:t>
      </w:r>
    </w:p>
    <w:p w:rsidR="007227A9" w:rsidRPr="007227A9" w:rsidRDefault="007227A9" w:rsidP="007227A9">
      <w:pPr>
        <w:jc w:val="center"/>
        <w:rPr>
          <w:sz w:val="32"/>
          <w:szCs w:val="32"/>
        </w:rPr>
      </w:pPr>
      <w:r w:rsidRPr="007227A9">
        <w:rPr>
          <w:sz w:val="32"/>
          <w:szCs w:val="32"/>
        </w:rPr>
        <w:t xml:space="preserve">ігрових майданчиків у 2016 році. </w:t>
      </w:r>
    </w:p>
    <w:p w:rsidR="007227A9" w:rsidRPr="007227A9" w:rsidRDefault="007227A9" w:rsidP="007227A9">
      <w:pPr>
        <w:jc w:val="center"/>
        <w:rPr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842"/>
        <w:gridCol w:w="2835"/>
      </w:tblGrid>
      <w:tr w:rsidR="007227A9" w:rsidRPr="007227A9" w:rsidTr="00A11954">
        <w:trPr>
          <w:trHeight w:val="556"/>
        </w:trPr>
        <w:tc>
          <w:tcPr>
            <w:tcW w:w="787" w:type="dxa"/>
          </w:tcPr>
          <w:p w:rsidR="007227A9" w:rsidRPr="007227A9" w:rsidRDefault="007227A9" w:rsidP="00A11954">
            <w:r w:rsidRPr="007227A9">
              <w:t>№ п/</w:t>
            </w:r>
            <w:proofErr w:type="spellStart"/>
            <w:r w:rsidRPr="007227A9">
              <w:t>п</w:t>
            </w:r>
            <w:proofErr w:type="spellEnd"/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Адреса встановлення</w:t>
            </w:r>
          </w:p>
        </w:tc>
        <w:tc>
          <w:tcPr>
            <w:tcW w:w="2835" w:type="dxa"/>
          </w:tcPr>
          <w:p w:rsidR="007227A9" w:rsidRPr="007227A9" w:rsidRDefault="007227A9" w:rsidP="00A11954">
            <w:r w:rsidRPr="007227A9">
              <w:t xml:space="preserve">Орієнтовна вартість, тис. </w:t>
            </w:r>
            <w:proofErr w:type="spellStart"/>
            <w:r w:rsidRPr="007227A9">
              <w:t>грн</w:t>
            </w:r>
            <w:proofErr w:type="spellEnd"/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1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вул. В. Чорновола, 17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104,0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2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просп. Миру, 207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104,0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3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 xml:space="preserve">вул. </w:t>
            </w:r>
            <w:proofErr w:type="spellStart"/>
            <w:r w:rsidRPr="007227A9">
              <w:t>Рокоссовського</w:t>
            </w:r>
            <w:proofErr w:type="spellEnd"/>
            <w:r w:rsidRPr="007227A9">
              <w:t>, 22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104,0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4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вул. Чайковського, 5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104,0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5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вул. Слобідська, 77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104,0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6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вул. Пухова, 140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104,0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7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вул. Льотна, 22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104,0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8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просп. Миру, 35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104,0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9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між будинками № 8а та № 4б по вул. Елеваторна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104,0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10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між вул. Кленова і вул. Ніни Сагайдак (Бобровиця)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104,0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11</w:t>
            </w:r>
          </w:p>
        </w:tc>
        <w:tc>
          <w:tcPr>
            <w:tcW w:w="5842" w:type="dxa"/>
          </w:tcPr>
          <w:p w:rsidR="007227A9" w:rsidRPr="007227A9" w:rsidRDefault="007227A9" w:rsidP="00A11954">
            <w:pPr>
              <w:rPr>
                <w:highlight w:val="yellow"/>
              </w:rPr>
            </w:pPr>
            <w:r w:rsidRPr="007227A9">
              <w:rPr>
                <w:szCs w:val="28"/>
              </w:rPr>
              <w:t xml:space="preserve">вул. Промислова, 1 – вул. </w:t>
            </w:r>
            <w:proofErr w:type="spellStart"/>
            <w:r w:rsidRPr="007227A9">
              <w:rPr>
                <w:szCs w:val="28"/>
              </w:rPr>
              <w:t>Попудренка</w:t>
            </w:r>
            <w:proofErr w:type="spellEnd"/>
            <w:r w:rsidRPr="007227A9">
              <w:rPr>
                <w:szCs w:val="28"/>
              </w:rPr>
              <w:t>, 11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104,0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12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 xml:space="preserve">вул. </w:t>
            </w:r>
            <w:proofErr w:type="spellStart"/>
            <w:r w:rsidRPr="007227A9">
              <w:t>Рокоссовського</w:t>
            </w:r>
            <w:proofErr w:type="spellEnd"/>
            <w:r w:rsidRPr="007227A9">
              <w:t>, 51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104,0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13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вул. Незалежності, 72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148,0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14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Центральний парк культури та відпочинку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148,0</w:t>
            </w:r>
          </w:p>
        </w:tc>
      </w:tr>
      <w:tr w:rsidR="007227A9" w:rsidRPr="007227A9" w:rsidTr="00A11954">
        <w:tc>
          <w:tcPr>
            <w:tcW w:w="6629" w:type="dxa"/>
            <w:gridSpan w:val="2"/>
          </w:tcPr>
          <w:p w:rsidR="007227A9" w:rsidRPr="007227A9" w:rsidRDefault="007227A9" w:rsidP="00A11954">
            <w:r w:rsidRPr="007227A9">
              <w:t>Всього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1544,0</w:t>
            </w:r>
          </w:p>
        </w:tc>
      </w:tr>
    </w:tbl>
    <w:p w:rsidR="007227A9" w:rsidRPr="007227A9" w:rsidRDefault="007227A9" w:rsidP="007227A9">
      <w:pPr>
        <w:pStyle w:val="a3"/>
        <w:ind w:firstLine="0"/>
        <w:rPr>
          <w:szCs w:val="28"/>
        </w:rPr>
      </w:pPr>
    </w:p>
    <w:p w:rsidR="007227A9" w:rsidRPr="007227A9" w:rsidRDefault="007227A9" w:rsidP="007227A9">
      <w:pPr>
        <w:pStyle w:val="a3"/>
        <w:ind w:firstLine="0"/>
        <w:rPr>
          <w:szCs w:val="28"/>
        </w:rPr>
      </w:pPr>
    </w:p>
    <w:p w:rsidR="007227A9" w:rsidRPr="007227A9" w:rsidRDefault="007227A9" w:rsidP="007227A9">
      <w:pPr>
        <w:pStyle w:val="a3"/>
        <w:ind w:firstLine="0"/>
        <w:rPr>
          <w:szCs w:val="28"/>
        </w:rPr>
      </w:pPr>
    </w:p>
    <w:p w:rsidR="007227A9" w:rsidRPr="007227A9" w:rsidRDefault="007227A9" w:rsidP="007227A9">
      <w:pPr>
        <w:pStyle w:val="a3"/>
        <w:ind w:firstLine="0"/>
        <w:rPr>
          <w:szCs w:val="28"/>
        </w:rPr>
      </w:pPr>
    </w:p>
    <w:p w:rsidR="007227A9" w:rsidRPr="007227A9" w:rsidRDefault="007227A9" w:rsidP="007227A9">
      <w:pPr>
        <w:pStyle w:val="a3"/>
        <w:ind w:firstLine="0"/>
        <w:rPr>
          <w:szCs w:val="28"/>
        </w:rPr>
      </w:pPr>
    </w:p>
    <w:p w:rsidR="007227A9" w:rsidRPr="007227A9" w:rsidRDefault="007227A9" w:rsidP="007227A9">
      <w:pPr>
        <w:ind w:left="6379"/>
        <w:rPr>
          <w:sz w:val="24"/>
        </w:rPr>
      </w:pPr>
      <w:r w:rsidRPr="007227A9">
        <w:rPr>
          <w:sz w:val="24"/>
        </w:rPr>
        <w:br/>
      </w:r>
      <w:r w:rsidRPr="007227A9">
        <w:rPr>
          <w:sz w:val="24"/>
        </w:rPr>
        <w:br/>
      </w:r>
    </w:p>
    <w:p w:rsidR="007227A9" w:rsidRPr="007227A9" w:rsidRDefault="007227A9" w:rsidP="007227A9">
      <w:pPr>
        <w:ind w:left="6379"/>
        <w:rPr>
          <w:sz w:val="24"/>
        </w:rPr>
      </w:pPr>
      <w:r w:rsidRPr="007227A9">
        <w:rPr>
          <w:sz w:val="24"/>
        </w:rPr>
        <w:br w:type="page"/>
      </w:r>
      <w:r w:rsidRPr="007227A9">
        <w:rPr>
          <w:sz w:val="24"/>
        </w:rPr>
        <w:lastRenderedPageBreak/>
        <w:t>Додаток 2</w:t>
      </w:r>
    </w:p>
    <w:p w:rsidR="007227A9" w:rsidRPr="007227A9" w:rsidRDefault="007227A9" w:rsidP="007227A9">
      <w:pPr>
        <w:ind w:left="6379" w:right="-5"/>
        <w:jc w:val="both"/>
        <w:rPr>
          <w:sz w:val="24"/>
        </w:rPr>
      </w:pPr>
      <w:r w:rsidRPr="007227A9">
        <w:rPr>
          <w:sz w:val="24"/>
        </w:rPr>
        <w:t xml:space="preserve">до  Програми  відновлення  дитячих ігрових та  спортивних  майданчиків на 2016-2017 роки </w:t>
      </w:r>
    </w:p>
    <w:p w:rsidR="007227A9" w:rsidRPr="007227A9" w:rsidRDefault="007227A9" w:rsidP="007227A9">
      <w:pPr>
        <w:ind w:firstLine="709"/>
        <w:jc w:val="both"/>
        <w:rPr>
          <w:szCs w:val="28"/>
        </w:rPr>
      </w:pPr>
    </w:p>
    <w:p w:rsidR="007227A9" w:rsidRPr="007227A9" w:rsidRDefault="007227A9" w:rsidP="007227A9">
      <w:pPr>
        <w:jc w:val="center"/>
        <w:rPr>
          <w:sz w:val="32"/>
          <w:szCs w:val="32"/>
        </w:rPr>
      </w:pPr>
      <w:r w:rsidRPr="007227A9">
        <w:rPr>
          <w:sz w:val="32"/>
          <w:szCs w:val="32"/>
        </w:rPr>
        <w:t xml:space="preserve">Перелік адрес для облаштування спортивних </w:t>
      </w:r>
    </w:p>
    <w:p w:rsidR="007227A9" w:rsidRPr="007227A9" w:rsidRDefault="007227A9" w:rsidP="007227A9">
      <w:pPr>
        <w:jc w:val="center"/>
        <w:rPr>
          <w:sz w:val="32"/>
          <w:szCs w:val="32"/>
        </w:rPr>
      </w:pPr>
      <w:r w:rsidRPr="007227A9">
        <w:rPr>
          <w:sz w:val="32"/>
          <w:szCs w:val="32"/>
        </w:rPr>
        <w:t xml:space="preserve">майданчиків у 2016 році. </w:t>
      </w:r>
    </w:p>
    <w:p w:rsidR="007227A9" w:rsidRPr="007227A9" w:rsidRDefault="007227A9" w:rsidP="007227A9">
      <w:pPr>
        <w:jc w:val="center"/>
        <w:rPr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842"/>
        <w:gridCol w:w="2835"/>
      </w:tblGrid>
      <w:tr w:rsidR="007227A9" w:rsidRPr="007227A9" w:rsidTr="00A11954">
        <w:trPr>
          <w:trHeight w:val="556"/>
        </w:trPr>
        <w:tc>
          <w:tcPr>
            <w:tcW w:w="787" w:type="dxa"/>
          </w:tcPr>
          <w:p w:rsidR="007227A9" w:rsidRPr="007227A9" w:rsidRDefault="007227A9" w:rsidP="00A11954">
            <w:r w:rsidRPr="007227A9">
              <w:t>№ п/</w:t>
            </w:r>
            <w:proofErr w:type="spellStart"/>
            <w:r w:rsidRPr="007227A9">
              <w:t>п</w:t>
            </w:r>
            <w:proofErr w:type="spellEnd"/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Адреса встановлення</w:t>
            </w:r>
          </w:p>
        </w:tc>
        <w:tc>
          <w:tcPr>
            <w:tcW w:w="2835" w:type="dxa"/>
          </w:tcPr>
          <w:p w:rsidR="007227A9" w:rsidRPr="007227A9" w:rsidRDefault="007227A9" w:rsidP="00A11954">
            <w:r w:rsidRPr="007227A9">
              <w:t xml:space="preserve">Орієнтовна вартість, тис. </w:t>
            </w:r>
            <w:proofErr w:type="spellStart"/>
            <w:r w:rsidRPr="007227A9">
              <w:t>грн</w:t>
            </w:r>
            <w:proofErr w:type="spellEnd"/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1</w:t>
            </w:r>
          </w:p>
        </w:tc>
        <w:tc>
          <w:tcPr>
            <w:tcW w:w="5842" w:type="dxa"/>
          </w:tcPr>
          <w:p w:rsidR="007227A9" w:rsidRPr="007227A9" w:rsidRDefault="007227A9" w:rsidP="00A11954">
            <w:pPr>
              <w:tabs>
                <w:tab w:val="center" w:pos="2813"/>
              </w:tabs>
            </w:pPr>
            <w:r w:rsidRPr="007227A9">
              <w:t>Парк «Березовий гай» по вул. Пухова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71,4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2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вул. Г. Полуботка, 84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71,4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3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вул. Бланка, 27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71,4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4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 xml:space="preserve">вул. </w:t>
            </w:r>
            <w:proofErr w:type="spellStart"/>
            <w:r w:rsidRPr="007227A9">
              <w:t>Рокоссовського</w:t>
            </w:r>
            <w:proofErr w:type="spellEnd"/>
            <w:r w:rsidRPr="007227A9">
              <w:t>, 60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71,4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5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вул. П’ятницька, 63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71,4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6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вул. Івана Мазепи, 35 (на території ЗНЗ № 6)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71,4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7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вул. Тичини, 47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71,4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8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вул. Пухова, 142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71,4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9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вул. Дніпровська, 35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71,4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10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Парк «Березовий гай» по вул. Пухова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71,4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11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між вул. Кленова і вул. Ніни Сагайдак (Бобровиця)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71,4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12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 xml:space="preserve">вул. Гагаріна (зелена зона між ЗНЗ № 18 і          ЗНЗ № 21) 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71,4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13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вул. Текстильників (навпроти Чернігівської міської лікарні № 4)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71,4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14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Парк «Березовий гай» по вул. Пухова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71,4</w:t>
            </w:r>
          </w:p>
        </w:tc>
      </w:tr>
      <w:tr w:rsidR="007227A9" w:rsidRPr="007227A9" w:rsidTr="00A11954">
        <w:tc>
          <w:tcPr>
            <w:tcW w:w="787" w:type="dxa"/>
          </w:tcPr>
          <w:p w:rsidR="007227A9" w:rsidRPr="007227A9" w:rsidRDefault="007227A9" w:rsidP="00A11954">
            <w:r w:rsidRPr="007227A9">
              <w:t>15</w:t>
            </w:r>
          </w:p>
        </w:tc>
        <w:tc>
          <w:tcPr>
            <w:tcW w:w="5842" w:type="dxa"/>
          </w:tcPr>
          <w:p w:rsidR="007227A9" w:rsidRPr="007227A9" w:rsidRDefault="007227A9" w:rsidP="00A11954">
            <w:r w:rsidRPr="007227A9">
              <w:t>Пляж «Золотий берег»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142,8</w:t>
            </w:r>
          </w:p>
        </w:tc>
      </w:tr>
      <w:tr w:rsidR="007227A9" w:rsidRPr="007227A9" w:rsidTr="00A11954">
        <w:tc>
          <w:tcPr>
            <w:tcW w:w="6629" w:type="dxa"/>
            <w:gridSpan w:val="2"/>
          </w:tcPr>
          <w:p w:rsidR="007227A9" w:rsidRPr="007227A9" w:rsidRDefault="007227A9" w:rsidP="00A11954">
            <w:r w:rsidRPr="007227A9">
              <w:t>Всього</w:t>
            </w:r>
          </w:p>
        </w:tc>
        <w:tc>
          <w:tcPr>
            <w:tcW w:w="2835" w:type="dxa"/>
          </w:tcPr>
          <w:p w:rsidR="007227A9" w:rsidRPr="007227A9" w:rsidRDefault="007227A9" w:rsidP="00A11954">
            <w:pPr>
              <w:jc w:val="center"/>
            </w:pPr>
            <w:r w:rsidRPr="007227A9">
              <w:t>1142,4</w:t>
            </w:r>
          </w:p>
        </w:tc>
      </w:tr>
    </w:tbl>
    <w:p w:rsidR="007227A9" w:rsidRPr="007227A9" w:rsidRDefault="007227A9" w:rsidP="007227A9">
      <w:pPr>
        <w:jc w:val="center"/>
        <w:rPr>
          <w:sz w:val="32"/>
          <w:szCs w:val="32"/>
        </w:rPr>
      </w:pPr>
    </w:p>
    <w:p w:rsidR="00AA7037" w:rsidRPr="007227A9" w:rsidRDefault="00AA7037"/>
    <w:sectPr w:rsidR="00AA7037" w:rsidRPr="0072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A9"/>
    <w:rsid w:val="007227A9"/>
    <w:rsid w:val="00A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27A9"/>
    <w:pPr>
      <w:ind w:firstLine="1134"/>
    </w:pPr>
  </w:style>
  <w:style w:type="character" w:customStyle="1" w:styleId="a4">
    <w:name w:val="Основной текст с отступом Знак"/>
    <w:basedOn w:val="a0"/>
    <w:link w:val="a3"/>
    <w:rsid w:val="007227A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7227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227A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1">
    <w:name w:val="Основной текст (2)_"/>
    <w:link w:val="210"/>
    <w:rsid w:val="007227A9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rsid w:val="007227A9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7227A9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227A9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27A9"/>
    <w:pPr>
      <w:ind w:firstLine="1134"/>
    </w:pPr>
  </w:style>
  <w:style w:type="character" w:customStyle="1" w:styleId="a4">
    <w:name w:val="Основной текст с отступом Знак"/>
    <w:basedOn w:val="a0"/>
    <w:link w:val="a3"/>
    <w:rsid w:val="007227A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7227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227A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1">
    <w:name w:val="Основной текст (2)_"/>
    <w:link w:val="210"/>
    <w:rsid w:val="007227A9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rsid w:val="007227A9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7227A9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227A9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2016-08-18T12:04:00Z</dcterms:created>
  <dcterms:modified xsi:type="dcterms:W3CDTF">2016-08-18T12:05:00Z</dcterms:modified>
</cp:coreProperties>
</file>