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F3D43" w14:textId="5D1EE02D" w:rsidR="00E07E0B" w:rsidRDefault="00FE7760" w:rsidP="00FE77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2A7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141A8523" w14:textId="469B7C8C" w:rsidR="00FE7760" w:rsidRDefault="00792A71" w:rsidP="00FE77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</w:t>
      </w:r>
      <w:r w:rsidR="00FE7760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 w14:paraId="32353B3A" w14:textId="07391645" w:rsidR="00FE7760" w:rsidRDefault="00FE7760" w:rsidP="00FE77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792A71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92A71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</w:p>
    <w:p w14:paraId="6115BA1C" w14:textId="50E28C16" w:rsidR="00FE7760" w:rsidRDefault="00FE7760" w:rsidP="00FE77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792A71">
        <w:rPr>
          <w:rFonts w:ascii="Times New Roman" w:hAnsi="Times New Roman" w:cs="Times New Roman"/>
          <w:sz w:val="28"/>
          <w:szCs w:val="28"/>
          <w:lang w:val="uk-UA"/>
        </w:rPr>
        <w:t>11-р</w:t>
      </w:r>
    </w:p>
    <w:p w14:paraId="0416D75E" w14:textId="7B50DFD3" w:rsidR="00FE7760" w:rsidRDefault="00FE776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8E67F1B" w14:textId="1EB591F2" w:rsidR="00FE7760" w:rsidRDefault="00FE7760" w:rsidP="00FE776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33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заходів зі сприяння функціонуванню української мови як державної</w:t>
      </w:r>
    </w:p>
    <w:p w14:paraId="0E30657E" w14:textId="36ACA344" w:rsidR="00FE7760" w:rsidRDefault="00FE7760" w:rsidP="00FE77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3348">
        <w:rPr>
          <w:rFonts w:ascii="Times New Roman" w:hAnsi="Times New Roman" w:cs="Times New Roman"/>
          <w:b/>
          <w:bCs/>
          <w:sz w:val="28"/>
          <w:szCs w:val="28"/>
          <w:lang w:val="uk-UA"/>
        </w:rPr>
        <w:t>в Чернігівській територіальній громаді на 2025 рік</w:t>
      </w:r>
    </w:p>
    <w:p w14:paraId="60ED1A86" w14:textId="031F7919" w:rsidR="00FE7760" w:rsidRDefault="00FE776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4450"/>
        <w:gridCol w:w="3019"/>
        <w:gridCol w:w="3211"/>
        <w:gridCol w:w="2051"/>
      </w:tblGrid>
      <w:tr w:rsidR="00FE7760" w:rsidRPr="00B62FB8" w14:paraId="50B7B0F0" w14:textId="77777777" w:rsidTr="005644DF">
        <w:tc>
          <w:tcPr>
            <w:tcW w:w="831" w:type="dxa"/>
          </w:tcPr>
          <w:p w14:paraId="19EB4A1D" w14:textId="77777777" w:rsidR="00FE7760" w:rsidRPr="00493348" w:rsidRDefault="00FE7760" w:rsidP="00564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33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450" w:type="dxa"/>
          </w:tcPr>
          <w:p w14:paraId="72870383" w14:textId="77777777" w:rsidR="00FE7760" w:rsidRPr="00493348" w:rsidRDefault="00FE7760" w:rsidP="00564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4933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Назва</w:t>
            </w:r>
            <w:proofErr w:type="spellEnd"/>
            <w:r w:rsidRPr="004933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заходу</w:t>
            </w:r>
          </w:p>
        </w:tc>
        <w:tc>
          <w:tcPr>
            <w:tcW w:w="3019" w:type="dxa"/>
          </w:tcPr>
          <w:p w14:paraId="409EB5A5" w14:textId="77777777" w:rsidR="00FE7760" w:rsidRPr="00493348" w:rsidRDefault="00FE7760" w:rsidP="00564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4933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Виконавець</w:t>
            </w:r>
            <w:proofErr w:type="spellEnd"/>
          </w:p>
        </w:tc>
        <w:tc>
          <w:tcPr>
            <w:tcW w:w="3211" w:type="dxa"/>
          </w:tcPr>
          <w:p w14:paraId="23AB5AED" w14:textId="77777777" w:rsidR="00FE7760" w:rsidRPr="00493348" w:rsidRDefault="00FE7760" w:rsidP="00564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4933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Термін</w:t>
            </w:r>
            <w:proofErr w:type="spellEnd"/>
          </w:p>
        </w:tc>
        <w:tc>
          <w:tcPr>
            <w:tcW w:w="2051" w:type="dxa"/>
          </w:tcPr>
          <w:p w14:paraId="7FCC03B8" w14:textId="77777777" w:rsidR="00FE7760" w:rsidRPr="00493348" w:rsidRDefault="00FE7760" w:rsidP="00564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4933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Примітка</w:t>
            </w:r>
            <w:proofErr w:type="spellEnd"/>
          </w:p>
        </w:tc>
      </w:tr>
      <w:tr w:rsidR="00FE7760" w:rsidRPr="00013757" w14:paraId="3403B489" w14:textId="77777777" w:rsidTr="005644DF">
        <w:tc>
          <w:tcPr>
            <w:tcW w:w="831" w:type="dxa"/>
          </w:tcPr>
          <w:p w14:paraId="320BD436" w14:textId="77777777" w:rsidR="00FE7760" w:rsidRPr="00B62FB8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450" w:type="dxa"/>
          </w:tcPr>
          <w:p w14:paraId="0AD8DA1C" w14:textId="70AD26BC" w:rsidR="00FE7760" w:rsidRPr="00493348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33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учнів закладів загальної середньої освіти у всеукраїнських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заходах у сфері національно-патріотичного виховання, міжнародних і всеукраїнських мовно-літературних конкурсах </w:t>
            </w:r>
            <w:r w:rsidR="007E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Тараса Шевченка та Петра Яцика, науково-дослідницьких роботах Малої академії наук України, олімпіадах із української мови та літератури, спрямованих на популяризацію української мови</w:t>
            </w:r>
            <w:r w:rsidRPr="004933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19" w:type="dxa"/>
          </w:tcPr>
          <w:p w14:paraId="3C342A61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ради, заклади загальної середньої освіти, Центр професійного розвитку педагогічних працівників Чернігівської міської ради</w:t>
            </w:r>
          </w:p>
        </w:tc>
        <w:tc>
          <w:tcPr>
            <w:tcW w:w="3211" w:type="dxa"/>
          </w:tcPr>
          <w:p w14:paraId="384AACA5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Січень/листопад/грудень</w:t>
            </w:r>
          </w:p>
        </w:tc>
        <w:tc>
          <w:tcPr>
            <w:tcW w:w="2051" w:type="dxa"/>
          </w:tcPr>
          <w:p w14:paraId="23CE14E1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013757" w14:paraId="3CE01F95" w14:textId="77777777" w:rsidTr="005644DF">
        <w:tc>
          <w:tcPr>
            <w:tcW w:w="831" w:type="dxa"/>
          </w:tcPr>
          <w:p w14:paraId="0D31B979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450" w:type="dxa"/>
          </w:tcPr>
          <w:p w14:paraId="47A5184B" w14:textId="77777777" w:rsidR="00FE7760" w:rsidRPr="00013757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комплексу заходів із нагоди відзначення Дня української писемності та мови</w:t>
            </w:r>
          </w:p>
        </w:tc>
        <w:tc>
          <w:tcPr>
            <w:tcW w:w="3019" w:type="dxa"/>
          </w:tcPr>
          <w:p w14:paraId="23A1DE13" w14:textId="3DF5AD4F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 </w:t>
            </w:r>
            <w:r w:rsidR="007E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культури та туризму</w:t>
            </w:r>
            <w:r w:rsidR="007E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</w:t>
            </w:r>
            <w:r w:rsidR="007E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управління у справах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сімʼї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молоді та спорту</w:t>
            </w:r>
            <w:r w:rsidR="007E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211" w:type="dxa"/>
          </w:tcPr>
          <w:p w14:paraId="13D136CD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Жовтень - листопад</w:t>
            </w:r>
          </w:p>
        </w:tc>
        <w:tc>
          <w:tcPr>
            <w:tcW w:w="2051" w:type="dxa"/>
          </w:tcPr>
          <w:p w14:paraId="5C301D47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013757" w14:paraId="4DD7E1E8" w14:textId="77777777" w:rsidTr="005644DF">
        <w:tc>
          <w:tcPr>
            <w:tcW w:w="831" w:type="dxa"/>
          </w:tcPr>
          <w:p w14:paraId="7D287B74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450" w:type="dxa"/>
          </w:tcPr>
          <w:p w14:paraId="151519AA" w14:textId="77777777" w:rsidR="00FE7760" w:rsidRPr="00013757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Залучення та участь чернігівців у Всеукраїнському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радіодиктанті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національної єдності до Дня української писемності та мови</w:t>
            </w:r>
          </w:p>
        </w:tc>
        <w:tc>
          <w:tcPr>
            <w:tcW w:w="3019" w:type="dxa"/>
          </w:tcPr>
          <w:p w14:paraId="6586406F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Чернігівської міської ради</w:t>
            </w:r>
          </w:p>
        </w:tc>
        <w:tc>
          <w:tcPr>
            <w:tcW w:w="3211" w:type="dxa"/>
          </w:tcPr>
          <w:p w14:paraId="6A62CC92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051" w:type="dxa"/>
          </w:tcPr>
          <w:p w14:paraId="6B4EEC9B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751A92" w14:paraId="0391C0F9" w14:textId="77777777" w:rsidTr="005644DF">
        <w:tc>
          <w:tcPr>
            <w:tcW w:w="831" w:type="dxa"/>
          </w:tcPr>
          <w:p w14:paraId="6E0254D3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450" w:type="dxa"/>
          </w:tcPr>
          <w:p w14:paraId="6A7D10CB" w14:textId="77777777" w:rsidR="00FE7760" w:rsidRPr="00013757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заходів із популяризації читання, творчості українських письменників</w:t>
            </w:r>
          </w:p>
        </w:tc>
        <w:tc>
          <w:tcPr>
            <w:tcW w:w="3019" w:type="dxa"/>
          </w:tcPr>
          <w:p w14:paraId="5AFA3C8C" w14:textId="4DCFB534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  <w:r w:rsidR="007E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культури та туризму</w:t>
            </w:r>
            <w:r w:rsidR="007E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управління у справах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сімʼї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молоді та спорту</w:t>
            </w:r>
            <w:r w:rsidR="007E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211" w:type="dxa"/>
          </w:tcPr>
          <w:p w14:paraId="4CF1A9EA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6E1054CA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E42301" w14:paraId="71755198" w14:textId="77777777" w:rsidTr="005644DF">
        <w:tc>
          <w:tcPr>
            <w:tcW w:w="831" w:type="dxa"/>
          </w:tcPr>
          <w:p w14:paraId="09A4C00A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450" w:type="dxa"/>
          </w:tcPr>
          <w:p w14:paraId="10680039" w14:textId="77777777" w:rsidR="00FE7760" w:rsidRPr="00013757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інтелектуально-промоційних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заходів, спрямованих на розвиток української мови: клуб юних дослідників, творчі майстерні (створення коміксів, мотиваційних листівок), віртуальні тренажери для знавців мови, участь у всеукраїнських флешмобах тощо</w:t>
            </w:r>
          </w:p>
        </w:tc>
        <w:tc>
          <w:tcPr>
            <w:tcW w:w="3019" w:type="dxa"/>
          </w:tcPr>
          <w:p w14:paraId="00DD5437" w14:textId="6C3D3A9A" w:rsidR="00FE7760" w:rsidRPr="00013757" w:rsidRDefault="007E6F61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Чернігівської міської ради, управління культури та туризму Чернігівської міської ради, управління у справах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сімʼї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молоді та спорту Чернігівської міської ради </w:t>
            </w:r>
          </w:p>
        </w:tc>
        <w:tc>
          <w:tcPr>
            <w:tcW w:w="3211" w:type="dxa"/>
          </w:tcPr>
          <w:p w14:paraId="45F47CB9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4F61AEA2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E42301" w14:paraId="086BF3C5" w14:textId="77777777" w:rsidTr="005644DF">
        <w:tc>
          <w:tcPr>
            <w:tcW w:w="831" w:type="dxa"/>
          </w:tcPr>
          <w:p w14:paraId="3CC81EC4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450" w:type="dxa"/>
          </w:tcPr>
          <w:p w14:paraId="64512A6E" w14:textId="77777777" w:rsidR="00FE7760" w:rsidRPr="00013757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Сприяння проведенню мовно-виховних заходів (театралізованих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свят, ранків, виховних годин тощо), які слугуватимуть вихованню шанобливого ставлення до української мови, формуванню в дітей та підлітків почуття патріотизму</w:t>
            </w:r>
          </w:p>
        </w:tc>
        <w:tc>
          <w:tcPr>
            <w:tcW w:w="3019" w:type="dxa"/>
          </w:tcPr>
          <w:p w14:paraId="18D5A703" w14:textId="38775DB5" w:rsidR="00FE7760" w:rsidRPr="00013757" w:rsidRDefault="007E6F61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освіти Чернігівської міської ради, управління культури та туризму Чернігівської міської ради, управління у справах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сімʼї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молоді та спорту Чернігівської міської ради</w:t>
            </w:r>
          </w:p>
        </w:tc>
        <w:tc>
          <w:tcPr>
            <w:tcW w:w="3211" w:type="dxa"/>
          </w:tcPr>
          <w:p w14:paraId="5774EAE4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3B640DA3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E42301" w14:paraId="14683028" w14:textId="77777777" w:rsidTr="005644DF">
        <w:tc>
          <w:tcPr>
            <w:tcW w:w="831" w:type="dxa"/>
          </w:tcPr>
          <w:p w14:paraId="30737FF8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450" w:type="dxa"/>
          </w:tcPr>
          <w:p w14:paraId="5A0117CC" w14:textId="77777777" w:rsidR="00FE7760" w:rsidRPr="00013757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сесії стратегічного переосмислення шкільних бібліотек та їх фондів; формування нової стратегії розвитку сучасних шкільних бібліотек</w:t>
            </w:r>
          </w:p>
        </w:tc>
        <w:tc>
          <w:tcPr>
            <w:tcW w:w="3019" w:type="dxa"/>
          </w:tcPr>
          <w:p w14:paraId="76FACA9E" w14:textId="5F500186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  <w:r w:rsidR="007E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Центр професійного розвитку педагогічних працівників Чернігівської міської ради</w:t>
            </w:r>
          </w:p>
        </w:tc>
        <w:tc>
          <w:tcPr>
            <w:tcW w:w="3211" w:type="dxa"/>
          </w:tcPr>
          <w:p w14:paraId="0E3C039E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051" w:type="dxa"/>
          </w:tcPr>
          <w:p w14:paraId="2F636D63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E42301" w14:paraId="20CAFB70" w14:textId="77777777" w:rsidTr="005644DF">
        <w:tc>
          <w:tcPr>
            <w:tcW w:w="831" w:type="dxa"/>
          </w:tcPr>
          <w:p w14:paraId="7C0C230D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450" w:type="dxa"/>
          </w:tcPr>
          <w:p w14:paraId="78A9B696" w14:textId="77777777" w:rsidR="00FE7760" w:rsidRPr="00013757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Поповнення та постійне оновлення фондів бібліотек кращими зразками національної та світової художньої літератури, довідковими, науково-популярними виданнями з різних галузей знань, виданими українською мовою.</w:t>
            </w:r>
          </w:p>
        </w:tc>
        <w:tc>
          <w:tcPr>
            <w:tcW w:w="3019" w:type="dxa"/>
          </w:tcPr>
          <w:p w14:paraId="21CE84EA" w14:textId="67FACDDE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  <w:r w:rsidR="007E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культури та туризму</w:t>
            </w:r>
            <w:r w:rsidR="007E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211" w:type="dxa"/>
          </w:tcPr>
          <w:p w14:paraId="0ACDD88E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15F9875F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E42301" w14:paraId="2F809BE1" w14:textId="77777777" w:rsidTr="005644DF">
        <w:tc>
          <w:tcPr>
            <w:tcW w:w="831" w:type="dxa"/>
          </w:tcPr>
          <w:p w14:paraId="261CCCCF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450" w:type="dxa"/>
          </w:tcPr>
          <w:p w14:paraId="39E9E1DD" w14:textId="77777777" w:rsidR="00FE7760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Проходження курсів із української мови та сертифікація викладачів закладів позашкільної мистецької освіти</w:t>
            </w:r>
          </w:p>
        </w:tc>
        <w:tc>
          <w:tcPr>
            <w:tcW w:w="3019" w:type="dxa"/>
          </w:tcPr>
          <w:p w14:paraId="5C8AABC2" w14:textId="564A5FEF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</w:t>
            </w:r>
            <w:r w:rsidR="007E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211" w:type="dxa"/>
          </w:tcPr>
          <w:p w14:paraId="4EEC0E76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50F3AEAA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9C7D4F" w14:paraId="7ABD3E13" w14:textId="77777777" w:rsidTr="005644DF">
        <w:tc>
          <w:tcPr>
            <w:tcW w:w="831" w:type="dxa"/>
          </w:tcPr>
          <w:p w14:paraId="73E8E4B2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450" w:type="dxa"/>
          </w:tcPr>
          <w:p w14:paraId="489A7853" w14:textId="77777777" w:rsidR="00FE7760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учнями та викладачами творів забутих українських композиторів при опануванні програм.</w:t>
            </w:r>
          </w:p>
        </w:tc>
        <w:tc>
          <w:tcPr>
            <w:tcW w:w="3019" w:type="dxa"/>
          </w:tcPr>
          <w:p w14:paraId="6906E523" w14:textId="42452DB4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</w:t>
            </w:r>
            <w:r w:rsidR="007E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211" w:type="dxa"/>
          </w:tcPr>
          <w:p w14:paraId="48915983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0B23E2B7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47002B" w14:paraId="37C3E10A" w14:textId="77777777" w:rsidTr="005644DF">
        <w:tc>
          <w:tcPr>
            <w:tcW w:w="831" w:type="dxa"/>
          </w:tcPr>
          <w:p w14:paraId="49035690" w14:textId="77777777" w:rsidR="00FE7760" w:rsidRPr="0047002B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450" w:type="dxa"/>
          </w:tcPr>
          <w:p w14:paraId="201CAF4D" w14:textId="77777777" w:rsidR="00FE7760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Презентації на базі Чернігівської міської комунальної централізованої бібліотечної системи творів сучасних українських письменників</w:t>
            </w:r>
          </w:p>
        </w:tc>
        <w:tc>
          <w:tcPr>
            <w:tcW w:w="3019" w:type="dxa"/>
          </w:tcPr>
          <w:p w14:paraId="077DE069" w14:textId="28B88A4B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</w:t>
            </w:r>
            <w:r w:rsidR="007E6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Чернігівська міська комунальна централізована бібліотечна система</w:t>
            </w:r>
          </w:p>
        </w:tc>
        <w:tc>
          <w:tcPr>
            <w:tcW w:w="3211" w:type="dxa"/>
          </w:tcPr>
          <w:p w14:paraId="0316E1E8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1FE538E1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47002B" w14:paraId="1F9E62C7" w14:textId="77777777" w:rsidTr="005644DF">
        <w:tc>
          <w:tcPr>
            <w:tcW w:w="831" w:type="dxa"/>
          </w:tcPr>
          <w:p w14:paraId="709D0A2E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450" w:type="dxa"/>
          </w:tcPr>
          <w:p w14:paraId="539C86D6" w14:textId="77777777" w:rsidR="00FE7760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поетично-музичних вечорів чернігівських авторів</w:t>
            </w:r>
          </w:p>
        </w:tc>
        <w:tc>
          <w:tcPr>
            <w:tcW w:w="3019" w:type="dxa"/>
          </w:tcPr>
          <w:p w14:paraId="36EDB0F6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комунальна централізована бібліотечна система</w:t>
            </w:r>
          </w:p>
        </w:tc>
        <w:tc>
          <w:tcPr>
            <w:tcW w:w="3211" w:type="dxa"/>
          </w:tcPr>
          <w:p w14:paraId="57AA9273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45C131C0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47002B" w14:paraId="3D5AFEC2" w14:textId="77777777" w:rsidTr="005644DF">
        <w:tc>
          <w:tcPr>
            <w:tcW w:w="831" w:type="dxa"/>
          </w:tcPr>
          <w:p w14:paraId="1A401F79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450" w:type="dxa"/>
          </w:tcPr>
          <w:p w14:paraId="29041AC2" w14:textId="6E1A161E" w:rsidR="00FE7760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проєктів «Читацький клуб» та «Між рядків»</w:t>
            </w:r>
            <w:r w:rsidR="0036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19" w:type="dxa"/>
          </w:tcPr>
          <w:p w14:paraId="1D8347FD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комунальна централізована бібліотечна система</w:t>
            </w:r>
          </w:p>
        </w:tc>
        <w:tc>
          <w:tcPr>
            <w:tcW w:w="3211" w:type="dxa"/>
          </w:tcPr>
          <w:p w14:paraId="506D81A3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1413240F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47002B" w14:paraId="2CA2748E" w14:textId="77777777" w:rsidTr="005644DF">
        <w:tc>
          <w:tcPr>
            <w:tcW w:w="831" w:type="dxa"/>
          </w:tcPr>
          <w:p w14:paraId="66EC31DD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450" w:type="dxa"/>
          </w:tcPr>
          <w:p w14:paraId="0E41DFE0" w14:textId="77777777" w:rsidR="00FE7760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Творчі зустрічі з письменниками, журналістами, науковцями, істориками, фольклористами та іншими культурними діячами</w:t>
            </w:r>
          </w:p>
        </w:tc>
        <w:tc>
          <w:tcPr>
            <w:tcW w:w="3019" w:type="dxa"/>
          </w:tcPr>
          <w:p w14:paraId="10366021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комунальна централізована бібліотечна система</w:t>
            </w:r>
          </w:p>
        </w:tc>
        <w:tc>
          <w:tcPr>
            <w:tcW w:w="3211" w:type="dxa"/>
          </w:tcPr>
          <w:p w14:paraId="11129DF8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1242ED9E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47002B" w14:paraId="3FEE448F" w14:textId="77777777" w:rsidTr="005644DF">
        <w:tc>
          <w:tcPr>
            <w:tcW w:w="831" w:type="dxa"/>
          </w:tcPr>
          <w:p w14:paraId="6F5E413A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450" w:type="dxa"/>
          </w:tcPr>
          <w:p w14:paraId="0DF93F84" w14:textId="77777777" w:rsidR="00FE7760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 бібліотекарів зі школярами для популяризації українських книг для юнацтва</w:t>
            </w:r>
          </w:p>
        </w:tc>
        <w:tc>
          <w:tcPr>
            <w:tcW w:w="3019" w:type="dxa"/>
          </w:tcPr>
          <w:p w14:paraId="2E065EBB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комунальна централізована бібліотечна система</w:t>
            </w:r>
          </w:p>
        </w:tc>
        <w:tc>
          <w:tcPr>
            <w:tcW w:w="3211" w:type="dxa"/>
          </w:tcPr>
          <w:p w14:paraId="456CF31E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7FB78ECD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47002B" w14:paraId="5DF4F249" w14:textId="77777777" w:rsidTr="005644DF">
        <w:tc>
          <w:tcPr>
            <w:tcW w:w="831" w:type="dxa"/>
          </w:tcPr>
          <w:p w14:paraId="32C905FB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450" w:type="dxa"/>
          </w:tcPr>
          <w:p w14:paraId="64F73477" w14:textId="0766FBDF" w:rsidR="00FE7760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Постійне ведення рубрики «Бібліотека рекомендує</w:t>
            </w:r>
            <w:r w:rsidR="0036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офіційних сторінках у </w:t>
            </w:r>
            <w:r w:rsidR="0036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</w:t>
            </w:r>
            <w:r w:rsidR="0036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популяризації книг</w:t>
            </w:r>
            <w:r w:rsidR="0036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українських письменників</w:t>
            </w:r>
          </w:p>
        </w:tc>
        <w:tc>
          <w:tcPr>
            <w:tcW w:w="3019" w:type="dxa"/>
          </w:tcPr>
          <w:p w14:paraId="7AA4A19A" w14:textId="5F4A7F60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</w:t>
            </w:r>
            <w:r w:rsidR="0036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Чернігівська міська комунальна централізована бібліотечна система</w:t>
            </w:r>
          </w:p>
        </w:tc>
        <w:tc>
          <w:tcPr>
            <w:tcW w:w="3211" w:type="dxa"/>
          </w:tcPr>
          <w:p w14:paraId="18D89220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476A8ECC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D87290" w14:paraId="15A3C8C6" w14:textId="77777777" w:rsidTr="005644DF">
        <w:tc>
          <w:tcPr>
            <w:tcW w:w="831" w:type="dxa"/>
          </w:tcPr>
          <w:p w14:paraId="18FFD3FB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450" w:type="dxa"/>
          </w:tcPr>
          <w:p w14:paraId="29740885" w14:textId="77777777" w:rsidR="00FE7760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культурно-просвітницьких проєктів із відродження та висвітлення втраченої культурної спадщини</w:t>
            </w:r>
          </w:p>
        </w:tc>
        <w:tc>
          <w:tcPr>
            <w:tcW w:w="3019" w:type="dxa"/>
          </w:tcPr>
          <w:p w14:paraId="6377A2F7" w14:textId="2A601CAE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</w:t>
            </w:r>
            <w:r w:rsidR="0036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 «Туристичний інформаційний центр»</w:t>
            </w:r>
          </w:p>
        </w:tc>
        <w:tc>
          <w:tcPr>
            <w:tcW w:w="3211" w:type="dxa"/>
          </w:tcPr>
          <w:p w14:paraId="7FB3D6F6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314A9786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D87290" w14:paraId="3BDA248F" w14:textId="77777777" w:rsidTr="005644DF">
        <w:tc>
          <w:tcPr>
            <w:tcW w:w="831" w:type="dxa"/>
          </w:tcPr>
          <w:p w14:paraId="475A0648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450" w:type="dxa"/>
          </w:tcPr>
          <w:p w14:paraId="63AFD464" w14:textId="77777777" w:rsidR="00FE7760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Популяризація української культури, мови та історії в рамках ефірів місцевих засобів масової інформації (радіо, телебачення)</w:t>
            </w:r>
          </w:p>
        </w:tc>
        <w:tc>
          <w:tcPr>
            <w:tcW w:w="3019" w:type="dxa"/>
          </w:tcPr>
          <w:p w14:paraId="6B73F12B" w14:textId="48723410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</w:t>
            </w:r>
            <w:r w:rsidR="0036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Чернігівська міська комунальна централізована бібліотечна система, </w:t>
            </w:r>
            <w:r w:rsidRPr="00744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744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Телерадіоагентство</w:t>
            </w:r>
            <w:proofErr w:type="spellEnd"/>
            <w:r w:rsidRPr="00744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«Новий Чернігів»</w:t>
            </w:r>
          </w:p>
        </w:tc>
        <w:tc>
          <w:tcPr>
            <w:tcW w:w="3211" w:type="dxa"/>
          </w:tcPr>
          <w:p w14:paraId="59F7ED97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17629426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D87290" w14:paraId="3C3EB070" w14:textId="77777777" w:rsidTr="005644DF">
        <w:tc>
          <w:tcPr>
            <w:tcW w:w="831" w:type="dxa"/>
          </w:tcPr>
          <w:p w14:paraId="3AB968FA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450" w:type="dxa"/>
          </w:tcPr>
          <w:p w14:paraId="75FD0F4A" w14:textId="79CF6293" w:rsidR="00FE7760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Реалізація навчально-просвітницького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«Розстріляне відродження» (курси лекцій для чернігівців, публікації на офіційних сторінках у соціальних мережах інформаційних довідок, днів народжень та біографій як видатних, так і забутих українських письменників)</w:t>
            </w:r>
          </w:p>
        </w:tc>
        <w:tc>
          <w:tcPr>
            <w:tcW w:w="3019" w:type="dxa"/>
          </w:tcPr>
          <w:p w14:paraId="08408D3C" w14:textId="4B4CE1B1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</w:t>
            </w:r>
            <w:r w:rsidR="0036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Чернігівська міська комунальна централізована бібліотечна система</w:t>
            </w:r>
          </w:p>
        </w:tc>
        <w:tc>
          <w:tcPr>
            <w:tcW w:w="3211" w:type="dxa"/>
          </w:tcPr>
          <w:p w14:paraId="2F76FA4F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026D756E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D87290" w14:paraId="5A5F8977" w14:textId="77777777" w:rsidTr="005644DF">
        <w:tc>
          <w:tcPr>
            <w:tcW w:w="831" w:type="dxa"/>
          </w:tcPr>
          <w:p w14:paraId="4C038A5C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450" w:type="dxa"/>
          </w:tcPr>
          <w:p w14:paraId="3EDFDBD1" w14:textId="77777777" w:rsidR="00FE7760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пропозицій щодо перейменування вулиць міста Чернігова на честь українських просвітників та корифеїв із метою просвітництва та популяризації забутих українських постатей</w:t>
            </w:r>
          </w:p>
        </w:tc>
        <w:tc>
          <w:tcPr>
            <w:tcW w:w="3019" w:type="dxa"/>
          </w:tcPr>
          <w:p w14:paraId="2D00A616" w14:textId="3B02EC25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</w:t>
            </w:r>
            <w:r w:rsidR="0036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211" w:type="dxa"/>
          </w:tcPr>
          <w:p w14:paraId="0CF06693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7D9BBAF0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D87290" w14:paraId="2AD1732B" w14:textId="77777777" w:rsidTr="005644DF">
        <w:tc>
          <w:tcPr>
            <w:tcW w:w="831" w:type="dxa"/>
          </w:tcPr>
          <w:p w14:paraId="1E2972DF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450" w:type="dxa"/>
          </w:tcPr>
          <w:p w14:paraId="3728AA48" w14:textId="77777777" w:rsidR="00FE7760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освітніх проєктів для популяризації забутих українських авторів у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«Імена в назвах вулиць»</w:t>
            </w:r>
          </w:p>
        </w:tc>
        <w:tc>
          <w:tcPr>
            <w:tcW w:w="3019" w:type="dxa"/>
          </w:tcPr>
          <w:p w14:paraId="2E195AC2" w14:textId="3782F7C8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 та туризму </w:t>
            </w:r>
            <w:r w:rsidR="0036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</w:p>
        </w:tc>
        <w:tc>
          <w:tcPr>
            <w:tcW w:w="3211" w:type="dxa"/>
          </w:tcPr>
          <w:p w14:paraId="1DBB8CB6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3F11D97D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760" w:rsidRPr="00D87290" w14:paraId="6A7FBAE0" w14:textId="77777777" w:rsidTr="005644DF">
        <w:tc>
          <w:tcPr>
            <w:tcW w:w="831" w:type="dxa"/>
          </w:tcPr>
          <w:p w14:paraId="403BFB88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450" w:type="dxa"/>
          </w:tcPr>
          <w:p w14:paraId="582D721D" w14:textId="77777777" w:rsidR="00FE7760" w:rsidRDefault="00FE7760" w:rsidP="00564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проєктів, спрямованих на відродження автентичних фольклорних традицій, звичаїв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«Різдвяна Капелла», «Смачна Чернігівщина» тощо)</w:t>
            </w:r>
          </w:p>
        </w:tc>
        <w:tc>
          <w:tcPr>
            <w:tcW w:w="3019" w:type="dxa"/>
          </w:tcPr>
          <w:p w14:paraId="627F96FA" w14:textId="1B0377CC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</w:t>
            </w:r>
            <w:r w:rsidR="0036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 «Туристичний інформаційний центр»</w:t>
            </w:r>
          </w:p>
        </w:tc>
        <w:tc>
          <w:tcPr>
            <w:tcW w:w="3211" w:type="dxa"/>
          </w:tcPr>
          <w:p w14:paraId="53CFE9DB" w14:textId="77777777" w:rsidR="00FE7760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051" w:type="dxa"/>
          </w:tcPr>
          <w:p w14:paraId="6A4B6C1E" w14:textId="77777777" w:rsidR="00FE7760" w:rsidRPr="00013757" w:rsidRDefault="00FE7760" w:rsidP="00564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9757591" w14:textId="5BCFF9AC" w:rsidR="00FE7760" w:rsidRDefault="00FE776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E85DD5" w14:textId="1E24FD7D" w:rsidR="003C09AD" w:rsidRPr="00013757" w:rsidRDefault="003C09A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C09AD" w:rsidRPr="00013757" w:rsidSect="00B62FB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0A9BB" w14:textId="77777777" w:rsidR="00917BE1" w:rsidRDefault="00917BE1" w:rsidP="006760E2">
      <w:pPr>
        <w:spacing w:after="0" w:line="240" w:lineRule="auto"/>
      </w:pPr>
      <w:r>
        <w:separator/>
      </w:r>
    </w:p>
  </w:endnote>
  <w:endnote w:type="continuationSeparator" w:id="0">
    <w:p w14:paraId="35BEB133" w14:textId="77777777" w:rsidR="00917BE1" w:rsidRDefault="00917BE1" w:rsidP="0067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CE157" w14:textId="77777777" w:rsidR="00917BE1" w:rsidRDefault="00917BE1" w:rsidP="006760E2">
      <w:pPr>
        <w:spacing w:after="0" w:line="240" w:lineRule="auto"/>
      </w:pPr>
      <w:r>
        <w:separator/>
      </w:r>
    </w:p>
  </w:footnote>
  <w:footnote w:type="continuationSeparator" w:id="0">
    <w:p w14:paraId="20615E1C" w14:textId="77777777" w:rsidR="00917BE1" w:rsidRDefault="00917BE1" w:rsidP="00676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35"/>
    <w:rsid w:val="00013757"/>
    <w:rsid w:val="00055D8E"/>
    <w:rsid w:val="000A79DA"/>
    <w:rsid w:val="00167C10"/>
    <w:rsid w:val="00196A87"/>
    <w:rsid w:val="001E6334"/>
    <w:rsid w:val="002B7641"/>
    <w:rsid w:val="00332B8E"/>
    <w:rsid w:val="00364D36"/>
    <w:rsid w:val="003A59EC"/>
    <w:rsid w:val="003B1984"/>
    <w:rsid w:val="003C09AD"/>
    <w:rsid w:val="0047002B"/>
    <w:rsid w:val="00493348"/>
    <w:rsid w:val="0061158A"/>
    <w:rsid w:val="006279E6"/>
    <w:rsid w:val="006760E2"/>
    <w:rsid w:val="00707D86"/>
    <w:rsid w:val="007137CF"/>
    <w:rsid w:val="00744724"/>
    <w:rsid w:val="00751A92"/>
    <w:rsid w:val="00792A71"/>
    <w:rsid w:val="007E67C3"/>
    <w:rsid w:val="007E6F61"/>
    <w:rsid w:val="008773D5"/>
    <w:rsid w:val="00917BE1"/>
    <w:rsid w:val="009C7D4F"/>
    <w:rsid w:val="009D187D"/>
    <w:rsid w:val="009D5E35"/>
    <w:rsid w:val="00AA63EA"/>
    <w:rsid w:val="00AD36D9"/>
    <w:rsid w:val="00B373A8"/>
    <w:rsid w:val="00B520E1"/>
    <w:rsid w:val="00B62FB8"/>
    <w:rsid w:val="00D87290"/>
    <w:rsid w:val="00E07E0B"/>
    <w:rsid w:val="00E42301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0A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0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0E2"/>
  </w:style>
  <w:style w:type="paragraph" w:styleId="a6">
    <w:name w:val="footer"/>
    <w:basedOn w:val="a"/>
    <w:link w:val="a7"/>
    <w:uiPriority w:val="99"/>
    <w:unhideWhenUsed/>
    <w:rsid w:val="006760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0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0E2"/>
  </w:style>
  <w:style w:type="paragraph" w:styleId="a6">
    <w:name w:val="footer"/>
    <w:basedOn w:val="a"/>
    <w:link w:val="a7"/>
    <w:uiPriority w:val="99"/>
    <w:unhideWhenUsed/>
    <w:rsid w:val="006760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2</cp:revision>
  <dcterms:created xsi:type="dcterms:W3CDTF">2025-01-29T11:02:00Z</dcterms:created>
  <dcterms:modified xsi:type="dcterms:W3CDTF">2025-01-29T11:02:00Z</dcterms:modified>
</cp:coreProperties>
</file>