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90" w:rsidRDefault="005444D5" w:rsidP="000F0BEE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D2390" w:rsidRDefault="00BD2390" w:rsidP="000F0BEE">
      <w:pPr>
        <w:spacing w:line="240" w:lineRule="auto"/>
        <w:ind w:left="0" w:firstLine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BD2390">
        <w:t>ЗАТВЕРДЖЕНО</w:t>
      </w:r>
    </w:p>
    <w:p w:rsidR="00BD2390" w:rsidRDefault="00BD2390" w:rsidP="000F0BEE">
      <w:pPr>
        <w:spacing w:line="240" w:lineRule="auto"/>
        <w:ind w:left="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Рішення міської ради</w:t>
      </w:r>
    </w:p>
    <w:p w:rsidR="00BD2390" w:rsidRPr="00BD2390" w:rsidRDefault="00BD2390" w:rsidP="000F0BEE">
      <w:pPr>
        <w:spacing w:line="240" w:lineRule="auto"/>
        <w:ind w:left="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____________ 2026 року</w:t>
      </w:r>
    </w:p>
    <w:p w:rsidR="00BD2390" w:rsidRPr="00FE0A57" w:rsidRDefault="00FE0A57" w:rsidP="000F0BEE">
      <w:pPr>
        <w:spacing w:line="240" w:lineRule="auto"/>
        <w:ind w:left="0" w:firstLine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Pr="00FE0A57">
        <w:t>№ 47/Vlll-</w:t>
      </w:r>
    </w:p>
    <w:p w:rsidR="00BD2390" w:rsidRDefault="00BD2390" w:rsidP="000F0BEE">
      <w:pPr>
        <w:spacing w:line="240" w:lineRule="auto"/>
        <w:ind w:left="0" w:firstLine="0"/>
        <w:jc w:val="center"/>
        <w:rPr>
          <w:b/>
        </w:rPr>
      </w:pPr>
    </w:p>
    <w:p w:rsidR="00EC0181" w:rsidRPr="005444D5" w:rsidRDefault="005444D5" w:rsidP="000F0BEE">
      <w:pPr>
        <w:spacing w:line="240" w:lineRule="auto"/>
        <w:ind w:left="0" w:firstLine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</w:p>
    <w:p w:rsidR="00EC0181" w:rsidRPr="0042275B" w:rsidRDefault="00EC0181" w:rsidP="006E3FF8">
      <w:pPr>
        <w:spacing w:line="240" w:lineRule="auto"/>
        <w:ind w:left="0" w:firstLine="0"/>
        <w:rPr>
          <w:b/>
        </w:rPr>
      </w:pPr>
    </w:p>
    <w:p w:rsidR="00231874" w:rsidRPr="006E3FF8" w:rsidRDefault="00231874" w:rsidP="000F0BEE">
      <w:p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6E3FF8">
        <w:rPr>
          <w:b/>
          <w:sz w:val="26"/>
          <w:szCs w:val="26"/>
        </w:rPr>
        <w:t>ЗАВДАННЯ</w:t>
      </w:r>
    </w:p>
    <w:p w:rsidR="00CF761F" w:rsidRPr="006E3FF8" w:rsidRDefault="00231874" w:rsidP="00CF761F">
      <w:pPr>
        <w:spacing w:line="240" w:lineRule="auto"/>
        <w:jc w:val="center"/>
        <w:rPr>
          <w:sz w:val="26"/>
          <w:szCs w:val="26"/>
        </w:rPr>
      </w:pPr>
      <w:r w:rsidRPr="006E3FF8">
        <w:rPr>
          <w:sz w:val="26"/>
          <w:szCs w:val="26"/>
        </w:rPr>
        <w:t>на розроблення</w:t>
      </w:r>
      <w:r w:rsidR="00CF761F" w:rsidRPr="006E3FF8">
        <w:rPr>
          <w:b/>
          <w:sz w:val="26"/>
          <w:szCs w:val="26"/>
        </w:rPr>
        <w:t xml:space="preserve"> </w:t>
      </w:r>
      <w:proofErr w:type="spellStart"/>
      <w:r w:rsidR="00CF761F" w:rsidRPr="006E3FF8">
        <w:rPr>
          <w:sz w:val="26"/>
          <w:szCs w:val="26"/>
        </w:rPr>
        <w:t>проєкту</w:t>
      </w:r>
      <w:proofErr w:type="spellEnd"/>
      <w:r w:rsidR="00CF761F" w:rsidRPr="006E3FF8">
        <w:rPr>
          <w:sz w:val="26"/>
          <w:szCs w:val="26"/>
        </w:rPr>
        <w:t xml:space="preserve"> містобудівної документації </w:t>
      </w:r>
    </w:p>
    <w:p w:rsidR="00CF761F" w:rsidRPr="00895564" w:rsidRDefault="00CF761F" w:rsidP="00CF761F">
      <w:pPr>
        <w:spacing w:line="240" w:lineRule="auto"/>
        <w:jc w:val="center"/>
      </w:pPr>
      <w:r w:rsidRPr="00895564">
        <w:rPr>
          <w:sz w:val="26"/>
          <w:szCs w:val="26"/>
        </w:rPr>
        <w:t xml:space="preserve">«Внесення змін </w:t>
      </w:r>
      <w:r w:rsidR="00263256" w:rsidRPr="00895564">
        <w:rPr>
          <w:sz w:val="26"/>
          <w:szCs w:val="26"/>
        </w:rPr>
        <w:t xml:space="preserve">та доповнень </w:t>
      </w:r>
      <w:r w:rsidRPr="00895564">
        <w:rPr>
          <w:sz w:val="26"/>
          <w:szCs w:val="26"/>
        </w:rPr>
        <w:t>до Генерального плану м. Чернігова»</w:t>
      </w:r>
      <w:r w:rsidR="00821F4E" w:rsidRPr="00895564">
        <w:rPr>
          <w:sz w:val="26"/>
          <w:szCs w:val="26"/>
        </w:rPr>
        <w:t xml:space="preserve"> (коригування</w:t>
      </w:r>
      <w:r w:rsidR="00821F4E" w:rsidRPr="00895564">
        <w:t>)</w:t>
      </w:r>
      <w:r w:rsidRPr="00895564">
        <w:t xml:space="preserve"> </w:t>
      </w:r>
    </w:p>
    <w:p w:rsidR="00CF761F" w:rsidRPr="0042275B" w:rsidRDefault="00CF761F" w:rsidP="00CF761F">
      <w:pPr>
        <w:spacing w:line="240" w:lineRule="auto"/>
        <w:jc w:val="center"/>
        <w:rPr>
          <w:b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7370"/>
      </w:tblGrid>
      <w:tr w:rsidR="00525D06" w:rsidRPr="0042275B" w:rsidTr="001059D4">
        <w:tc>
          <w:tcPr>
            <w:tcW w:w="1487" w:type="pct"/>
          </w:tcPr>
          <w:p w:rsidR="00525D06" w:rsidRPr="006E3FF8" w:rsidRDefault="00525D06" w:rsidP="00821F4E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Вид містобудівної документації </w:t>
            </w:r>
          </w:p>
        </w:tc>
        <w:tc>
          <w:tcPr>
            <w:tcW w:w="3513" w:type="pct"/>
          </w:tcPr>
          <w:p w:rsidR="00525D06" w:rsidRPr="006E3FF8" w:rsidRDefault="00525D06" w:rsidP="00134048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Внесення змін до генерального плану населеного пункту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134048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Підстава для про</w:t>
            </w:r>
            <w:r w:rsidR="00134048" w:rsidRPr="006E3FF8">
              <w:rPr>
                <w:sz w:val="26"/>
                <w:szCs w:val="26"/>
              </w:rPr>
              <w:t>е</w:t>
            </w:r>
            <w:r w:rsidRPr="006E3FF8">
              <w:rPr>
                <w:sz w:val="26"/>
                <w:szCs w:val="26"/>
              </w:rPr>
              <w:t>ктування</w:t>
            </w:r>
          </w:p>
        </w:tc>
        <w:tc>
          <w:tcPr>
            <w:tcW w:w="3513" w:type="pct"/>
          </w:tcPr>
          <w:p w:rsidR="00231874" w:rsidRPr="006E3FF8" w:rsidRDefault="003A209B" w:rsidP="001E6546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Рішення Чернігівської міської ради від </w:t>
            </w:r>
            <w:r w:rsidR="00134048" w:rsidRPr="006E3FF8">
              <w:rPr>
                <w:sz w:val="26"/>
                <w:szCs w:val="26"/>
              </w:rPr>
              <w:t>25.07.2025 р</w:t>
            </w:r>
            <w:r w:rsidR="00A734FE">
              <w:rPr>
                <w:sz w:val="26"/>
                <w:szCs w:val="26"/>
              </w:rPr>
              <w:t xml:space="preserve">оку                      </w:t>
            </w:r>
            <w:r w:rsidR="00134048" w:rsidRPr="006E3FF8">
              <w:rPr>
                <w:sz w:val="26"/>
                <w:szCs w:val="26"/>
              </w:rPr>
              <w:t xml:space="preserve"> №</w:t>
            </w:r>
            <w:r w:rsidR="005444D5">
              <w:rPr>
                <w:sz w:val="26"/>
                <w:szCs w:val="26"/>
              </w:rPr>
              <w:t xml:space="preserve"> </w:t>
            </w:r>
            <w:r w:rsidR="00134048" w:rsidRPr="006E3FF8">
              <w:rPr>
                <w:sz w:val="26"/>
                <w:szCs w:val="26"/>
              </w:rPr>
              <w:t>45/</w:t>
            </w:r>
            <w:r w:rsidR="00134048" w:rsidRPr="006E3FF8">
              <w:rPr>
                <w:sz w:val="26"/>
                <w:szCs w:val="26"/>
                <w:lang w:val="en-US"/>
              </w:rPr>
              <w:t>VIII</w:t>
            </w:r>
            <w:r w:rsidR="00134048" w:rsidRPr="006E3FF8">
              <w:rPr>
                <w:sz w:val="26"/>
                <w:szCs w:val="26"/>
              </w:rPr>
              <w:t xml:space="preserve">-13 «Про надання дозволу на розроблення </w:t>
            </w:r>
            <w:proofErr w:type="spellStart"/>
            <w:r w:rsidR="00134048" w:rsidRPr="006E3FF8">
              <w:rPr>
                <w:sz w:val="26"/>
                <w:szCs w:val="26"/>
              </w:rPr>
              <w:t>проєкту</w:t>
            </w:r>
            <w:proofErr w:type="spellEnd"/>
            <w:r w:rsidR="00134048" w:rsidRPr="006E3FF8">
              <w:rPr>
                <w:sz w:val="26"/>
                <w:szCs w:val="26"/>
              </w:rPr>
              <w:t xml:space="preserve"> містобудівної документації «Внесення змін та доповнень до Генерального плану м. Чернігова» (коригування)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Замовник розроблення  </w:t>
            </w:r>
            <w:r w:rsidR="001E6546" w:rsidRPr="006E3FF8">
              <w:rPr>
                <w:sz w:val="26"/>
                <w:szCs w:val="26"/>
              </w:rPr>
              <w:t>містобудівної документації</w:t>
            </w:r>
          </w:p>
        </w:tc>
        <w:tc>
          <w:tcPr>
            <w:tcW w:w="3513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Управління архітектури та містобудування Чернігівської міської ради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Розробник </w:t>
            </w:r>
            <w:r w:rsidR="001E6546" w:rsidRPr="006E3FF8">
              <w:rPr>
                <w:sz w:val="26"/>
                <w:szCs w:val="26"/>
              </w:rPr>
              <w:t>містобудівної документації</w:t>
            </w:r>
          </w:p>
        </w:tc>
        <w:tc>
          <w:tcPr>
            <w:tcW w:w="3513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6E3FF8">
              <w:rPr>
                <w:sz w:val="26"/>
                <w:szCs w:val="26"/>
              </w:rPr>
              <w:t>ДП</w:t>
            </w:r>
            <w:proofErr w:type="spellEnd"/>
            <w:r w:rsidRPr="006E3FF8">
              <w:rPr>
                <w:sz w:val="26"/>
                <w:szCs w:val="26"/>
              </w:rPr>
              <w:t xml:space="preserve"> </w:t>
            </w:r>
            <w:r w:rsidR="000F0BEE" w:rsidRPr="006E3FF8">
              <w:rPr>
                <w:sz w:val="26"/>
                <w:szCs w:val="26"/>
              </w:rPr>
              <w:t>«</w:t>
            </w:r>
            <w:r w:rsidRPr="006E3FF8">
              <w:rPr>
                <w:sz w:val="26"/>
                <w:szCs w:val="26"/>
              </w:rPr>
              <w:t>Український державний науково-дослідний інститут проектування міст «ДІПРОМІСТО» імені Ю.</w:t>
            </w:r>
            <w:r w:rsidR="00310D1C" w:rsidRPr="006E3FF8">
              <w:rPr>
                <w:sz w:val="26"/>
                <w:szCs w:val="26"/>
              </w:rPr>
              <w:t xml:space="preserve"> </w:t>
            </w:r>
            <w:r w:rsidRPr="006E3FF8">
              <w:rPr>
                <w:sz w:val="26"/>
                <w:szCs w:val="26"/>
              </w:rPr>
              <w:t>М.</w:t>
            </w:r>
            <w:r w:rsidR="00310D1C" w:rsidRPr="006E3FF8">
              <w:rPr>
                <w:sz w:val="26"/>
                <w:szCs w:val="26"/>
              </w:rPr>
              <w:t xml:space="preserve"> </w:t>
            </w:r>
            <w:r w:rsidRPr="006E3FF8">
              <w:rPr>
                <w:sz w:val="26"/>
                <w:szCs w:val="26"/>
              </w:rPr>
              <w:t>Білоконя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Термін  виконання</w:t>
            </w:r>
          </w:p>
        </w:tc>
        <w:tc>
          <w:tcPr>
            <w:tcW w:w="3513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Згідно </w:t>
            </w:r>
            <w:r w:rsidR="000F0BEE" w:rsidRPr="006E3FF8">
              <w:rPr>
                <w:sz w:val="26"/>
                <w:szCs w:val="26"/>
              </w:rPr>
              <w:t xml:space="preserve">з </w:t>
            </w:r>
            <w:r w:rsidRPr="006E3FF8">
              <w:rPr>
                <w:sz w:val="26"/>
                <w:szCs w:val="26"/>
              </w:rPr>
              <w:t>Календарн</w:t>
            </w:r>
            <w:r w:rsidR="000F0BEE" w:rsidRPr="006E3FF8">
              <w:rPr>
                <w:sz w:val="26"/>
                <w:szCs w:val="26"/>
              </w:rPr>
              <w:t>им</w:t>
            </w:r>
            <w:r w:rsidRPr="006E3FF8">
              <w:rPr>
                <w:sz w:val="26"/>
                <w:szCs w:val="26"/>
              </w:rPr>
              <w:t xml:space="preserve"> план</w:t>
            </w:r>
            <w:r w:rsidR="000F0BEE" w:rsidRPr="006E3FF8">
              <w:rPr>
                <w:sz w:val="26"/>
                <w:szCs w:val="26"/>
              </w:rPr>
              <w:t>ом</w:t>
            </w:r>
            <w:r w:rsidRPr="006E3FF8">
              <w:rPr>
                <w:sz w:val="26"/>
                <w:szCs w:val="26"/>
              </w:rPr>
              <w:t xml:space="preserve"> робіт у складі </w:t>
            </w:r>
            <w:r w:rsidR="009E3D65" w:rsidRPr="006E3FF8">
              <w:rPr>
                <w:sz w:val="26"/>
                <w:szCs w:val="26"/>
              </w:rPr>
              <w:t>Д</w:t>
            </w:r>
            <w:r w:rsidRPr="006E3FF8">
              <w:rPr>
                <w:sz w:val="26"/>
                <w:szCs w:val="26"/>
              </w:rPr>
              <w:t>оговору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B74C3A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Строк</w:t>
            </w:r>
            <w:r w:rsidR="00B74C3A" w:rsidRPr="006E3FF8">
              <w:rPr>
                <w:sz w:val="26"/>
                <w:szCs w:val="26"/>
              </w:rPr>
              <w:t>и та періоди реалізації містобудівної документації</w:t>
            </w:r>
          </w:p>
        </w:tc>
        <w:tc>
          <w:tcPr>
            <w:tcW w:w="3513" w:type="pct"/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Існуючий стан – 01.01.202</w:t>
            </w:r>
            <w:r w:rsidR="001E6546" w:rsidRPr="006E3FF8">
              <w:rPr>
                <w:sz w:val="26"/>
                <w:szCs w:val="26"/>
              </w:rPr>
              <w:t>6</w:t>
            </w:r>
            <w:r w:rsidRPr="006E3FF8">
              <w:rPr>
                <w:sz w:val="26"/>
                <w:szCs w:val="26"/>
              </w:rPr>
              <w:t xml:space="preserve"> </w:t>
            </w:r>
          </w:p>
          <w:p w:rsidR="00231874" w:rsidRPr="006E3FF8" w:rsidRDefault="00771B93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6E3FF8">
              <w:rPr>
                <w:sz w:val="26"/>
                <w:szCs w:val="26"/>
              </w:rPr>
              <w:t>Про</w:t>
            </w:r>
            <w:r w:rsidR="005444D5">
              <w:rPr>
                <w:sz w:val="26"/>
                <w:szCs w:val="26"/>
              </w:rPr>
              <w:t>є</w:t>
            </w:r>
            <w:r w:rsidRPr="006E3FF8">
              <w:rPr>
                <w:sz w:val="26"/>
                <w:szCs w:val="26"/>
              </w:rPr>
              <w:t>ктні</w:t>
            </w:r>
            <w:proofErr w:type="spellEnd"/>
            <w:r w:rsidRPr="006E3FF8">
              <w:rPr>
                <w:sz w:val="26"/>
                <w:szCs w:val="26"/>
              </w:rPr>
              <w:t xml:space="preserve"> показники </w:t>
            </w:r>
            <w:r w:rsidR="00134048" w:rsidRPr="006E3FF8">
              <w:rPr>
                <w:sz w:val="26"/>
                <w:szCs w:val="26"/>
              </w:rPr>
              <w:t>надаються на</w:t>
            </w:r>
            <w:r w:rsidRPr="006E3FF8">
              <w:rPr>
                <w:sz w:val="26"/>
                <w:szCs w:val="26"/>
              </w:rPr>
              <w:t>:</w:t>
            </w:r>
          </w:p>
          <w:p w:rsidR="00771B93" w:rsidRPr="006E3FF8" w:rsidRDefault="00771B93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короткост</w:t>
            </w:r>
            <w:r w:rsidR="00A734FE">
              <w:rPr>
                <w:sz w:val="26"/>
                <w:szCs w:val="26"/>
              </w:rPr>
              <w:t>роковий період – до п’яти років</w:t>
            </w:r>
          </w:p>
          <w:p w:rsidR="00771B93" w:rsidRPr="006E3FF8" w:rsidRDefault="00771B93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середньострок</w:t>
            </w:r>
            <w:r w:rsidR="00A734FE">
              <w:rPr>
                <w:sz w:val="26"/>
                <w:szCs w:val="26"/>
              </w:rPr>
              <w:t>овий період – 6-10 років</w:t>
            </w:r>
          </w:p>
          <w:p w:rsidR="00771B93" w:rsidRPr="006E3FF8" w:rsidRDefault="00771B93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довгостроковий період – понад 10 років</w:t>
            </w:r>
          </w:p>
        </w:tc>
      </w:tr>
      <w:tr w:rsidR="00B506DA" w:rsidRPr="0042275B" w:rsidTr="001059D4">
        <w:tc>
          <w:tcPr>
            <w:tcW w:w="1487" w:type="pct"/>
          </w:tcPr>
          <w:p w:rsidR="00B506DA" w:rsidRPr="006E3FF8" w:rsidRDefault="00B506DA" w:rsidP="00B506DA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>Назва території територіальної громади населеного пункту</w:t>
            </w:r>
          </w:p>
        </w:tc>
        <w:tc>
          <w:tcPr>
            <w:tcW w:w="3513" w:type="pct"/>
          </w:tcPr>
          <w:p w:rsidR="00B506DA" w:rsidRPr="006E3FF8" w:rsidRDefault="00B506DA" w:rsidP="00A734FE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м. Чернігів, </w:t>
            </w:r>
            <w:r w:rsidR="00A734FE">
              <w:rPr>
                <w:sz w:val="26"/>
                <w:szCs w:val="26"/>
              </w:rPr>
              <w:t xml:space="preserve">Чернігівська міська територіальна громада </w:t>
            </w:r>
            <w:r w:rsidRPr="006E3FF8">
              <w:rPr>
                <w:sz w:val="26"/>
                <w:szCs w:val="26"/>
              </w:rPr>
              <w:t>UA</w:t>
            </w:r>
            <w:r w:rsidR="00A734FE">
              <w:rPr>
                <w:sz w:val="26"/>
                <w:szCs w:val="26"/>
              </w:rPr>
              <w:t>74100390000073425</w:t>
            </w:r>
          </w:p>
        </w:tc>
      </w:tr>
      <w:tr w:rsidR="00231874" w:rsidRPr="0042275B" w:rsidTr="00F81E38">
        <w:trPr>
          <w:trHeight w:val="699"/>
        </w:trPr>
        <w:tc>
          <w:tcPr>
            <w:tcW w:w="1487" w:type="pct"/>
          </w:tcPr>
          <w:p w:rsidR="00231874" w:rsidRPr="006E3FF8" w:rsidRDefault="00231874" w:rsidP="00D3642D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Основні показники населеного пункту (територія,  чисельність населення)</w:t>
            </w:r>
          </w:p>
        </w:tc>
        <w:tc>
          <w:tcPr>
            <w:tcW w:w="3513" w:type="pct"/>
          </w:tcPr>
          <w:p w:rsidR="00231874" w:rsidRPr="006E3FF8" w:rsidRDefault="004E6FB2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Площа т</w:t>
            </w:r>
            <w:r w:rsidR="00231874" w:rsidRPr="006E3FF8">
              <w:rPr>
                <w:sz w:val="26"/>
                <w:szCs w:val="26"/>
              </w:rPr>
              <w:t>ериторія міста – 7856,3</w:t>
            </w:r>
            <w:r w:rsidR="000F0BEE" w:rsidRPr="006E3FF8">
              <w:rPr>
                <w:sz w:val="26"/>
                <w:szCs w:val="26"/>
              </w:rPr>
              <w:t xml:space="preserve"> </w:t>
            </w:r>
            <w:r w:rsidR="00A734FE">
              <w:rPr>
                <w:sz w:val="26"/>
                <w:szCs w:val="26"/>
              </w:rPr>
              <w:t>га</w:t>
            </w:r>
          </w:p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Чисельність населення</w:t>
            </w:r>
            <w:r w:rsidR="00F81E38">
              <w:rPr>
                <w:sz w:val="26"/>
                <w:szCs w:val="26"/>
              </w:rPr>
              <w:t>:</w:t>
            </w:r>
          </w:p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постійне – </w:t>
            </w:r>
            <w:r w:rsidR="00F81E38" w:rsidRPr="00CE4719">
              <w:rPr>
                <w:noProof/>
                <w:sz w:val="26"/>
                <w:szCs w:val="26"/>
              </w:rPr>
              <w:t xml:space="preserve">276,9 </w:t>
            </w:r>
            <w:r w:rsidRPr="006E3FF8">
              <w:rPr>
                <w:sz w:val="26"/>
                <w:szCs w:val="26"/>
              </w:rPr>
              <w:t xml:space="preserve"> тис. осіб</w:t>
            </w:r>
            <w:r w:rsidR="00F81E38">
              <w:rPr>
                <w:sz w:val="26"/>
                <w:szCs w:val="26"/>
              </w:rPr>
              <w:t xml:space="preserve"> (статистичні дані на 01.01.2022 р.)</w:t>
            </w:r>
            <w:r w:rsidRPr="006E3FF8">
              <w:rPr>
                <w:sz w:val="26"/>
                <w:szCs w:val="26"/>
              </w:rPr>
              <w:t>;</w:t>
            </w:r>
          </w:p>
          <w:p w:rsidR="00231874" w:rsidRPr="006E3FF8" w:rsidRDefault="00231874" w:rsidP="00771B93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наявне – </w:t>
            </w:r>
            <w:r w:rsidR="00F81E38" w:rsidRPr="00CE4719">
              <w:rPr>
                <w:sz w:val="26"/>
                <w:szCs w:val="26"/>
              </w:rPr>
              <w:t xml:space="preserve">274,3 </w:t>
            </w:r>
            <w:r w:rsidRPr="006E3FF8">
              <w:rPr>
                <w:sz w:val="26"/>
                <w:szCs w:val="26"/>
              </w:rPr>
              <w:t>тис. осіб</w:t>
            </w:r>
            <w:r w:rsidR="00F81E38">
              <w:rPr>
                <w:sz w:val="26"/>
                <w:szCs w:val="26"/>
              </w:rPr>
              <w:t xml:space="preserve"> (</w:t>
            </w:r>
            <w:r w:rsidR="00F81E38" w:rsidRPr="00CE4719">
              <w:rPr>
                <w:sz w:val="26"/>
                <w:szCs w:val="26"/>
              </w:rPr>
              <w:t>реєстр територіальної громади міста Чернігова станом на 01.01.202</w:t>
            </w:r>
            <w:r w:rsidR="00F81E38">
              <w:rPr>
                <w:sz w:val="26"/>
                <w:szCs w:val="26"/>
              </w:rPr>
              <w:t>5 р</w:t>
            </w:r>
            <w:r w:rsidRPr="006E3FF8">
              <w:rPr>
                <w:sz w:val="26"/>
                <w:szCs w:val="26"/>
              </w:rPr>
              <w:t>.</w:t>
            </w:r>
            <w:r w:rsidR="00F81E38">
              <w:rPr>
                <w:sz w:val="26"/>
                <w:szCs w:val="26"/>
              </w:rPr>
              <w:t>)</w:t>
            </w:r>
          </w:p>
        </w:tc>
      </w:tr>
      <w:tr w:rsidR="004F4E25" w:rsidRPr="0042275B" w:rsidTr="00F81E38">
        <w:trPr>
          <w:trHeight w:val="699"/>
        </w:trPr>
        <w:tc>
          <w:tcPr>
            <w:tcW w:w="1487" w:type="pct"/>
          </w:tcPr>
          <w:p w:rsidR="004F4E25" w:rsidRPr="006E3FF8" w:rsidRDefault="004F4E25" w:rsidP="004F4E25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Законодавче та нормативне забезпечення</w:t>
            </w:r>
          </w:p>
        </w:tc>
        <w:tc>
          <w:tcPr>
            <w:tcW w:w="3513" w:type="pct"/>
          </w:tcPr>
          <w:p w:rsidR="004F4E25" w:rsidRDefault="004F4E25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України «Про регулю</w:t>
            </w:r>
            <w:r w:rsidR="00A734FE">
              <w:rPr>
                <w:sz w:val="26"/>
                <w:szCs w:val="26"/>
              </w:rPr>
              <w:t>вання містобудівної діяльності»</w:t>
            </w:r>
          </w:p>
          <w:p w:rsidR="004F4E25" w:rsidRDefault="004F4E25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України «Про</w:t>
            </w:r>
            <w:r w:rsidR="00A734FE">
              <w:rPr>
                <w:sz w:val="26"/>
                <w:szCs w:val="26"/>
              </w:rPr>
              <w:t xml:space="preserve"> стратегічну екологічну оцінку»</w:t>
            </w:r>
          </w:p>
          <w:p w:rsidR="004F4E25" w:rsidRPr="006E3FF8" w:rsidRDefault="004F4E25" w:rsidP="00A734FE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Постанова </w:t>
            </w:r>
            <w:r w:rsidR="00A734FE">
              <w:rPr>
                <w:sz w:val="26"/>
                <w:szCs w:val="26"/>
              </w:rPr>
              <w:t>Кабінету Міністрів України</w:t>
            </w:r>
            <w:r>
              <w:rPr>
                <w:sz w:val="26"/>
                <w:szCs w:val="26"/>
              </w:rPr>
              <w:t xml:space="preserve"> «</w:t>
            </w:r>
            <w:r w:rsidRPr="004F4E25">
              <w:rPr>
                <w:sz w:val="26"/>
                <w:szCs w:val="26"/>
              </w:rPr>
              <w:t>Про затвердження Порядку розроблення, оновлення, внесення змін та затвердження містобудівної документації</w:t>
            </w:r>
            <w:r>
              <w:rPr>
                <w:sz w:val="26"/>
                <w:szCs w:val="26"/>
              </w:rPr>
              <w:t xml:space="preserve">» від </w:t>
            </w:r>
            <w:r w:rsidRPr="004F4E25">
              <w:rPr>
                <w:sz w:val="26"/>
                <w:szCs w:val="26"/>
              </w:rPr>
              <w:t>01.09.2021</w:t>
            </w:r>
            <w:r w:rsidR="00A734FE">
              <w:rPr>
                <w:sz w:val="26"/>
                <w:szCs w:val="26"/>
              </w:rPr>
              <w:t xml:space="preserve"> року</w:t>
            </w:r>
            <w:r>
              <w:rPr>
                <w:sz w:val="26"/>
                <w:szCs w:val="26"/>
              </w:rPr>
              <w:t xml:space="preserve"> </w:t>
            </w:r>
            <w:r w:rsidR="00A734FE">
              <w:rPr>
                <w:sz w:val="26"/>
                <w:szCs w:val="26"/>
              </w:rPr>
              <w:t xml:space="preserve">                   </w:t>
            </w:r>
            <w:r w:rsidRPr="004F4E25">
              <w:rPr>
                <w:sz w:val="26"/>
                <w:szCs w:val="26"/>
              </w:rPr>
              <w:t>№</w:t>
            </w:r>
            <w:r w:rsidR="005444D5">
              <w:rPr>
                <w:sz w:val="26"/>
                <w:szCs w:val="26"/>
              </w:rPr>
              <w:t xml:space="preserve"> </w:t>
            </w:r>
            <w:r w:rsidRPr="004F4E25">
              <w:t>926</w:t>
            </w:r>
          </w:p>
        </w:tc>
      </w:tr>
      <w:tr w:rsidR="00262432" w:rsidRPr="0042275B" w:rsidTr="00EB5BB5">
        <w:trPr>
          <w:trHeight w:val="924"/>
        </w:trPr>
        <w:tc>
          <w:tcPr>
            <w:tcW w:w="1487" w:type="pct"/>
          </w:tcPr>
          <w:p w:rsidR="00262432" w:rsidRPr="006E3FF8" w:rsidRDefault="00262432" w:rsidP="00D3642D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>Перелік наявних вихідних даних</w:t>
            </w:r>
          </w:p>
        </w:tc>
        <w:tc>
          <w:tcPr>
            <w:tcW w:w="3513" w:type="pct"/>
          </w:tcPr>
          <w:p w:rsidR="00262432" w:rsidRPr="006E3FF8" w:rsidRDefault="00EB5BB5" w:rsidP="00A734FE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Замовником надаються вихідні дані станом на 01.01.2026 р</w:t>
            </w:r>
            <w:r w:rsidR="00A734FE">
              <w:rPr>
                <w:sz w:val="26"/>
                <w:szCs w:val="26"/>
              </w:rPr>
              <w:t>оку</w:t>
            </w:r>
            <w:r w:rsidRPr="006E3FF8">
              <w:rPr>
                <w:sz w:val="26"/>
                <w:szCs w:val="26"/>
              </w:rPr>
              <w:t xml:space="preserve"> відповідно </w:t>
            </w:r>
            <w:r w:rsidR="00A734FE">
              <w:rPr>
                <w:sz w:val="26"/>
                <w:szCs w:val="26"/>
              </w:rPr>
              <w:t xml:space="preserve">до </w:t>
            </w:r>
            <w:r w:rsidRPr="006E3FF8">
              <w:rPr>
                <w:sz w:val="26"/>
                <w:szCs w:val="26"/>
              </w:rPr>
              <w:t>п</w:t>
            </w:r>
            <w:r w:rsidR="00A734FE">
              <w:rPr>
                <w:sz w:val="26"/>
                <w:szCs w:val="26"/>
              </w:rPr>
              <w:t>ункту</w:t>
            </w:r>
            <w:r w:rsidRPr="006E3FF8">
              <w:rPr>
                <w:sz w:val="26"/>
                <w:szCs w:val="26"/>
              </w:rPr>
              <w:t xml:space="preserve"> 40 Порядку розроблення, оновлення, внесення змін та затвердження містобудівної документації</w:t>
            </w:r>
          </w:p>
        </w:tc>
      </w:tr>
      <w:tr w:rsidR="00231874" w:rsidRPr="0042275B" w:rsidTr="001059D4">
        <w:tc>
          <w:tcPr>
            <w:tcW w:w="1487" w:type="pct"/>
            <w:tcBorders>
              <w:bottom w:val="nil"/>
            </w:tcBorders>
          </w:tcPr>
          <w:p w:rsidR="00231874" w:rsidRPr="006E3FF8" w:rsidRDefault="00231874" w:rsidP="009E3D65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Графічні матеріали</w:t>
            </w:r>
          </w:p>
        </w:tc>
        <w:tc>
          <w:tcPr>
            <w:tcW w:w="3513" w:type="pct"/>
            <w:vMerge w:val="restart"/>
          </w:tcPr>
          <w:p w:rsidR="0023187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Опорний план існуючого стану використання території</w:t>
            </w:r>
            <w:r w:rsidR="004D084F" w:rsidRPr="006E3FF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4D084F" w:rsidRPr="006E3FF8">
              <w:rPr>
                <w:sz w:val="26"/>
                <w:szCs w:val="26"/>
              </w:rPr>
              <w:t>про</w:t>
            </w:r>
            <w:r w:rsidR="00A734FE">
              <w:rPr>
                <w:sz w:val="26"/>
                <w:szCs w:val="26"/>
              </w:rPr>
              <w:t>є</w:t>
            </w:r>
            <w:r w:rsidR="004D084F" w:rsidRPr="006E3FF8">
              <w:rPr>
                <w:sz w:val="26"/>
                <w:szCs w:val="26"/>
              </w:rPr>
              <w:t>ктування</w:t>
            </w:r>
            <w:proofErr w:type="spellEnd"/>
            <w:r w:rsidR="00A734FE">
              <w:rPr>
                <w:sz w:val="26"/>
                <w:szCs w:val="26"/>
              </w:rPr>
              <w:t>,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План розподілу земель за категоріями земель </w:t>
            </w:r>
            <w:r w:rsidR="00A734FE">
              <w:rPr>
                <w:sz w:val="26"/>
                <w:szCs w:val="26"/>
              </w:rPr>
              <w:t>та формою власності,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План розподілу </w:t>
            </w:r>
            <w:r w:rsidR="00A734FE">
              <w:rPr>
                <w:sz w:val="26"/>
                <w:szCs w:val="26"/>
              </w:rPr>
              <w:t>земель за угіддями,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lastRenderedPageBreak/>
              <w:t>Збірний план земельних ділянок, наданих у власність та користування, та земельних ділянок, не наданих у власність та користування, М 1:10 00</w:t>
            </w:r>
            <w:r w:rsidR="00A734FE">
              <w:rPr>
                <w:sz w:val="26"/>
                <w:szCs w:val="26"/>
                <w:lang w:val="ru-RU"/>
              </w:rPr>
              <w:t>0</w:t>
            </w:r>
          </w:p>
          <w:p w:rsidR="00305FA4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План відродження традиційного середовища, М 1:10 000</w:t>
            </w:r>
            <w:r w:rsidR="00F937C1">
              <w:rPr>
                <w:sz w:val="26"/>
                <w:szCs w:val="26"/>
              </w:rPr>
              <w:t>*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Схема просторово-планувальної організації територі</w:t>
            </w:r>
            <w:r w:rsidR="00A734FE">
              <w:rPr>
                <w:sz w:val="26"/>
                <w:szCs w:val="26"/>
              </w:rPr>
              <w:t>ї (Модель розвитку), М 1:10 000</w:t>
            </w:r>
          </w:p>
          <w:p w:rsidR="00305FA4" w:rsidRPr="006E3FF8" w:rsidRDefault="00A734FE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Ландшафтний план,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Схема інженерної підготовки та захисту території, </w:t>
            </w:r>
            <w:r w:rsidR="00A734FE">
              <w:rPr>
                <w:sz w:val="26"/>
                <w:szCs w:val="26"/>
              </w:rPr>
              <w:t xml:space="preserve">                       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Схема обмежень у </w:t>
            </w:r>
            <w:r w:rsidR="00A734FE">
              <w:rPr>
                <w:sz w:val="26"/>
                <w:szCs w:val="26"/>
              </w:rPr>
              <w:t>використанні земель,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План функціонального </w:t>
            </w:r>
            <w:r w:rsidR="00A734FE">
              <w:rPr>
                <w:sz w:val="26"/>
                <w:szCs w:val="26"/>
              </w:rPr>
              <w:t>зонування території,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Схема транспортної мобільності та інфраструктури,</w:t>
            </w:r>
            <w:r w:rsidR="00A734FE">
              <w:rPr>
                <w:sz w:val="26"/>
                <w:szCs w:val="26"/>
              </w:rPr>
              <w:t xml:space="preserve">              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Схема інженерного забезпечення території, М 1:10 000.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Схема інженерно-технічних заходів цивільного захисту, </w:t>
            </w:r>
            <w:r w:rsidR="00A734FE">
              <w:rPr>
                <w:sz w:val="26"/>
                <w:szCs w:val="26"/>
              </w:rPr>
              <w:t xml:space="preserve">                 М 1:10 000</w:t>
            </w:r>
          </w:p>
          <w:p w:rsidR="00305FA4" w:rsidRPr="006E3FF8" w:rsidRDefault="00305FA4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proofErr w:type="spellStart"/>
            <w:r w:rsidRPr="006E3FF8">
              <w:rPr>
                <w:sz w:val="26"/>
                <w:szCs w:val="26"/>
              </w:rPr>
              <w:t>Про</w:t>
            </w:r>
            <w:r w:rsidR="00A734FE">
              <w:rPr>
                <w:sz w:val="26"/>
                <w:szCs w:val="26"/>
              </w:rPr>
              <w:t>є</w:t>
            </w:r>
            <w:r w:rsidRPr="006E3FF8">
              <w:rPr>
                <w:sz w:val="26"/>
                <w:szCs w:val="26"/>
              </w:rPr>
              <w:t>ктний</w:t>
            </w:r>
            <w:proofErr w:type="spellEnd"/>
            <w:r w:rsidRPr="006E3FF8">
              <w:rPr>
                <w:sz w:val="26"/>
                <w:szCs w:val="26"/>
              </w:rPr>
              <w:t xml:space="preserve"> план</w:t>
            </w:r>
            <w:r w:rsidR="00A734FE">
              <w:rPr>
                <w:sz w:val="26"/>
                <w:szCs w:val="26"/>
              </w:rPr>
              <w:t>, М 1:10 000</w:t>
            </w:r>
          </w:p>
          <w:p w:rsidR="00950E07" w:rsidRDefault="00950E07" w:rsidP="00305FA4">
            <w:pPr>
              <w:pStyle w:val="a4"/>
              <w:numPr>
                <w:ilvl w:val="0"/>
                <w:numId w:val="30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План землевпорядних заходів</w:t>
            </w:r>
            <w:r w:rsidR="00A734FE">
              <w:rPr>
                <w:sz w:val="26"/>
                <w:szCs w:val="26"/>
              </w:rPr>
              <w:t>, М 1:10 000</w:t>
            </w:r>
          </w:p>
          <w:p w:rsidR="00F937C1" w:rsidRPr="00F937C1" w:rsidRDefault="00F937C1" w:rsidP="00F937C1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906D17">
              <w:rPr>
                <w:sz w:val="26"/>
                <w:szCs w:val="26"/>
              </w:rPr>
              <w:t xml:space="preserve"> </w:t>
            </w:r>
            <w:r w:rsidRPr="00F937C1">
              <w:rPr>
                <w:i/>
                <w:iCs/>
                <w:sz w:val="26"/>
                <w:szCs w:val="26"/>
              </w:rPr>
              <w:t>складовою цього</w:t>
            </w:r>
            <w:bookmarkStart w:id="0" w:name="w1_8"/>
            <w:r w:rsidRPr="00F937C1">
              <w:rPr>
                <w:i/>
                <w:iCs/>
                <w:sz w:val="26"/>
                <w:szCs w:val="26"/>
              </w:rPr>
              <w:t xml:space="preserve"> </w:t>
            </w:r>
            <w:hyperlink r:id="rId5" w:anchor="w1_9" w:history="1">
              <w:r w:rsidRPr="00F937C1">
                <w:rPr>
                  <w:i/>
                  <w:iCs/>
                  <w:sz w:val="26"/>
                  <w:szCs w:val="26"/>
                </w:rPr>
                <w:t>план</w:t>
              </w:r>
            </w:hyperlink>
            <w:bookmarkEnd w:id="0"/>
            <w:r w:rsidRPr="00F937C1">
              <w:rPr>
                <w:i/>
                <w:iCs/>
                <w:sz w:val="26"/>
                <w:szCs w:val="26"/>
              </w:rPr>
              <w:t xml:space="preserve">у є </w:t>
            </w:r>
            <w:proofErr w:type="spellStart"/>
            <w:r w:rsidRPr="00F937C1">
              <w:rPr>
                <w:i/>
                <w:iCs/>
                <w:sz w:val="26"/>
                <w:szCs w:val="26"/>
              </w:rPr>
              <w:t>історико-архітектурний</w:t>
            </w:r>
            <w:proofErr w:type="spellEnd"/>
            <w:r w:rsidRPr="00F937C1">
              <w:rPr>
                <w:i/>
                <w:iCs/>
                <w:sz w:val="26"/>
                <w:szCs w:val="26"/>
              </w:rPr>
              <w:t xml:space="preserve"> опорний</w:t>
            </w:r>
            <w:bookmarkStart w:id="1" w:name="w1_9"/>
            <w:r>
              <w:rPr>
                <w:i/>
                <w:iCs/>
                <w:sz w:val="26"/>
                <w:szCs w:val="26"/>
              </w:rPr>
              <w:t xml:space="preserve"> </w:t>
            </w:r>
            <w:hyperlink r:id="rId6" w:anchor="w1_10" w:history="1">
              <w:r w:rsidRPr="00F937C1">
                <w:rPr>
                  <w:i/>
                  <w:iCs/>
                  <w:sz w:val="26"/>
                  <w:szCs w:val="26"/>
                </w:rPr>
                <w:t>план</w:t>
              </w:r>
            </w:hyperlink>
            <w:bookmarkEnd w:id="1"/>
            <w:r w:rsidRPr="00F937C1">
              <w:rPr>
                <w:i/>
                <w:iCs/>
                <w:sz w:val="26"/>
                <w:szCs w:val="26"/>
              </w:rPr>
              <w:t xml:space="preserve">, графічні матеріали визначаються окремим завданням відповідно до </w:t>
            </w:r>
            <w:hyperlink r:id="rId7" w:anchor="n1399" w:history="1">
              <w:r w:rsidRPr="00F937C1">
                <w:rPr>
                  <w:i/>
                  <w:iCs/>
                  <w:color w:val="333333"/>
                  <w:sz w:val="26"/>
                  <w:szCs w:val="26"/>
                </w:rPr>
                <w:t>пункту 53</w:t>
              </w:r>
            </w:hyperlink>
            <w:r w:rsidRPr="00F937C1">
              <w:rPr>
                <w:i/>
                <w:iCs/>
                <w:color w:val="333333"/>
                <w:sz w:val="26"/>
                <w:szCs w:val="26"/>
                <w:shd w:val="clear" w:color="auto" w:fill="FFFFFF"/>
              </w:rPr>
              <w:t xml:space="preserve"> Порядку </w:t>
            </w:r>
            <w:r w:rsidRPr="00F937C1">
              <w:rPr>
                <w:i/>
                <w:iCs/>
                <w:sz w:val="26"/>
                <w:szCs w:val="26"/>
              </w:rPr>
              <w:t>розроблення, оновлення, внесення змін та затвердження містобудівної документації</w:t>
            </w:r>
          </w:p>
        </w:tc>
      </w:tr>
      <w:tr w:rsidR="00231874" w:rsidRPr="0042275B" w:rsidTr="001059D4">
        <w:tc>
          <w:tcPr>
            <w:tcW w:w="1487" w:type="pct"/>
            <w:tcBorders>
              <w:top w:val="nil"/>
              <w:bottom w:val="nil"/>
            </w:tcBorders>
          </w:tcPr>
          <w:p w:rsidR="00231874" w:rsidRPr="006E3FF8" w:rsidRDefault="00231874">
            <w:pPr>
              <w:rPr>
                <w:sz w:val="26"/>
                <w:szCs w:val="26"/>
              </w:rPr>
            </w:pPr>
          </w:p>
        </w:tc>
        <w:tc>
          <w:tcPr>
            <w:tcW w:w="3513" w:type="pct"/>
            <w:vMerge/>
          </w:tcPr>
          <w:p w:rsidR="00231874" w:rsidRPr="006E3FF8" w:rsidRDefault="00231874" w:rsidP="00B70615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</w:tr>
      <w:tr w:rsidR="00231874" w:rsidRPr="0042275B" w:rsidTr="00EC0181">
        <w:trPr>
          <w:trHeight w:val="416"/>
        </w:trPr>
        <w:tc>
          <w:tcPr>
            <w:tcW w:w="1487" w:type="pct"/>
          </w:tcPr>
          <w:p w:rsidR="00231874" w:rsidRPr="006E3FF8" w:rsidRDefault="006B66AF" w:rsidP="00D3642D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lastRenderedPageBreak/>
              <w:t xml:space="preserve">Змістовна частина </w:t>
            </w:r>
          </w:p>
          <w:p w:rsidR="00231874" w:rsidRPr="006E3FF8" w:rsidRDefault="00231874" w:rsidP="00D3642D">
            <w:pPr>
              <w:spacing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513" w:type="pct"/>
            <w:shd w:val="clear" w:color="auto" w:fill="auto"/>
          </w:tcPr>
          <w:p w:rsidR="00F20329" w:rsidRPr="006E3FF8" w:rsidRDefault="00F20329" w:rsidP="00F20329">
            <w:pPr>
              <w:pStyle w:val="a4"/>
              <w:numPr>
                <w:ilvl w:val="0"/>
                <w:numId w:val="37"/>
              </w:numPr>
              <w:tabs>
                <w:tab w:val="left" w:pos="540"/>
              </w:tabs>
              <w:spacing w:line="240" w:lineRule="auto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Врахувати висновки «Аналітичного звіту за результатами містобудівного моніторингу», затвердженого наказом Управління </w:t>
            </w:r>
            <w:r w:rsidR="005444D5" w:rsidRPr="006E3FF8">
              <w:rPr>
                <w:sz w:val="26"/>
                <w:szCs w:val="26"/>
              </w:rPr>
              <w:t xml:space="preserve">архітектури </w:t>
            </w:r>
            <w:r w:rsidR="005444D5">
              <w:rPr>
                <w:sz w:val="26"/>
                <w:szCs w:val="26"/>
              </w:rPr>
              <w:t xml:space="preserve">та </w:t>
            </w:r>
            <w:r w:rsidRPr="006E3FF8">
              <w:rPr>
                <w:sz w:val="26"/>
                <w:szCs w:val="26"/>
              </w:rPr>
              <w:t>містобудування Чернігівської міської  ради №</w:t>
            </w:r>
            <w:r w:rsidR="00A734FE">
              <w:rPr>
                <w:sz w:val="26"/>
                <w:szCs w:val="26"/>
              </w:rPr>
              <w:t xml:space="preserve"> </w:t>
            </w:r>
            <w:r w:rsidRPr="006E3FF8">
              <w:rPr>
                <w:sz w:val="26"/>
                <w:szCs w:val="26"/>
              </w:rPr>
              <w:t>3-ОД від 23.01.2026 р</w:t>
            </w:r>
            <w:r w:rsidR="00A734FE">
              <w:rPr>
                <w:sz w:val="26"/>
                <w:szCs w:val="26"/>
              </w:rPr>
              <w:t>оку.</w:t>
            </w:r>
          </w:p>
          <w:p w:rsidR="00D01CF5" w:rsidRPr="006E3FF8" w:rsidRDefault="00F20329" w:rsidP="00A734FE">
            <w:pPr>
              <w:pStyle w:val="a4"/>
              <w:numPr>
                <w:ilvl w:val="0"/>
                <w:numId w:val="37"/>
              </w:numPr>
              <w:tabs>
                <w:tab w:val="left" w:pos="540"/>
              </w:tabs>
              <w:spacing w:line="240" w:lineRule="auto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Завершити розроблення </w:t>
            </w:r>
            <w:proofErr w:type="spellStart"/>
            <w:r w:rsidRPr="006E3FF8">
              <w:rPr>
                <w:sz w:val="26"/>
                <w:szCs w:val="26"/>
              </w:rPr>
              <w:t>про</w:t>
            </w:r>
            <w:r w:rsidR="00A734FE">
              <w:rPr>
                <w:sz w:val="26"/>
                <w:szCs w:val="26"/>
              </w:rPr>
              <w:t>є</w:t>
            </w:r>
            <w:r w:rsidRPr="006E3FF8">
              <w:rPr>
                <w:sz w:val="26"/>
                <w:szCs w:val="26"/>
              </w:rPr>
              <w:t>кту</w:t>
            </w:r>
            <w:proofErr w:type="spellEnd"/>
            <w:r w:rsidRPr="006E3FF8">
              <w:rPr>
                <w:sz w:val="26"/>
                <w:szCs w:val="26"/>
              </w:rPr>
              <w:t xml:space="preserve"> містобудівної документації «Внесення змін до Генерального плану м. Чернігова» та план зонування території міста (</w:t>
            </w:r>
            <w:proofErr w:type="spellStart"/>
            <w:r w:rsidRPr="006E3FF8">
              <w:rPr>
                <w:sz w:val="26"/>
                <w:szCs w:val="26"/>
              </w:rPr>
              <w:t>зонінг</w:t>
            </w:r>
            <w:proofErr w:type="spellEnd"/>
            <w:r w:rsidRPr="006E3FF8">
              <w:rPr>
                <w:sz w:val="26"/>
                <w:szCs w:val="26"/>
              </w:rPr>
              <w:t>)» (2021</w:t>
            </w:r>
            <w:bookmarkStart w:id="2" w:name="_GoBack"/>
            <w:bookmarkEnd w:id="2"/>
            <w:r w:rsidRPr="006E3FF8">
              <w:rPr>
                <w:sz w:val="26"/>
                <w:szCs w:val="26"/>
              </w:rPr>
              <w:t>р.) з урахуванням громадських інтересів та інвестиційних пропозицій, наведених у Додатку 1.</w:t>
            </w:r>
            <w:r w:rsidR="004F4E25">
              <w:rPr>
                <w:sz w:val="26"/>
                <w:szCs w:val="26"/>
              </w:rPr>
              <w:t xml:space="preserve"> </w:t>
            </w:r>
            <w:r w:rsidR="00E84166" w:rsidRPr="00E84166">
              <w:rPr>
                <w:sz w:val="26"/>
                <w:szCs w:val="26"/>
              </w:rPr>
              <w:t>Пропозиції, надані фізичними та юридичними особами, підлягають розгляду та врахуванню виключно за умови їх відповідності вимогам нормативно-правових актів. Кількість земельних ділянок, щодо яких передбачається внесення змін до функціонального використання територій, а також їх межі, можуть уточнюватися Замовником за погодженням з Виконавцем.</w:t>
            </w:r>
          </w:p>
        </w:tc>
      </w:tr>
      <w:tr w:rsidR="00231874" w:rsidRPr="0042275B" w:rsidTr="006E3FF8">
        <w:trPr>
          <w:trHeight w:val="904"/>
        </w:trPr>
        <w:tc>
          <w:tcPr>
            <w:tcW w:w="1487" w:type="pct"/>
          </w:tcPr>
          <w:p w:rsidR="00231874" w:rsidRPr="006E3FF8" w:rsidRDefault="00231874" w:rsidP="0009689C">
            <w:pPr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Вимоги щодо урахування</w:t>
            </w:r>
            <w:r w:rsidR="0009689C" w:rsidRPr="006E3FF8">
              <w:rPr>
                <w:sz w:val="26"/>
                <w:szCs w:val="26"/>
              </w:rPr>
              <w:t xml:space="preserve"> </w:t>
            </w:r>
            <w:r w:rsidRPr="006E3FF8">
              <w:rPr>
                <w:sz w:val="26"/>
                <w:szCs w:val="26"/>
              </w:rPr>
              <w:t>державних інтересів</w:t>
            </w:r>
          </w:p>
        </w:tc>
        <w:tc>
          <w:tcPr>
            <w:tcW w:w="3513" w:type="pct"/>
          </w:tcPr>
          <w:p w:rsidR="00231874" w:rsidRPr="006E3FF8" w:rsidRDefault="00231874" w:rsidP="00134048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Під час розроблення </w:t>
            </w:r>
            <w:proofErr w:type="spellStart"/>
            <w:r w:rsidRPr="006E3FF8">
              <w:rPr>
                <w:sz w:val="26"/>
                <w:szCs w:val="26"/>
              </w:rPr>
              <w:t>про</w:t>
            </w:r>
            <w:r w:rsidR="00CA4E23" w:rsidRPr="006E3FF8">
              <w:rPr>
                <w:sz w:val="26"/>
                <w:szCs w:val="26"/>
              </w:rPr>
              <w:t>є</w:t>
            </w:r>
            <w:r w:rsidRPr="006E3FF8">
              <w:rPr>
                <w:sz w:val="26"/>
                <w:szCs w:val="26"/>
              </w:rPr>
              <w:t>кту</w:t>
            </w:r>
            <w:proofErr w:type="spellEnd"/>
            <w:r w:rsidRPr="006E3FF8">
              <w:rPr>
                <w:sz w:val="26"/>
                <w:szCs w:val="26"/>
              </w:rPr>
              <w:t xml:space="preserve"> врахувати пропозиції, які надійшли до </w:t>
            </w:r>
            <w:r w:rsidR="0027511A">
              <w:rPr>
                <w:sz w:val="26"/>
                <w:szCs w:val="26"/>
              </w:rPr>
              <w:t xml:space="preserve">Чернігівської </w:t>
            </w:r>
            <w:r w:rsidRPr="006E3FF8">
              <w:rPr>
                <w:sz w:val="26"/>
                <w:szCs w:val="26"/>
              </w:rPr>
              <w:t xml:space="preserve">обласної державної адміністрації від департаментів, управлінь, організацій та служб області </w:t>
            </w:r>
            <w:r w:rsidR="00134048" w:rsidRPr="006E3FF8">
              <w:rPr>
                <w:sz w:val="26"/>
                <w:szCs w:val="26"/>
              </w:rPr>
              <w:t>та інтереси суміжних громад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09689C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Додаткові вимоги</w:t>
            </w:r>
          </w:p>
        </w:tc>
        <w:tc>
          <w:tcPr>
            <w:tcW w:w="3513" w:type="pct"/>
          </w:tcPr>
          <w:p w:rsidR="00231874" w:rsidRPr="006E3FF8" w:rsidRDefault="00231874" w:rsidP="00DA3A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Розділ інженерно-технічних заходів цивільного захисту виконати за окремим завданням.</w:t>
            </w:r>
          </w:p>
          <w:p w:rsidR="00EB5BB5" w:rsidRPr="006E3FF8" w:rsidRDefault="00EB5BB5" w:rsidP="00DA3A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 xml:space="preserve">Розділ </w:t>
            </w:r>
            <w:r w:rsidR="005444D5">
              <w:rPr>
                <w:color w:val="333333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>Історико-архітектурний</w:t>
            </w:r>
            <w:proofErr w:type="spellEnd"/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 xml:space="preserve"> опорний план</w:t>
            </w:r>
            <w:r w:rsidR="005444D5">
              <w:rPr>
                <w:color w:val="333333"/>
                <w:sz w:val="26"/>
                <w:szCs w:val="26"/>
                <w:shd w:val="clear" w:color="auto" w:fill="FFFFFF"/>
              </w:rPr>
              <w:t>»</w:t>
            </w:r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B1747D" w:rsidRPr="006E3FF8">
              <w:rPr>
                <w:color w:val="333333"/>
                <w:sz w:val="26"/>
                <w:szCs w:val="26"/>
                <w:shd w:val="clear" w:color="auto" w:fill="FFFFFF"/>
              </w:rPr>
              <w:t>виконати</w:t>
            </w:r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 xml:space="preserve"> за окремим завданням відповідно </w:t>
            </w:r>
            <w:hyperlink r:id="rId8" w:anchor="n1399" w:history="1">
              <w:r w:rsidRPr="006E3FF8">
                <w:rPr>
                  <w:color w:val="333333"/>
                  <w:sz w:val="26"/>
                  <w:szCs w:val="26"/>
                </w:rPr>
                <w:t>пункту 53</w:t>
              </w:r>
            </w:hyperlink>
            <w:r w:rsidRPr="006E3FF8">
              <w:rPr>
                <w:color w:val="333333"/>
                <w:sz w:val="26"/>
                <w:szCs w:val="26"/>
                <w:shd w:val="clear" w:color="auto" w:fill="FFFFFF"/>
              </w:rPr>
              <w:t xml:space="preserve"> Порядку </w:t>
            </w:r>
            <w:r w:rsidRPr="006E3FF8">
              <w:rPr>
                <w:sz w:val="26"/>
                <w:szCs w:val="26"/>
              </w:rPr>
              <w:t>розроблення, оновлення, внесення змін та затвердження містобудівної документації.</w:t>
            </w:r>
          </w:p>
          <w:p w:rsidR="00231874" w:rsidRPr="006E3FF8" w:rsidRDefault="0009689C" w:rsidP="00DA3A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У складі </w:t>
            </w:r>
            <w:proofErr w:type="spellStart"/>
            <w:r w:rsidRPr="006E3FF8">
              <w:rPr>
                <w:sz w:val="26"/>
                <w:szCs w:val="26"/>
              </w:rPr>
              <w:t>проє</w:t>
            </w:r>
            <w:r w:rsidR="00231874" w:rsidRPr="006E3FF8">
              <w:rPr>
                <w:sz w:val="26"/>
                <w:szCs w:val="26"/>
              </w:rPr>
              <w:t>кту</w:t>
            </w:r>
            <w:proofErr w:type="spellEnd"/>
            <w:r w:rsidR="00231874" w:rsidRPr="006E3FF8">
              <w:rPr>
                <w:sz w:val="26"/>
                <w:szCs w:val="26"/>
              </w:rPr>
              <w:t xml:space="preserve"> виконати Розділ охорони навколишнього природного середовища </w:t>
            </w:r>
            <w:r w:rsidR="00956C8B" w:rsidRPr="006E3FF8">
              <w:rPr>
                <w:sz w:val="26"/>
                <w:szCs w:val="26"/>
              </w:rPr>
              <w:t>та надати його в обсязі з</w:t>
            </w:r>
            <w:r w:rsidR="00231874" w:rsidRPr="006E3FF8">
              <w:rPr>
                <w:sz w:val="26"/>
                <w:szCs w:val="26"/>
              </w:rPr>
              <w:t>віт</w:t>
            </w:r>
            <w:r w:rsidR="00956C8B" w:rsidRPr="006E3FF8">
              <w:rPr>
                <w:sz w:val="26"/>
                <w:szCs w:val="26"/>
              </w:rPr>
              <w:t>у</w:t>
            </w:r>
            <w:r w:rsidR="00231874" w:rsidRPr="006E3FF8">
              <w:rPr>
                <w:sz w:val="26"/>
                <w:szCs w:val="26"/>
              </w:rPr>
              <w:t xml:space="preserve"> про стратегічну екологічну оцінку</w:t>
            </w:r>
            <w:r w:rsidR="00956C8B" w:rsidRPr="006E3FF8">
              <w:rPr>
                <w:sz w:val="26"/>
                <w:szCs w:val="26"/>
              </w:rPr>
              <w:t xml:space="preserve">, який має відповідати вимогам </w:t>
            </w:r>
            <w:r w:rsidR="00956C8B" w:rsidRPr="006E3FF8">
              <w:rPr>
                <w:sz w:val="26"/>
                <w:szCs w:val="26"/>
              </w:rPr>
              <w:lastRenderedPageBreak/>
              <w:t>Закону України «Про стратегічну екологічну о</w:t>
            </w:r>
            <w:r w:rsidR="007A7CDF">
              <w:rPr>
                <w:sz w:val="26"/>
                <w:szCs w:val="26"/>
              </w:rPr>
              <w:t>ц</w:t>
            </w:r>
            <w:r w:rsidR="00956C8B" w:rsidRPr="006E3FF8">
              <w:rPr>
                <w:sz w:val="26"/>
                <w:szCs w:val="26"/>
              </w:rPr>
              <w:t>інку».</w:t>
            </w:r>
          </w:p>
        </w:tc>
      </w:tr>
      <w:tr w:rsidR="00134048" w:rsidRPr="0042275B" w:rsidTr="001059D4">
        <w:tc>
          <w:tcPr>
            <w:tcW w:w="1487" w:type="pct"/>
          </w:tcPr>
          <w:p w:rsidR="00134048" w:rsidRPr="006E3FF8" w:rsidRDefault="00E27DB7" w:rsidP="00E27DB7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lastRenderedPageBreak/>
              <w:t>Перелік додаткових примірників графічних та текстових матеріалів.</w:t>
            </w:r>
          </w:p>
        </w:tc>
        <w:tc>
          <w:tcPr>
            <w:tcW w:w="3513" w:type="pct"/>
          </w:tcPr>
          <w:p w:rsidR="00DA3A9F" w:rsidRPr="006E3FF8" w:rsidRDefault="00E27DB7" w:rsidP="006E3FF8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>Для проведення громадських обговорень та консультації з органами державної влади в рамках процедури стратегічної екологічної оцінки - 5 паперових пр</w:t>
            </w:r>
            <w:r w:rsidR="00DA3A9F" w:rsidRPr="006E3FF8">
              <w:rPr>
                <w:sz w:val="26"/>
                <w:szCs w:val="26"/>
              </w:rPr>
              <w:t xml:space="preserve">имірників </w:t>
            </w:r>
            <w:r w:rsidR="00DA3A9F" w:rsidRPr="006E3FF8">
              <w:rPr>
                <w:b/>
                <w:i/>
                <w:sz w:val="26"/>
                <w:szCs w:val="26"/>
              </w:rPr>
              <w:t>графічних матеріалів</w:t>
            </w:r>
            <w:r w:rsidR="00DA3A9F" w:rsidRPr="006E3FF8">
              <w:rPr>
                <w:sz w:val="26"/>
                <w:szCs w:val="26"/>
              </w:rPr>
              <w:t xml:space="preserve"> та 1 паперовий примірник </w:t>
            </w:r>
            <w:r w:rsidR="00DA3A9F" w:rsidRPr="006E3FF8">
              <w:rPr>
                <w:b/>
                <w:i/>
                <w:sz w:val="26"/>
                <w:szCs w:val="26"/>
              </w:rPr>
              <w:t>текстових матеріалів</w:t>
            </w:r>
            <w:r w:rsidR="00DA3A9F" w:rsidRPr="006E3FF8">
              <w:rPr>
                <w:sz w:val="26"/>
                <w:szCs w:val="26"/>
              </w:rPr>
              <w:t xml:space="preserve"> </w:t>
            </w:r>
          </w:p>
        </w:tc>
      </w:tr>
      <w:tr w:rsidR="00231874" w:rsidRPr="0042275B" w:rsidTr="001059D4">
        <w:tc>
          <w:tcPr>
            <w:tcW w:w="1487" w:type="pct"/>
          </w:tcPr>
          <w:p w:rsidR="00231874" w:rsidRPr="006E3FF8" w:rsidRDefault="00231874" w:rsidP="00E27DB7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Кількість </w:t>
            </w:r>
            <w:r w:rsidR="00E27DB7" w:rsidRPr="006E3FF8">
              <w:rPr>
                <w:sz w:val="26"/>
                <w:szCs w:val="26"/>
              </w:rPr>
              <w:t>примірників графічних  та текстових матеріалів</w:t>
            </w:r>
            <w:r w:rsidRPr="006E3FF8">
              <w:rPr>
                <w:sz w:val="26"/>
                <w:szCs w:val="26"/>
              </w:rPr>
              <w:t>, які передаються замовнику</w:t>
            </w:r>
            <w:r w:rsidR="00134048" w:rsidRPr="006E3FF8">
              <w:rPr>
                <w:sz w:val="26"/>
                <w:szCs w:val="26"/>
              </w:rPr>
              <w:t xml:space="preserve"> після проходження експертизи.</w:t>
            </w:r>
          </w:p>
        </w:tc>
        <w:tc>
          <w:tcPr>
            <w:tcW w:w="3513" w:type="pct"/>
          </w:tcPr>
          <w:p w:rsidR="00231874" w:rsidRPr="006E3FF8" w:rsidRDefault="00231874" w:rsidP="0093434D">
            <w:pPr>
              <w:spacing w:line="240" w:lineRule="auto"/>
              <w:ind w:left="0" w:firstLine="170"/>
              <w:rPr>
                <w:sz w:val="26"/>
                <w:szCs w:val="26"/>
              </w:rPr>
            </w:pPr>
            <w:r w:rsidRPr="006E3FF8">
              <w:rPr>
                <w:b/>
                <w:i/>
                <w:sz w:val="26"/>
                <w:szCs w:val="26"/>
              </w:rPr>
              <w:t>Графічні матеріали</w:t>
            </w:r>
            <w:r w:rsidRPr="006E3FF8">
              <w:rPr>
                <w:sz w:val="26"/>
                <w:szCs w:val="26"/>
              </w:rPr>
              <w:t>:</w:t>
            </w:r>
          </w:p>
          <w:p w:rsidR="00231874" w:rsidRPr="006E3FF8" w:rsidRDefault="00B939F8" w:rsidP="0093434D">
            <w:pPr>
              <w:pStyle w:val="1"/>
              <w:spacing w:line="240" w:lineRule="auto"/>
              <w:ind w:left="0" w:firstLine="170"/>
              <w:rPr>
                <w:bCs/>
                <w:sz w:val="26"/>
                <w:szCs w:val="26"/>
                <w:lang w:val="ru-RU"/>
              </w:rPr>
            </w:pPr>
            <w:r w:rsidRPr="006E3FF8">
              <w:rPr>
                <w:sz w:val="26"/>
                <w:szCs w:val="26"/>
              </w:rPr>
              <w:t xml:space="preserve">– </w:t>
            </w:r>
            <w:r w:rsidR="00231874" w:rsidRPr="006E3FF8">
              <w:rPr>
                <w:bCs/>
                <w:sz w:val="26"/>
                <w:szCs w:val="26"/>
              </w:rPr>
              <w:t>у векторному поданні у файловій базі даних</w:t>
            </w:r>
            <w:r w:rsidR="00231874" w:rsidRPr="006E3FF8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231874" w:rsidRPr="006E3FF8">
              <w:rPr>
                <w:bCs/>
                <w:sz w:val="26"/>
                <w:szCs w:val="26"/>
              </w:rPr>
              <w:t>ArcGIS</w:t>
            </w:r>
            <w:proofErr w:type="spellEnd"/>
            <w:r w:rsidR="00231874" w:rsidRPr="006E3FF8">
              <w:rPr>
                <w:bCs/>
                <w:sz w:val="26"/>
                <w:szCs w:val="26"/>
              </w:rPr>
              <w:t xml:space="preserve"> – цифрові векторні набори </w:t>
            </w:r>
            <w:proofErr w:type="spellStart"/>
            <w:r w:rsidR="00231874" w:rsidRPr="006E3FF8">
              <w:rPr>
                <w:bCs/>
                <w:sz w:val="26"/>
                <w:szCs w:val="26"/>
              </w:rPr>
              <w:t>геопросторових</w:t>
            </w:r>
            <w:proofErr w:type="spellEnd"/>
            <w:r w:rsidR="00231874" w:rsidRPr="006E3FF8">
              <w:rPr>
                <w:bCs/>
                <w:sz w:val="26"/>
                <w:szCs w:val="26"/>
              </w:rPr>
              <w:t xml:space="preserve"> даних у форматі *</w:t>
            </w:r>
            <w:proofErr w:type="spellStart"/>
            <w:r w:rsidR="00231874" w:rsidRPr="006E3FF8">
              <w:rPr>
                <w:bCs/>
                <w:sz w:val="26"/>
                <w:szCs w:val="26"/>
              </w:rPr>
              <w:t>.gdb</w:t>
            </w:r>
            <w:proofErr w:type="spellEnd"/>
            <w:r w:rsidR="00231874" w:rsidRPr="006E3FF8">
              <w:rPr>
                <w:bCs/>
                <w:sz w:val="26"/>
                <w:szCs w:val="26"/>
              </w:rPr>
              <w:t>, з документами карт (креслення) у форматі .</w:t>
            </w:r>
            <w:proofErr w:type="spellStart"/>
            <w:r w:rsidR="00231874" w:rsidRPr="006E3FF8">
              <w:rPr>
                <w:bCs/>
                <w:sz w:val="26"/>
                <w:szCs w:val="26"/>
                <w:lang w:val="en-US"/>
              </w:rPr>
              <w:t>mxd</w:t>
            </w:r>
            <w:proofErr w:type="spellEnd"/>
            <w:r w:rsidR="00231874" w:rsidRPr="006E3FF8">
              <w:rPr>
                <w:bCs/>
                <w:sz w:val="26"/>
                <w:szCs w:val="26"/>
                <w:lang w:val="ru-RU"/>
              </w:rPr>
              <w:t>;</w:t>
            </w:r>
          </w:p>
          <w:p w:rsidR="00231874" w:rsidRPr="006E3FF8" w:rsidRDefault="00B939F8" w:rsidP="0093434D">
            <w:pPr>
              <w:pStyle w:val="1"/>
              <w:spacing w:line="240" w:lineRule="auto"/>
              <w:ind w:left="0" w:firstLine="17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– </w:t>
            </w:r>
            <w:r w:rsidR="00231874" w:rsidRPr="006E3FF8">
              <w:rPr>
                <w:sz w:val="26"/>
                <w:szCs w:val="26"/>
              </w:rPr>
              <w:t xml:space="preserve">демонстративні матеріали </w:t>
            </w:r>
            <w:r w:rsidRPr="006E3FF8">
              <w:rPr>
                <w:sz w:val="26"/>
                <w:szCs w:val="26"/>
              </w:rPr>
              <w:t>–</w:t>
            </w:r>
            <w:r w:rsidR="00231874" w:rsidRPr="006E3FF8">
              <w:rPr>
                <w:sz w:val="26"/>
                <w:szCs w:val="26"/>
              </w:rPr>
              <w:t xml:space="preserve"> ламінований папір (1 кольоровий прим.), папір (1 кольоровий прим.) без грифу, у растровому вигляді у форматі</w:t>
            </w:r>
            <w:r w:rsidR="00231874" w:rsidRPr="006E3FF8">
              <w:rPr>
                <w:sz w:val="26"/>
                <w:szCs w:val="26"/>
                <w:lang w:val="ru-RU"/>
              </w:rPr>
              <w:t xml:space="preserve"> </w:t>
            </w:r>
            <w:r w:rsidR="00231874" w:rsidRPr="006E3FF8">
              <w:rPr>
                <w:bCs/>
                <w:sz w:val="26"/>
                <w:szCs w:val="26"/>
              </w:rPr>
              <w:t>*.</w:t>
            </w:r>
            <w:r w:rsidR="00231874" w:rsidRPr="006E3FF8">
              <w:rPr>
                <w:bCs/>
                <w:sz w:val="26"/>
                <w:szCs w:val="26"/>
                <w:lang w:val="en-US"/>
              </w:rPr>
              <w:t>jpg</w:t>
            </w:r>
            <w:r w:rsidR="00231874" w:rsidRPr="006E3FF8">
              <w:rPr>
                <w:sz w:val="26"/>
                <w:szCs w:val="26"/>
              </w:rPr>
              <w:t xml:space="preserve"> на електронному магнітному носії (диск </w:t>
            </w:r>
            <w:r w:rsidRPr="006E3FF8">
              <w:rPr>
                <w:sz w:val="26"/>
                <w:szCs w:val="26"/>
              </w:rPr>
              <w:t xml:space="preserve">– </w:t>
            </w:r>
            <w:r w:rsidR="00231874" w:rsidRPr="006E3FF8">
              <w:rPr>
                <w:sz w:val="26"/>
                <w:szCs w:val="26"/>
              </w:rPr>
              <w:t>1 шт.) без грифу.</w:t>
            </w:r>
          </w:p>
          <w:p w:rsidR="00231874" w:rsidRPr="006E3FF8" w:rsidRDefault="00231874" w:rsidP="0093434D">
            <w:pPr>
              <w:spacing w:line="240" w:lineRule="auto"/>
              <w:ind w:left="0" w:firstLine="170"/>
              <w:rPr>
                <w:b/>
                <w:i/>
                <w:sz w:val="26"/>
                <w:szCs w:val="26"/>
              </w:rPr>
            </w:pPr>
            <w:r w:rsidRPr="006E3FF8">
              <w:rPr>
                <w:b/>
                <w:i/>
                <w:sz w:val="26"/>
                <w:szCs w:val="26"/>
              </w:rPr>
              <w:t>Текстові матеріали:</w:t>
            </w:r>
          </w:p>
          <w:p w:rsidR="00231874" w:rsidRPr="006E3FF8" w:rsidRDefault="00B939F8" w:rsidP="0093434D">
            <w:pPr>
              <w:spacing w:line="240" w:lineRule="auto"/>
              <w:ind w:left="0" w:firstLine="17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– </w:t>
            </w:r>
            <w:r w:rsidR="00231874" w:rsidRPr="006E3FF8">
              <w:rPr>
                <w:sz w:val="26"/>
                <w:szCs w:val="26"/>
              </w:rPr>
              <w:t xml:space="preserve">пояснювальна записка, книга </w:t>
            </w:r>
            <w:r w:rsidRPr="006E3FF8">
              <w:rPr>
                <w:sz w:val="26"/>
                <w:szCs w:val="26"/>
              </w:rPr>
              <w:t>–</w:t>
            </w:r>
            <w:r w:rsidR="00231874" w:rsidRPr="006E3FF8">
              <w:rPr>
                <w:sz w:val="26"/>
                <w:szCs w:val="26"/>
              </w:rPr>
              <w:t xml:space="preserve"> 2 прим. без грифу</w:t>
            </w:r>
            <w:r w:rsidRPr="006E3FF8">
              <w:rPr>
                <w:sz w:val="26"/>
                <w:szCs w:val="26"/>
              </w:rPr>
              <w:t>,</w:t>
            </w:r>
            <w:r w:rsidR="00231874" w:rsidRPr="006E3FF8">
              <w:rPr>
                <w:sz w:val="26"/>
                <w:szCs w:val="26"/>
              </w:rPr>
              <w:t xml:space="preserve"> 1 прим. у форматі</w:t>
            </w:r>
            <w:r w:rsidR="00231874" w:rsidRPr="006E3FF8">
              <w:rPr>
                <w:sz w:val="26"/>
                <w:szCs w:val="26"/>
                <w:lang w:val="ru-RU"/>
              </w:rPr>
              <w:t xml:space="preserve"> </w:t>
            </w:r>
            <w:r w:rsidR="00231874" w:rsidRPr="006E3FF8">
              <w:rPr>
                <w:bCs/>
                <w:sz w:val="26"/>
                <w:szCs w:val="26"/>
              </w:rPr>
              <w:t>*.</w:t>
            </w:r>
            <w:proofErr w:type="spellStart"/>
            <w:r w:rsidR="00231874" w:rsidRPr="006E3FF8">
              <w:rPr>
                <w:bCs/>
                <w:sz w:val="26"/>
                <w:szCs w:val="26"/>
                <w:lang w:val="en-US"/>
              </w:rPr>
              <w:t>pdf</w:t>
            </w:r>
            <w:proofErr w:type="spellEnd"/>
            <w:r w:rsidR="00231874" w:rsidRPr="006E3FF8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231874" w:rsidRPr="006E3FF8">
              <w:rPr>
                <w:sz w:val="26"/>
                <w:szCs w:val="26"/>
              </w:rPr>
              <w:t>на електронному магнітному носії (диск</w:t>
            </w:r>
            <w:r w:rsidRPr="006E3FF8">
              <w:rPr>
                <w:sz w:val="26"/>
                <w:szCs w:val="26"/>
              </w:rPr>
              <w:t xml:space="preserve"> – </w:t>
            </w:r>
            <w:r w:rsidR="00231874" w:rsidRPr="006E3FF8">
              <w:rPr>
                <w:sz w:val="26"/>
                <w:szCs w:val="26"/>
              </w:rPr>
              <w:t>1 шт.) без грифу;</w:t>
            </w:r>
          </w:p>
          <w:p w:rsidR="00231874" w:rsidRPr="006E3FF8" w:rsidRDefault="00B939F8" w:rsidP="0093434D">
            <w:pPr>
              <w:spacing w:line="240" w:lineRule="auto"/>
              <w:ind w:left="0" w:firstLine="170"/>
              <w:rPr>
                <w:sz w:val="26"/>
                <w:szCs w:val="26"/>
              </w:rPr>
            </w:pPr>
            <w:r w:rsidRPr="006E3FF8">
              <w:rPr>
                <w:sz w:val="26"/>
                <w:szCs w:val="26"/>
              </w:rPr>
              <w:t xml:space="preserve">– </w:t>
            </w:r>
            <w:r w:rsidR="00231874" w:rsidRPr="006E3FF8">
              <w:rPr>
                <w:sz w:val="26"/>
                <w:szCs w:val="26"/>
              </w:rPr>
              <w:t xml:space="preserve">основні положення, брошура </w:t>
            </w:r>
            <w:r w:rsidRPr="006E3FF8">
              <w:rPr>
                <w:sz w:val="26"/>
                <w:szCs w:val="26"/>
              </w:rPr>
              <w:t>–</w:t>
            </w:r>
            <w:r w:rsidR="00231874" w:rsidRPr="006E3FF8">
              <w:rPr>
                <w:sz w:val="26"/>
                <w:szCs w:val="26"/>
              </w:rPr>
              <w:t xml:space="preserve"> 2 прим. без грифу, 1 прим. у форматі</w:t>
            </w:r>
            <w:r w:rsidR="00231874" w:rsidRPr="006E3FF8">
              <w:rPr>
                <w:sz w:val="26"/>
                <w:szCs w:val="26"/>
                <w:lang w:val="ru-RU"/>
              </w:rPr>
              <w:t xml:space="preserve"> </w:t>
            </w:r>
            <w:r w:rsidR="00231874" w:rsidRPr="006E3FF8">
              <w:rPr>
                <w:bCs/>
                <w:sz w:val="26"/>
                <w:szCs w:val="26"/>
              </w:rPr>
              <w:t>*.</w:t>
            </w:r>
            <w:proofErr w:type="spellStart"/>
            <w:r w:rsidR="00231874" w:rsidRPr="006E3FF8">
              <w:rPr>
                <w:bCs/>
                <w:sz w:val="26"/>
                <w:szCs w:val="26"/>
                <w:lang w:val="en-US"/>
              </w:rPr>
              <w:t>pdf</w:t>
            </w:r>
            <w:proofErr w:type="spellEnd"/>
            <w:r w:rsidR="00231874" w:rsidRPr="006E3FF8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231874" w:rsidRPr="006E3FF8">
              <w:rPr>
                <w:sz w:val="26"/>
                <w:szCs w:val="26"/>
              </w:rPr>
              <w:t xml:space="preserve">на електронному магнітному носії (диск </w:t>
            </w:r>
            <w:r w:rsidRPr="006E3FF8">
              <w:rPr>
                <w:sz w:val="26"/>
                <w:szCs w:val="26"/>
              </w:rPr>
              <w:t xml:space="preserve">– </w:t>
            </w:r>
            <w:r w:rsidR="00231874" w:rsidRPr="006E3FF8">
              <w:rPr>
                <w:sz w:val="26"/>
                <w:szCs w:val="26"/>
              </w:rPr>
              <w:t>1 шт.) без грифу.</w:t>
            </w:r>
          </w:p>
        </w:tc>
      </w:tr>
    </w:tbl>
    <w:p w:rsidR="00F20329" w:rsidRDefault="00F20329" w:rsidP="00DA3A9F">
      <w:pPr>
        <w:ind w:left="0" w:firstLine="0"/>
        <w:rPr>
          <w:b/>
          <w:lang w:val="ru-RU"/>
        </w:rPr>
        <w:sectPr w:rsidR="00F20329" w:rsidSect="00DA3A9F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2906E4" w:rsidRPr="00F45D47" w:rsidRDefault="002906E4" w:rsidP="002906E4">
      <w:pPr>
        <w:spacing w:after="160" w:line="256" w:lineRule="auto"/>
        <w:ind w:left="0" w:firstLine="0"/>
        <w:jc w:val="right"/>
        <w:rPr>
          <w:rFonts w:eastAsia="Calibri"/>
          <w:lang w:eastAsia="en-US"/>
        </w:rPr>
      </w:pPr>
      <w:r w:rsidRPr="00F45D47">
        <w:rPr>
          <w:rFonts w:eastAsia="Calibri"/>
          <w:lang w:eastAsia="en-US"/>
        </w:rPr>
        <w:lastRenderedPageBreak/>
        <w:t>Додаток 1</w:t>
      </w:r>
    </w:p>
    <w:tbl>
      <w:tblPr>
        <w:tblStyle w:val="11"/>
        <w:tblpPr w:leftFromText="180" w:rightFromText="180" w:tblpY="493"/>
        <w:tblW w:w="15636" w:type="dxa"/>
        <w:tblLayout w:type="fixed"/>
        <w:tblLook w:val="04A0"/>
      </w:tblPr>
      <w:tblGrid>
        <w:gridCol w:w="817"/>
        <w:gridCol w:w="2268"/>
        <w:gridCol w:w="1985"/>
        <w:gridCol w:w="283"/>
        <w:gridCol w:w="142"/>
        <w:gridCol w:w="2068"/>
        <w:gridCol w:w="2610"/>
        <w:gridCol w:w="992"/>
        <w:gridCol w:w="2727"/>
        <w:gridCol w:w="1744"/>
      </w:tblGrid>
      <w:tr w:rsidR="002906E4" w:rsidRPr="00F45D47" w:rsidTr="007A7CDF">
        <w:trPr>
          <w:trHeight w:val="288"/>
          <w:tblHeader/>
        </w:trPr>
        <w:tc>
          <w:tcPr>
            <w:tcW w:w="156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Пропозиції</w:t>
            </w:r>
            <w:r w:rsidR="00EF2D12">
              <w:rPr>
                <w:rFonts w:eastAsia="Calibri"/>
              </w:rPr>
              <w:t xml:space="preserve"> від фізичних та юридичних осіб</w:t>
            </w:r>
            <w:r w:rsidRPr="00F45D47">
              <w:rPr>
                <w:rFonts w:eastAsia="Calibri"/>
              </w:rPr>
              <w:t xml:space="preserve"> щодо внесення змін до </w:t>
            </w:r>
            <w:proofErr w:type="spellStart"/>
            <w:r w:rsidRPr="00F45D47">
              <w:rPr>
                <w:rFonts w:eastAsia="Calibri"/>
              </w:rPr>
              <w:t>про</w:t>
            </w:r>
            <w:r w:rsidR="00EF2D12">
              <w:rPr>
                <w:rFonts w:eastAsia="Calibri"/>
              </w:rPr>
              <w:t>є</w:t>
            </w:r>
            <w:r w:rsidRPr="00F45D47">
              <w:rPr>
                <w:rFonts w:eastAsia="Calibri"/>
              </w:rPr>
              <w:t>кту</w:t>
            </w:r>
            <w:proofErr w:type="spellEnd"/>
            <w:r w:rsidRPr="00F45D47">
              <w:rPr>
                <w:rFonts w:eastAsia="Calibri"/>
              </w:rPr>
              <w:t xml:space="preserve"> містобудівної документації «Внесення змін та доповнень до Генерального плану </w:t>
            </w:r>
            <w:r w:rsidR="005444D5">
              <w:rPr>
                <w:rFonts w:eastAsia="Calibri"/>
              </w:rPr>
              <w:t xml:space="preserve">                  </w:t>
            </w:r>
            <w:r w:rsidRPr="00F45D47">
              <w:rPr>
                <w:rFonts w:eastAsia="Calibri"/>
              </w:rPr>
              <w:t xml:space="preserve">м. Чернігова» (коригування) </w:t>
            </w:r>
          </w:p>
          <w:p w:rsidR="002906E4" w:rsidRPr="00F45D47" w:rsidRDefault="002906E4" w:rsidP="00E47E0B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</w:tr>
      <w:tr w:rsidR="002906E4" w:rsidRPr="00F45D47" w:rsidTr="00E42C8F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E0B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№ </w:t>
            </w:r>
          </w:p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Назва організацій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Адреса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Існуюче цільове 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Запропоноване цільове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Площа, га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Кадастровий номер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center"/>
              <w:rPr>
                <w:rFonts w:eastAsia="Calibri"/>
              </w:rPr>
            </w:pPr>
            <w:r w:rsidRPr="00F45D47">
              <w:rPr>
                <w:rFonts w:eastAsia="Calibri"/>
              </w:rPr>
              <w:t>Примітка</w:t>
            </w:r>
          </w:p>
        </w:tc>
      </w:tr>
      <w:tr w:rsidR="002906E4" w:rsidRPr="00F45D47" w:rsidTr="00E42C8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EF2D1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EF2D12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Чернігівторг</w:t>
            </w:r>
            <w:proofErr w:type="spellEnd"/>
            <w:r w:rsidR="00EF2D12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BF542F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1-</w:t>
            </w:r>
            <w:r w:rsidR="00754F96">
              <w:rPr>
                <w:rFonts w:eastAsia="Calibri"/>
              </w:rPr>
              <w:t>о</w:t>
            </w:r>
            <w:r w:rsidRPr="00F45D47">
              <w:rPr>
                <w:rFonts w:eastAsia="Calibri"/>
              </w:rPr>
              <w:t xml:space="preserve">ї </w:t>
            </w:r>
            <w:r w:rsidR="00BF542F">
              <w:rPr>
                <w:rFonts w:eastAsia="Calibri"/>
              </w:rPr>
              <w:t>т</w:t>
            </w:r>
            <w:r w:rsidRPr="00F45D47">
              <w:rPr>
                <w:rFonts w:eastAsia="Calibri"/>
              </w:rPr>
              <w:t xml:space="preserve">анкової </w:t>
            </w:r>
            <w:r w:rsidR="00BF542F">
              <w:rPr>
                <w:rFonts w:eastAsia="Calibri"/>
              </w:rPr>
              <w:t>б</w:t>
            </w:r>
            <w:r w:rsidRPr="00F45D47">
              <w:rPr>
                <w:rFonts w:eastAsia="Calibri"/>
              </w:rPr>
              <w:t>ригади, 13</w:t>
            </w:r>
            <w:r w:rsidR="00754F96">
              <w:rPr>
                <w:rFonts w:eastAsia="Calibri"/>
              </w:rPr>
              <w:t xml:space="preserve"> (колишня вул. Генерала </w:t>
            </w:r>
            <w:proofErr w:type="spellStart"/>
            <w:r w:rsidR="00754F96">
              <w:rPr>
                <w:rFonts w:eastAsia="Calibri"/>
              </w:rPr>
              <w:t>Бєлова</w:t>
            </w:r>
            <w:proofErr w:type="spellEnd"/>
            <w:r w:rsidR="00754F96">
              <w:rPr>
                <w:rFonts w:eastAsia="Calibri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 і допоміжних будівель та споруд підприємства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під житлову забудову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1.4573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7410100000:02:014:0231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89556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Клопотання за цією ж адресою і на зміну такого ж цільового призначення надійшли від ТОВ </w:t>
            </w:r>
            <w:r w:rsidR="00895564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Чернігівторг</w:t>
            </w:r>
            <w:proofErr w:type="spellEnd"/>
            <w:r w:rsidR="00895564"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від 24.11.2025</w:t>
            </w:r>
          </w:p>
        </w:tc>
      </w:tr>
      <w:tr w:rsidR="002906E4" w:rsidRPr="00F45D47" w:rsidTr="00E42C8F">
        <w:trPr>
          <w:trHeight w:val="13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EF2D1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EF2D12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Чернігівторг</w:t>
            </w:r>
            <w:proofErr w:type="spellEnd"/>
            <w:r w:rsidR="00EF2D12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BF542F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1-</w:t>
            </w:r>
            <w:r w:rsidR="00754F96">
              <w:rPr>
                <w:rFonts w:eastAsia="Calibri"/>
              </w:rPr>
              <w:t>о</w:t>
            </w:r>
            <w:r w:rsidRPr="00F45D47">
              <w:rPr>
                <w:rFonts w:eastAsia="Calibri"/>
              </w:rPr>
              <w:t xml:space="preserve">ї </w:t>
            </w:r>
            <w:r w:rsidR="00BF542F">
              <w:rPr>
                <w:rFonts w:eastAsia="Calibri"/>
              </w:rPr>
              <w:t>т</w:t>
            </w:r>
            <w:r w:rsidRPr="00F45D47">
              <w:rPr>
                <w:rFonts w:eastAsia="Calibri"/>
              </w:rPr>
              <w:t xml:space="preserve">анкової </w:t>
            </w:r>
            <w:r w:rsidR="00BF542F">
              <w:rPr>
                <w:rFonts w:eastAsia="Calibri"/>
              </w:rPr>
              <w:t>б</w:t>
            </w:r>
            <w:r w:rsidRPr="00F45D47">
              <w:rPr>
                <w:rFonts w:eastAsia="Calibri"/>
              </w:rPr>
              <w:t>ригади, 9</w:t>
            </w:r>
            <w:r w:rsidR="00754F96">
              <w:rPr>
                <w:rFonts w:eastAsia="Calibri"/>
              </w:rPr>
              <w:t xml:space="preserve"> (колишня вул. Генерала </w:t>
            </w:r>
            <w:proofErr w:type="spellStart"/>
            <w:r w:rsidR="00754F96">
              <w:rPr>
                <w:rFonts w:eastAsia="Calibri"/>
              </w:rPr>
              <w:t>Бєлова</w:t>
            </w:r>
            <w:proofErr w:type="spellEnd"/>
            <w:r w:rsidR="00754F96">
              <w:rPr>
                <w:rFonts w:eastAsia="Calibri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будівель і споруд закладів науки (для експлуатації майстерні та гаражів)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під житлову забудову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1.1437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7410100000:02:014:0131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2906E4" w:rsidRPr="00F45D47" w:rsidTr="00E42C8F"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EF2D1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EF2D12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Чернігівторг</w:t>
            </w:r>
            <w:proofErr w:type="spellEnd"/>
            <w:r w:rsidR="00EF2D12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BF542F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1-</w:t>
            </w:r>
            <w:r w:rsidR="00754F96">
              <w:rPr>
                <w:rFonts w:eastAsia="Calibri"/>
              </w:rPr>
              <w:t>о</w:t>
            </w:r>
            <w:r w:rsidRPr="00F45D47">
              <w:rPr>
                <w:rFonts w:eastAsia="Calibri"/>
              </w:rPr>
              <w:t xml:space="preserve">ї </w:t>
            </w:r>
            <w:r w:rsidR="00BF542F">
              <w:rPr>
                <w:rFonts w:eastAsia="Calibri"/>
              </w:rPr>
              <w:t>т</w:t>
            </w:r>
            <w:r w:rsidRPr="00F45D47">
              <w:rPr>
                <w:rFonts w:eastAsia="Calibri"/>
              </w:rPr>
              <w:t xml:space="preserve">анкової </w:t>
            </w:r>
            <w:r w:rsidR="00BF542F">
              <w:rPr>
                <w:rFonts w:eastAsia="Calibri"/>
              </w:rPr>
              <w:t>б</w:t>
            </w:r>
            <w:r w:rsidRPr="00F45D47">
              <w:rPr>
                <w:rFonts w:eastAsia="Calibri"/>
              </w:rPr>
              <w:t>ригади, 9</w:t>
            </w:r>
            <w:r w:rsidR="00754F96">
              <w:rPr>
                <w:rFonts w:eastAsia="Calibri"/>
              </w:rPr>
              <w:t xml:space="preserve"> (колишня вул. Генерала </w:t>
            </w:r>
            <w:proofErr w:type="spellStart"/>
            <w:r w:rsidR="00754F96">
              <w:rPr>
                <w:rFonts w:eastAsia="Calibri"/>
              </w:rPr>
              <w:t>Бєлова</w:t>
            </w:r>
            <w:proofErr w:type="spellEnd"/>
            <w:r w:rsidR="00754F96">
              <w:rPr>
                <w:rFonts w:eastAsia="Calibri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будівель і споруд закладів науки (для експлуатації майстерні та гаражів)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під житлову забудову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1.0103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7410100000:02:014:0112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2906E4" w:rsidRPr="00F45D47" w:rsidTr="00E42C8F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EF2D1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EF2D12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Чернігівторг</w:t>
            </w:r>
            <w:proofErr w:type="spellEnd"/>
            <w:r w:rsidR="00EF2D12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BF542F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1-</w:t>
            </w:r>
            <w:r w:rsidR="00754F96">
              <w:rPr>
                <w:rFonts w:eastAsia="Calibri"/>
              </w:rPr>
              <w:t>о</w:t>
            </w:r>
            <w:r w:rsidRPr="00F45D47">
              <w:rPr>
                <w:rFonts w:eastAsia="Calibri"/>
              </w:rPr>
              <w:t xml:space="preserve">ї </w:t>
            </w:r>
            <w:r w:rsidR="00BF542F">
              <w:rPr>
                <w:rFonts w:eastAsia="Calibri"/>
              </w:rPr>
              <w:t>т</w:t>
            </w:r>
            <w:r w:rsidRPr="00F45D47">
              <w:rPr>
                <w:rFonts w:eastAsia="Calibri"/>
              </w:rPr>
              <w:t xml:space="preserve">анкової </w:t>
            </w:r>
            <w:r w:rsidR="00BF542F">
              <w:rPr>
                <w:rFonts w:eastAsia="Calibri"/>
              </w:rPr>
              <w:t>б</w:t>
            </w:r>
            <w:r w:rsidRPr="00F45D47">
              <w:rPr>
                <w:rFonts w:eastAsia="Calibri"/>
              </w:rPr>
              <w:t>ригади, 11</w:t>
            </w:r>
            <w:r w:rsidR="00754F96">
              <w:rPr>
                <w:rFonts w:eastAsia="Calibri"/>
              </w:rPr>
              <w:t xml:space="preserve"> (колишня вул. Генерала </w:t>
            </w:r>
            <w:proofErr w:type="spellStart"/>
            <w:r w:rsidR="00754F96">
              <w:rPr>
                <w:rFonts w:eastAsia="Calibri"/>
              </w:rPr>
              <w:t>Бєлова</w:t>
            </w:r>
            <w:proofErr w:type="spellEnd"/>
            <w:r w:rsidR="00754F96">
              <w:rPr>
                <w:rFonts w:eastAsia="Calibri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розміщення та експлуатації основних, підсобних і допоміжних будівель та споруд підприємств </w:t>
            </w:r>
            <w:r w:rsidRPr="00F45D47">
              <w:rPr>
                <w:rFonts w:eastAsia="Calibri"/>
              </w:rPr>
              <w:lastRenderedPageBreak/>
              <w:t>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під житлову забудову</w:t>
            </w:r>
            <w:r w:rsidR="00573590"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(ж-2)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1.0607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7410100000:02:014:0071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2906E4" w:rsidRPr="00F45D47" w:rsidTr="00E42C8F">
        <w:trPr>
          <w:trHeight w:val="1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EF2D1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EF2D12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Ал.Інвест</w:t>
            </w:r>
            <w:proofErr w:type="spellEnd"/>
            <w:r w:rsidR="00EF2D12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="002906E4" w:rsidRPr="00F45D47">
              <w:rPr>
                <w:rFonts w:eastAsia="Calibri"/>
              </w:rPr>
              <w:t xml:space="preserve"> Миру, 194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експлуатації будівель та споруд промислового призначення (В-2)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багатоквартирного житлового будинку з об’єктами торгово-розважальної та ринкової інфраструктури; 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2906E4" w:rsidRPr="00F45D47" w:rsidTr="00E42C8F">
        <w:trPr>
          <w:trHeight w:val="1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EF2D1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EF2D12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Творчій кластер </w:t>
            </w:r>
            <w:r w:rsidR="00EF2D12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Ремзавод</w:t>
            </w:r>
            <w:proofErr w:type="spellEnd"/>
            <w:r w:rsidR="00EF2D12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  <w:r w:rsidR="002906E4" w:rsidRPr="00F45D47">
              <w:rPr>
                <w:rFonts w:eastAsia="Calibri"/>
              </w:rPr>
              <w:t>, 194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експлуатації будівель та споруд промислового призначення (В-2)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інших будівель громадської забудови; для розміщення, будівництва, експлуатації та обслуговування об’єктів передачі електричної та теплової енергії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1.5859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89556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Клопотання за цією ж адресою і на зміну такого ж цільового призначення надійшли від ТОВ </w:t>
            </w:r>
            <w:r w:rsidR="00895564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Творчій кластер </w:t>
            </w:r>
            <w:r w:rsidR="00895564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Ремзавод</w:t>
            </w:r>
            <w:proofErr w:type="spellEnd"/>
            <w:r w:rsidR="00895564"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від 27.11.2025</w:t>
            </w:r>
          </w:p>
        </w:tc>
      </w:tr>
      <w:tr w:rsidR="002906E4" w:rsidRPr="00F45D47" w:rsidTr="00E42C8F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CB650C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CB650C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Спорт </w:t>
            </w:r>
            <w:proofErr w:type="spellStart"/>
            <w:r w:rsidRPr="00F45D47">
              <w:rPr>
                <w:rFonts w:eastAsia="Calibri"/>
              </w:rPr>
              <w:t>Лайф</w:t>
            </w:r>
            <w:proofErr w:type="spellEnd"/>
            <w:r w:rsidR="00CB650C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  <w:r w:rsidR="002906E4" w:rsidRPr="00F45D47">
              <w:rPr>
                <w:rFonts w:eastAsia="Calibri"/>
              </w:rPr>
              <w:t>, 194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експлуатації будівель та споруд промислового призначення (В-2)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2906E4" w:rsidRPr="00F45D47" w:rsidTr="00E42C8F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CB650C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CB650C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Спорт </w:t>
            </w:r>
            <w:proofErr w:type="spellStart"/>
            <w:r w:rsidRPr="00F45D47">
              <w:rPr>
                <w:rFonts w:eastAsia="Calibri"/>
              </w:rPr>
              <w:t>Лайф</w:t>
            </w:r>
            <w:proofErr w:type="spellEnd"/>
            <w:r w:rsidR="00CB650C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  <w:r w:rsidR="002906E4" w:rsidRPr="00F45D47">
              <w:rPr>
                <w:rFonts w:eastAsia="Calibri"/>
              </w:rPr>
              <w:t>, 194, корпус 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землі громадської забудови, що дозволить розміщення та належне функціонування об’єктів фізичної культури, </w:t>
            </w:r>
            <w:r w:rsidRPr="00F45D47">
              <w:rPr>
                <w:rFonts w:eastAsia="Calibri"/>
              </w:rPr>
              <w:lastRenderedPageBreak/>
              <w:t>спорту, оздоровлення та реабілітації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Лист від 18.12.2025 </w:t>
            </w:r>
          </w:p>
        </w:tc>
      </w:tr>
      <w:tr w:rsidR="002906E4" w:rsidRPr="00F45D47" w:rsidTr="00E42C8F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CB650C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CB650C">
              <w:rPr>
                <w:rFonts w:eastAsia="Calibri"/>
              </w:rPr>
              <w:t>«</w:t>
            </w:r>
            <w:proofErr w:type="spellStart"/>
            <w:r w:rsidR="00CB650C">
              <w:rPr>
                <w:rFonts w:eastAsia="Calibri"/>
              </w:rPr>
              <w:t>Лофт.</w:t>
            </w:r>
            <w:r w:rsidRPr="00F45D47">
              <w:rPr>
                <w:rFonts w:eastAsia="Calibri"/>
              </w:rPr>
              <w:t>Биз</w:t>
            </w:r>
            <w:proofErr w:type="spellEnd"/>
            <w:r w:rsidR="00CB650C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="002906E4" w:rsidRPr="00F45D47">
              <w:rPr>
                <w:rFonts w:eastAsia="Calibri"/>
              </w:rPr>
              <w:t xml:space="preserve"> Миру, 194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експлуатації будівель та споруд промислового призначення (В-2)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Клопотання за цією ж адресою і на зміну такого ж цільового призначення надійшли 08.12.2025</w:t>
            </w:r>
          </w:p>
        </w:tc>
      </w:tr>
      <w:tr w:rsidR="002906E4" w:rsidRPr="00F45D47" w:rsidTr="00E42C8F">
        <w:trPr>
          <w:trHeight w:val="1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6300C6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Відродження старого міста</w:t>
            </w:r>
            <w:r w:rsidR="006300C6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  <w:r w:rsidR="002906E4" w:rsidRPr="00F45D47">
              <w:rPr>
                <w:rFonts w:eastAsia="Calibri"/>
              </w:rPr>
              <w:t>, 194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експлуатації будівель та споруд промислового призначення (В-2)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інших будівель громадської забудови;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Клопотання за цією ж адресою і на зміну такого ж цільового призначення надійшли 18.12.2025</w:t>
            </w:r>
          </w:p>
        </w:tc>
      </w:tr>
      <w:tr w:rsidR="002906E4" w:rsidRPr="00F45D47" w:rsidTr="00E42C8F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6300C6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Виробничо-комерційна фірма </w:t>
            </w:r>
            <w:r w:rsidR="006300C6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Дім</w:t>
            </w:r>
            <w:r w:rsidR="006300C6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Лісковицька</w:t>
            </w:r>
            <w:proofErr w:type="spellEnd"/>
            <w:r w:rsidRPr="00F45D47">
              <w:rPr>
                <w:rFonts w:eastAsia="Calibri"/>
              </w:rPr>
              <w:t>, 18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існуюча будівля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3-х поверховий житловий будинок з мансардою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0.1449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7410100000:01:038:0032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Клопотання за цією ж адресою і на зміну такого ж цільового призначення надійшли від 08.12.2025</w:t>
            </w:r>
          </w:p>
        </w:tc>
      </w:tr>
      <w:tr w:rsidR="002906E4" w:rsidRPr="00F45D47" w:rsidTr="00E42C8F">
        <w:trPr>
          <w:trHeight w:val="9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Міністерство оборони Укр</w:t>
            </w:r>
            <w:r w:rsidR="006300C6">
              <w:rPr>
                <w:rFonts w:eastAsia="Calibri"/>
              </w:rPr>
              <w:t>а</w:t>
            </w:r>
            <w:r w:rsidRPr="00F45D47">
              <w:rPr>
                <w:rFonts w:eastAsia="Calibri"/>
              </w:rPr>
              <w:t>їни (військова частина Т0500)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BF542F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r w:rsidR="006300C6">
              <w:rPr>
                <w:rFonts w:eastAsia="Calibri"/>
              </w:rPr>
              <w:t xml:space="preserve">Народного </w:t>
            </w:r>
            <w:r w:rsidR="00895564">
              <w:rPr>
                <w:rFonts w:eastAsia="Calibri"/>
              </w:rPr>
              <w:t xml:space="preserve">                </w:t>
            </w:r>
            <w:r w:rsidR="006300C6">
              <w:rPr>
                <w:rFonts w:eastAsia="Calibri"/>
              </w:rPr>
              <w:t>руху</w:t>
            </w:r>
            <w:r w:rsidR="002906E4" w:rsidRPr="00F45D47">
              <w:rPr>
                <w:rFonts w:eastAsia="Calibri"/>
              </w:rPr>
              <w:t>, 15</w:t>
            </w:r>
            <w:r w:rsidR="00573590">
              <w:rPr>
                <w:rFonts w:eastAsia="Calibri"/>
              </w:rPr>
              <w:t xml:space="preserve"> (колишня </w:t>
            </w:r>
            <w:r w:rsidR="00895564">
              <w:rPr>
                <w:rFonts w:eastAsia="Calibri"/>
              </w:rPr>
              <w:t xml:space="preserve">  </w:t>
            </w:r>
            <w:r w:rsidR="00573590">
              <w:rPr>
                <w:rFonts w:eastAsia="Calibri"/>
              </w:rPr>
              <w:t>вул. Ціолковського)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спецпризначення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планується для розміщення житлових будинків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7410100000:01:029:0153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2906E4" w:rsidRPr="00F45D47" w:rsidTr="00E42C8F">
        <w:trPr>
          <w:trHeight w:val="8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9.1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ПАТ </w:t>
            </w:r>
            <w:r w:rsidR="006300C6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Чернігівська кондитерська фабрика</w:t>
            </w:r>
            <w:r w:rsidR="006300C6"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Стріла</w:t>
            </w:r>
            <w:r w:rsidR="006300C6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Комунальна, 2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об’єкти промислового призначення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багатоквартирна житлова забудова з вбудовано-прибудованими об’єктами </w:t>
            </w:r>
            <w:r w:rsidRPr="00F45D47">
              <w:rPr>
                <w:rFonts w:eastAsia="Calibri"/>
              </w:rPr>
              <w:lastRenderedPageBreak/>
              <w:t xml:space="preserve">інфраструктури обслуговування, підземними </w:t>
            </w:r>
            <w:proofErr w:type="spellStart"/>
            <w:r w:rsidRPr="00F45D47">
              <w:rPr>
                <w:rFonts w:eastAsia="Calibri"/>
              </w:rPr>
              <w:t>паркінгами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1.9162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7410100000:02:024:0032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89556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Клопотання за цією ж адресою і на зміну такого ж цільового </w:t>
            </w:r>
            <w:r w:rsidRPr="00F45D47">
              <w:rPr>
                <w:rFonts w:eastAsia="Calibri"/>
              </w:rPr>
              <w:lastRenderedPageBreak/>
              <w:t xml:space="preserve">призначення надійшли від управління житлово-комунального господарства й від </w:t>
            </w:r>
            <w:proofErr w:type="spellStart"/>
            <w:r w:rsidRPr="00F45D47">
              <w:rPr>
                <w:rFonts w:eastAsia="Calibri"/>
              </w:rPr>
              <w:t>КП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 w:rsidR="00895564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Чернігівбуд</w:t>
            </w:r>
            <w:r w:rsidR="00895564">
              <w:rPr>
                <w:rFonts w:eastAsia="Calibri"/>
              </w:rPr>
              <w:t>-</w:t>
            </w:r>
            <w:r w:rsidRPr="00F45D47">
              <w:rPr>
                <w:rFonts w:eastAsia="Calibri"/>
              </w:rPr>
              <w:t>інвест</w:t>
            </w:r>
            <w:proofErr w:type="spellEnd"/>
            <w:r w:rsidR="00895564">
              <w:rPr>
                <w:rFonts w:eastAsia="Calibri"/>
              </w:rPr>
              <w:t>» ЧМР</w:t>
            </w:r>
          </w:p>
        </w:tc>
      </w:tr>
      <w:tr w:rsidR="002906E4" w:rsidRPr="00F45D47" w:rsidTr="00E42C8F">
        <w:trPr>
          <w:trHeight w:val="28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0.0213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7410100000:02:024:0030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2906E4" w:rsidRPr="00F45D47" w:rsidTr="00E42C8F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6300C6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ПРЕТОРІЙ-БУД</w:t>
            </w:r>
            <w:r w:rsidR="006300C6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Незалежності, 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об’єктів торгівлі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об’єктів дорожнього сервісу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7410100000:01:010:0118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2906E4" w:rsidRPr="00F45D47" w:rsidTr="00E42C8F">
        <w:trPr>
          <w:trHeight w:val="1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6300C6"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Сівертекс</w:t>
            </w:r>
            <w:proofErr w:type="spellEnd"/>
            <w:r w:rsidR="006300C6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 w:rsidR="006300C6">
              <w:rPr>
                <w:rFonts w:eastAsia="Calibri"/>
              </w:rPr>
              <w:t>Івана Виговського</w:t>
            </w:r>
            <w:r w:rsidRPr="00F45D47">
              <w:rPr>
                <w:rFonts w:eastAsia="Calibri"/>
              </w:rPr>
              <w:t>, 55А</w:t>
            </w:r>
            <w:r w:rsidR="00AC4D9B">
              <w:rPr>
                <w:rFonts w:eastAsia="Calibri"/>
              </w:rPr>
              <w:t xml:space="preserve"> (колишня вул. Малиновського)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багатоквартирних житлових будинків з об’єктами соціально-побутового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4.8704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7410100000:02:016:0191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6E4" w:rsidRPr="00F45D47" w:rsidRDefault="002906E4" w:rsidP="002906E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Комплекс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Любецький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Любецька</w:t>
            </w:r>
            <w:proofErr w:type="spellEnd"/>
            <w:r w:rsidRPr="00F45D47">
              <w:rPr>
                <w:rFonts w:eastAsia="Calibri"/>
              </w:rPr>
              <w:t>, 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багатоквартирних житлових будинків з об’єктами соціально-культурного призначення, в тому числі з можливим будівництвом об’єктів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7.905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12.2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Комплекс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Любецький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Любецька</w:t>
            </w:r>
            <w:proofErr w:type="spellEnd"/>
            <w:r w:rsidRPr="00F45D47">
              <w:rPr>
                <w:rFonts w:eastAsia="Calibri"/>
              </w:rPr>
              <w:t>, 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розташування адміністративних, ділових, фінансових, торгівельних, житлових будинків, громадських установ та інших багатофункціональних об’єктів (Г-1)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7.905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Лист від 06.11.2025</w:t>
            </w:r>
          </w:p>
        </w:tc>
      </w:tr>
      <w:tr w:rsidR="006300C6" w:rsidRPr="00F45D47" w:rsidTr="00E42C8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ПАТ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Чернігівська швейна фабрика </w:t>
            </w:r>
            <w:r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Елегант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просп. </w:t>
            </w:r>
            <w:r w:rsidRPr="00F45D47">
              <w:rPr>
                <w:rFonts w:eastAsia="Calibri"/>
              </w:rPr>
              <w:t xml:space="preserve"> Перемоги, 41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забудову з об’єктами соціально-культурного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1.2908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14.1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АТ «Готель «</w:t>
            </w:r>
            <w:proofErr w:type="spellStart"/>
            <w:r w:rsidRPr="006300C6">
              <w:rPr>
                <w:rFonts w:eastAsia="Calibri"/>
              </w:rPr>
              <w:t>Градецький</w:t>
            </w:r>
            <w:proofErr w:type="spellEnd"/>
            <w:r w:rsidRPr="006300C6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просп. Миру, 68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багатоповерхова житлова забудова з об’єктами торгово-розважальної та ринкової інфраструктури без обмеження поверховості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0.7826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6300C6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FF0000"/>
              </w:rPr>
            </w:pPr>
            <w:r w:rsidRPr="006300C6">
              <w:rPr>
                <w:rFonts w:eastAsia="Calibri"/>
                <w:color w:val="FF0000"/>
              </w:rPr>
              <w:t> </w:t>
            </w:r>
          </w:p>
        </w:tc>
      </w:tr>
      <w:tr w:rsidR="006300C6" w:rsidRPr="00F45D47" w:rsidTr="00E42C8F">
        <w:trPr>
          <w:trHeight w:val="1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Ресторан</w:t>
            </w:r>
            <w:r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</w:t>
            </w:r>
            <w:proofErr w:type="spellStart"/>
            <w:r w:rsidRPr="00F45D47">
              <w:rPr>
                <w:rFonts w:eastAsia="Calibri"/>
              </w:rPr>
              <w:t>Градецький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68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будівництва та обслуговування об’єктів туристичної інфраструктури та закладів громадського </w:t>
            </w:r>
            <w:r w:rsidRPr="00F45D47">
              <w:rPr>
                <w:rFonts w:eastAsia="Calibri"/>
              </w:rPr>
              <w:lastRenderedPageBreak/>
              <w:t>харчування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 xml:space="preserve">багатоповерхова житлова забудова з об’єктами торгово-розважальної та ринкової інфраструктури без обмеження поверховості з </w:t>
            </w:r>
            <w:r w:rsidRPr="00F45D47">
              <w:rPr>
                <w:rFonts w:eastAsia="Calibri"/>
              </w:rPr>
              <w:lastRenderedPageBreak/>
              <w:t>можливістю будівництва громадських будівель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0.634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7410100000:01:031:0280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14.3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АТ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Готель </w:t>
            </w:r>
            <w:r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Градецький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68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895564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пропонують кор</w:t>
            </w:r>
            <w:r w:rsidR="00895564">
              <w:rPr>
                <w:rFonts w:eastAsia="Calibri"/>
              </w:rPr>
              <w:t>и</w:t>
            </w:r>
            <w:r w:rsidRPr="00F45D47">
              <w:rPr>
                <w:rFonts w:eastAsia="Calibri"/>
              </w:rPr>
              <w:t xml:space="preserve">гування Детального плану центральної частини міста Чернігова                                                                                                                </w:t>
            </w:r>
            <w:r w:rsidR="00895564">
              <w:rPr>
                <w:rFonts w:eastAsia="Calibri"/>
              </w:rPr>
              <w:t>л</w:t>
            </w:r>
            <w:r w:rsidRPr="00F45D47">
              <w:rPr>
                <w:rFonts w:eastAsia="Calibri"/>
              </w:rPr>
              <w:t>ист від 18.11.2025</w:t>
            </w:r>
          </w:p>
        </w:tc>
      </w:tr>
      <w:tr w:rsidR="006300C6" w:rsidRPr="00F45D47" w:rsidTr="00E42C8F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Мешканці житлового району </w:t>
            </w:r>
            <w:r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Масани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Незалежності, 16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створення рекреаційної території або лісопарку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АТП 2550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Володимира Івасюка</w:t>
            </w:r>
            <w:r w:rsidRPr="00F45D47">
              <w:rPr>
                <w:rFonts w:eastAsia="Calibri"/>
              </w:rPr>
              <w:t>, 7</w:t>
            </w:r>
            <w:r w:rsidR="009D3B08">
              <w:rPr>
                <w:rFonts w:eastAsia="Calibri"/>
              </w:rPr>
              <w:t xml:space="preserve"> (колишня вул. Менделєєва)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житлова зона багатоквартирної забудови з об’єктами соціальної та торгівельної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0.1687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АТП 2550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235-А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житлова зона багатоквартирної забудови з об’єктами соціальної та торгівельної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0.0377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16.3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АТП 2550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235-А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житлова зона багатоквартирної забудови з об’єктами соціальної та торгівельної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1.694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Чернігівський завод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Металіст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Промислова, 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F45D47">
              <w:rPr>
                <w:rFonts w:eastAsia="Calibri"/>
              </w:rPr>
              <w:t>емлі промисловості, транспорту, зв’язку, енергетики, оборони та іншого 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забудову з об’єктами соціально-культурного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1.9545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7410100000:01:038:0334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Чернігівський завод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Металіст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обмежена вул. Промислова, </w:t>
            </w:r>
            <w:proofErr w:type="spellStart"/>
            <w:r w:rsidRPr="00F45D47">
              <w:rPr>
                <w:rFonts w:eastAsia="Calibri"/>
              </w:rPr>
              <w:t>Пантелеймонівська</w:t>
            </w:r>
            <w:proofErr w:type="spellEnd"/>
            <w:r w:rsidR="009D3B08">
              <w:rPr>
                <w:rFonts w:eastAsia="Calibri"/>
              </w:rPr>
              <w:t xml:space="preserve"> (колишня                      вул. </w:t>
            </w:r>
            <w:proofErr w:type="spellStart"/>
            <w:r w:rsidR="009D3B08">
              <w:rPr>
                <w:rFonts w:eastAsia="Calibri"/>
              </w:rPr>
              <w:t>Малясова</w:t>
            </w:r>
            <w:proofErr w:type="spellEnd"/>
            <w:r w:rsidR="009D3B08">
              <w:rPr>
                <w:rFonts w:eastAsia="Calibri"/>
              </w:rPr>
              <w:t>)</w:t>
            </w:r>
            <w:r w:rsidRPr="00F45D47">
              <w:rPr>
                <w:rFonts w:eastAsia="Calibri"/>
              </w:rPr>
              <w:t>, Троїцька</w:t>
            </w:r>
            <w:r w:rsidR="009D3B08">
              <w:rPr>
                <w:rFonts w:eastAsia="Calibri"/>
              </w:rPr>
              <w:t xml:space="preserve"> (колишня вул. Суворова)</w:t>
            </w:r>
            <w:r w:rsidRPr="00F45D47">
              <w:rPr>
                <w:rFonts w:eastAsia="Calibri"/>
              </w:rPr>
              <w:t xml:space="preserve">, зі </w:t>
            </w:r>
            <w:proofErr w:type="spellStart"/>
            <w:r w:rsidRPr="00F45D47">
              <w:rPr>
                <w:rFonts w:eastAsia="Calibri"/>
              </w:rPr>
              <w:t>сторорони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 w:rsidR="009D3B08">
              <w:rPr>
                <w:rFonts w:eastAsia="Calibri"/>
              </w:rPr>
              <w:t xml:space="preserve">                   </w:t>
            </w:r>
            <w:r w:rsidRPr="00F45D47">
              <w:rPr>
                <w:rFonts w:eastAsia="Calibri"/>
              </w:rPr>
              <w:t>вул. Межова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багатоквартирної житлової забудови (Ж-4) від 5 до 9 поверхів, супутніх об’єктів повсякденного обслуговування, комунальних об’єктів, а так</w:t>
            </w:r>
            <w:r>
              <w:rPr>
                <w:rFonts w:eastAsia="Calibri"/>
              </w:rPr>
              <w:t>ож окремих об’єктів загально</w:t>
            </w:r>
            <w:r w:rsidRPr="00F45D47">
              <w:rPr>
                <w:rFonts w:eastAsia="Calibri"/>
              </w:rPr>
              <w:t>міського 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26.11.2025</w:t>
            </w:r>
          </w:p>
        </w:tc>
      </w:tr>
      <w:tr w:rsidR="006300C6" w:rsidRPr="00F45D47" w:rsidTr="00E42C8F">
        <w:trPr>
          <w:trHeight w:val="1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Депутат Гриць Віталій Юрійович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F45D47">
              <w:rPr>
                <w:rFonts w:eastAsia="Calibri"/>
              </w:rPr>
              <w:t xml:space="preserve">вартал між вулицями Мартина </w:t>
            </w:r>
            <w:proofErr w:type="spellStart"/>
            <w:r w:rsidRPr="00F45D47">
              <w:rPr>
                <w:rFonts w:eastAsia="Calibri"/>
              </w:rPr>
              <w:t>Небаби</w:t>
            </w:r>
            <w:proofErr w:type="spellEnd"/>
            <w:r w:rsidRPr="00F45D4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Національної</w:t>
            </w:r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Гвардії</w:t>
            </w:r>
            <w:r w:rsidR="006133FC">
              <w:rPr>
                <w:rFonts w:eastAsia="Calibri"/>
              </w:rPr>
              <w:t xml:space="preserve"> (колишня вул. 1-ї Гвардійської Армії)</w:t>
            </w:r>
            <w:r w:rsidRPr="00F45D47"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Швейцарівка</w:t>
            </w:r>
            <w:proofErr w:type="spellEnd"/>
            <w:r>
              <w:rPr>
                <w:rFonts w:eastAsia="Calibri"/>
              </w:rPr>
              <w:t xml:space="preserve"> </w:t>
            </w:r>
            <w:r w:rsidR="006133FC">
              <w:rPr>
                <w:rFonts w:eastAsia="Calibri"/>
              </w:rPr>
              <w:t xml:space="preserve">(колишня </w:t>
            </w:r>
            <w:r w:rsidR="00765BB2">
              <w:rPr>
                <w:rFonts w:eastAsia="Calibri"/>
              </w:rPr>
              <w:t xml:space="preserve">                            </w:t>
            </w:r>
            <w:r w:rsidR="006133FC">
              <w:rPr>
                <w:rFonts w:eastAsia="Calibri"/>
              </w:rPr>
              <w:t xml:space="preserve">вул. Пугачова) </w:t>
            </w:r>
            <w:r w:rsidRPr="00F45D47">
              <w:rPr>
                <w:rFonts w:eastAsia="Calibri"/>
              </w:rPr>
              <w:t xml:space="preserve">та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багатоквартирного житлового будинку з  об’єктами торгово-розважальної та ринкової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ЮМА СИЛІКАТ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 xml:space="preserve">Київське </w:t>
            </w:r>
            <w:r w:rsidR="008524B1">
              <w:rPr>
                <w:rFonts w:eastAsia="Calibri"/>
              </w:rPr>
              <w:t xml:space="preserve">           </w:t>
            </w:r>
            <w:r w:rsidRPr="00F45D47">
              <w:rPr>
                <w:rFonts w:eastAsia="Calibri"/>
              </w:rPr>
              <w:t>шосе, 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6300C6" w:rsidRPr="00F45D47">
              <w:rPr>
                <w:rFonts w:eastAsia="Calibri"/>
              </w:rPr>
              <w:t xml:space="preserve">емлі промисловості, транспорту, зв’язку, </w:t>
            </w:r>
            <w:r w:rsidR="006300C6" w:rsidRPr="00F45D47">
              <w:rPr>
                <w:rFonts w:eastAsia="Calibri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 xml:space="preserve">багатоквартирна житлова забудова з об’єктами соціально-культурного </w:t>
            </w:r>
            <w:r w:rsidRPr="00F45D47">
              <w:rPr>
                <w:rFonts w:eastAsia="Calibri"/>
              </w:rPr>
              <w:lastRenderedPageBreak/>
              <w:t>призначення з можливим будівництвом об’єктів громадського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19.2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ЮМА СИЛІКАТ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Київське</w:t>
            </w:r>
            <w:r w:rsidR="008524B1">
              <w:rPr>
                <w:rFonts w:eastAsia="Calibri"/>
              </w:rPr>
              <w:t xml:space="preserve">            </w:t>
            </w:r>
            <w:r w:rsidRPr="00F45D47">
              <w:rPr>
                <w:rFonts w:eastAsia="Calibri"/>
              </w:rPr>
              <w:t xml:space="preserve"> шосе, 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змішаної житлової забудови (Ж-7), що призначається для розташування багатоквартирних житлових будинків різної поверховості з включенням функцій громадського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20.11.2025</w:t>
            </w:r>
          </w:p>
        </w:tc>
      </w:tr>
      <w:tr w:rsidR="006300C6" w:rsidRPr="00F45D47" w:rsidTr="00E42C8F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ТОВ «</w:t>
            </w:r>
            <w:r w:rsidRPr="00F45D47">
              <w:rPr>
                <w:rFonts w:eastAsia="Calibri"/>
              </w:rPr>
              <w:t>СА Інжиніринг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Київське</w:t>
            </w:r>
            <w:r w:rsidR="008524B1">
              <w:rPr>
                <w:rFonts w:eastAsia="Calibri"/>
              </w:rPr>
              <w:t xml:space="preserve">          </w:t>
            </w:r>
            <w:r w:rsidRPr="00F45D47">
              <w:rPr>
                <w:rFonts w:eastAsia="Calibri"/>
              </w:rPr>
              <w:t xml:space="preserve"> шосе, 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 об’єктами соціально-культурного призначення з можливим будівництвом об’єктів громадського та комерційного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6300C6" w:rsidRPr="00F45D47">
              <w:rPr>
                <w:rFonts w:eastAsia="Calibri"/>
              </w:rPr>
              <w:t>лопотання за цією ж адресою і на зміну такого ж цільового призначення надійшли від ТОВ</w:t>
            </w:r>
            <w:r w:rsidR="006300C6">
              <w:rPr>
                <w:rFonts w:eastAsia="Calibri"/>
              </w:rPr>
              <w:t xml:space="preserve"> «</w:t>
            </w:r>
            <w:r w:rsidR="006300C6" w:rsidRPr="00F45D47">
              <w:rPr>
                <w:rFonts w:eastAsia="Calibri"/>
              </w:rPr>
              <w:t>СА Інжиніринг</w:t>
            </w:r>
            <w:r w:rsidR="006300C6">
              <w:rPr>
                <w:rFonts w:eastAsia="Calibri"/>
              </w:rPr>
              <w:t>»</w:t>
            </w:r>
            <w:r w:rsidR="006300C6" w:rsidRPr="00F45D47">
              <w:rPr>
                <w:rFonts w:eastAsia="Calibri"/>
              </w:rPr>
              <w:t xml:space="preserve"> від 24.11.2025</w:t>
            </w:r>
          </w:p>
        </w:tc>
      </w:tr>
      <w:tr w:rsidR="006300C6" w:rsidRPr="00F45D47" w:rsidTr="00E42C8F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ЖК Комфорт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Підвальна, 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будівель торгівлі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змішаної багатоквартирної забудови з об’єктами інфраструктури та громадської забудови, в тому числі з можливістю будівництва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0.032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ЖК Комфорт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Підвальна, 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розміщення та експлуатації будівель і споруд річкового транспорту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змішаної багатоквартирної забудови з об’єктами інфраструктури та громадської забудови, в тому числі з можливістю </w:t>
            </w:r>
            <w:r w:rsidRPr="00F45D47">
              <w:rPr>
                <w:rFonts w:eastAsia="Calibri"/>
              </w:rPr>
              <w:lastRenderedPageBreak/>
              <w:t xml:space="preserve">будівництва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5.5251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ЖК Комфорт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Підвальна, 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розміщення та експлуатації будівель і споруд річкового транспорту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змішаної багатоквартирної забудови з об’єктами інфраструктури та громадської забудови, в тому числі з можливістю будівництва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1.0826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ЖК Комфорт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Підвальна, 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змішаної багатоквартирної забудови з об’єктами інфраструктури та громадської забудови, в тому числі з можливістю будівництва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18.11.2025</w:t>
            </w:r>
          </w:p>
        </w:tc>
      </w:tr>
      <w:tr w:rsidR="006300C6" w:rsidRPr="00F45D47" w:rsidTr="00E42C8F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Жителі міста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194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виробниче цільове 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АГРОТЕХПРОМ</w:t>
            </w:r>
            <w:r w:rsidR="00765BB2">
              <w:rPr>
                <w:rFonts w:eastAsia="Calibri"/>
              </w:rPr>
              <w:t>-</w:t>
            </w:r>
            <w:r w:rsidRPr="00F45D47">
              <w:rPr>
                <w:rFonts w:eastAsia="Calibri"/>
              </w:rPr>
              <w:t>МЕБЛІ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пров. </w:t>
            </w:r>
            <w:proofErr w:type="spellStart"/>
            <w:r>
              <w:rPr>
                <w:rFonts w:eastAsia="Calibri"/>
              </w:rPr>
              <w:t>Олеха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Міхнюка</w:t>
            </w:r>
            <w:proofErr w:type="spellEnd"/>
            <w:r w:rsidRPr="00F45D4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2</w:t>
            </w:r>
            <w:r w:rsidR="00F33A4B">
              <w:rPr>
                <w:rFonts w:eastAsia="Calibri"/>
              </w:rPr>
              <w:t xml:space="preserve"> (колишній пров.              1-го Травня)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багатоквартирної житлової забудов</w:t>
            </w:r>
            <w:r>
              <w:rPr>
                <w:rFonts w:eastAsia="Calibri"/>
              </w:rPr>
              <w:t>и</w:t>
            </w:r>
            <w:r w:rsidRPr="00F45D47">
              <w:rPr>
                <w:rFonts w:eastAsia="Calibri"/>
              </w:rPr>
              <w:t xml:space="preserve"> з об’єктами соціально-культурного призначення,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в тому числі з можливістю будівництва об’єктів громадського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0.0930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24.1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Громадянка Кравченко Ірина Григорівна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proofErr w:type="spellStart"/>
            <w:r>
              <w:rPr>
                <w:rFonts w:eastAsia="Calibri"/>
              </w:rPr>
              <w:t>Ялівщина</w:t>
            </w:r>
            <w:proofErr w:type="spellEnd"/>
            <w:r w:rsidRPr="00F45D47">
              <w:rPr>
                <w:rFonts w:eastAsia="Calibri"/>
              </w:rPr>
              <w:t>, 6</w:t>
            </w:r>
            <w:r w:rsidR="00424491">
              <w:rPr>
                <w:rFonts w:eastAsia="Calibri"/>
              </w:rPr>
              <w:t xml:space="preserve"> (колишня                       вул. Жуковського)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F45D47">
              <w:rPr>
                <w:rFonts w:eastAsia="Calibri"/>
              </w:rPr>
              <w:t xml:space="preserve">ля експлуатації частини нерухомого майна (будинок </w:t>
            </w:r>
            <w:proofErr w:type="spellStart"/>
            <w:r w:rsidRPr="00F45D47">
              <w:rPr>
                <w:rFonts w:eastAsia="Calibri"/>
              </w:rPr>
              <w:t>питомника</w:t>
            </w:r>
            <w:proofErr w:type="spellEnd"/>
            <w:r w:rsidRPr="00F45D47">
              <w:rPr>
                <w:rFonts w:eastAsia="Calibri"/>
              </w:rPr>
              <w:t xml:space="preserve">, сушильня, виробничий корпус з прибудовами, </w:t>
            </w:r>
            <w:r w:rsidRPr="00F45D47">
              <w:rPr>
                <w:rFonts w:eastAsia="Calibri"/>
              </w:rPr>
              <w:lastRenderedPageBreak/>
              <w:t>склад, котельня, технічний підвал, теплиці, навіс)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зона рекреаційно-оздоровчих та туристичних установ з можливістю будівництва готелів, житлових будинків, пристосованих для прийому відпочиваючих туристів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1.3644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7410100000:02:014:0109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28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1.9816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7410100000:02:014:0108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Громадянин </w:t>
            </w:r>
            <w:r>
              <w:rPr>
                <w:rFonts w:eastAsia="Calibri"/>
              </w:rPr>
              <w:t xml:space="preserve">             </w:t>
            </w:r>
            <w:proofErr w:type="spellStart"/>
            <w:r w:rsidRPr="00F45D47">
              <w:rPr>
                <w:rFonts w:eastAsia="Calibri"/>
              </w:rPr>
              <w:t>Кезько</w:t>
            </w:r>
            <w:proofErr w:type="spellEnd"/>
            <w:r w:rsidRPr="00F45D47">
              <w:rPr>
                <w:rFonts w:eastAsia="Calibri"/>
              </w:rPr>
              <w:t xml:space="preserve"> Владислав Сергійович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ділянка по </w:t>
            </w:r>
            <w:r w:rsidR="00424491">
              <w:rPr>
                <w:rFonts w:eastAsia="Calibri"/>
              </w:rPr>
              <w:t xml:space="preserve">                    </w:t>
            </w:r>
            <w:r w:rsidRPr="00F45D47">
              <w:rPr>
                <w:rFonts w:eastAsia="Calibri"/>
              </w:rPr>
              <w:t>вул. Танкістів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зовнішнього транспорту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житлової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ГО Сіверський інститут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 xml:space="preserve">Курсанта </w:t>
            </w:r>
            <w:r w:rsidRPr="00F45D47">
              <w:rPr>
                <w:rFonts w:eastAsia="Calibri"/>
              </w:rPr>
              <w:t>Єськова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Збереження комплексу будівель Чернігівського Вищого Військового Авіаційного Училища Льотчиків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готелю </w:t>
            </w:r>
            <w:proofErr w:type="spellStart"/>
            <w:r w:rsidRPr="00F45D47">
              <w:rPr>
                <w:rFonts w:eastAsia="Calibri"/>
              </w:rPr>
              <w:t>Градецький</w:t>
            </w:r>
            <w:proofErr w:type="spellEnd"/>
            <w:r w:rsidRPr="00F45D47">
              <w:rPr>
                <w:rFonts w:eastAsia="Calibri"/>
              </w:rPr>
              <w:t xml:space="preserve"> до вулиці </w:t>
            </w:r>
            <w:r>
              <w:rPr>
                <w:rFonts w:eastAsia="Calibri"/>
              </w:rPr>
              <w:t>Рятувальників</w:t>
            </w:r>
            <w:r w:rsidR="00424491">
              <w:rPr>
                <w:rFonts w:eastAsia="Calibri"/>
              </w:rPr>
              <w:t xml:space="preserve"> (колишня</w:t>
            </w:r>
            <w:r w:rsidR="00104A01">
              <w:rPr>
                <w:rFonts w:eastAsia="Calibri"/>
              </w:rPr>
              <w:t xml:space="preserve">                 </w:t>
            </w:r>
            <w:r w:rsidR="00424491">
              <w:rPr>
                <w:rFonts w:eastAsia="Calibri"/>
              </w:rPr>
              <w:t xml:space="preserve"> вул. Олега Кошового)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забудову з об’єктами торгівлі та соціально-культурного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ділянка на розі </w:t>
            </w:r>
            <w:r w:rsidR="00765BB2">
              <w:rPr>
                <w:rFonts w:eastAsia="Calibri"/>
              </w:rPr>
              <w:t xml:space="preserve">            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 вздовж </w:t>
            </w:r>
            <w:r w:rsidR="00104A01">
              <w:rPr>
                <w:rFonts w:eastAsia="Calibri"/>
              </w:rPr>
              <w:t xml:space="preserve">                      </w:t>
            </w:r>
            <w:r w:rsidRPr="00F45D47">
              <w:rPr>
                <w:rFonts w:eastAsia="Calibri"/>
              </w:rPr>
              <w:t>вул</w:t>
            </w:r>
            <w:r>
              <w:rPr>
                <w:rFonts w:eastAsia="Calibri"/>
              </w:rPr>
              <w:t>.</w:t>
            </w:r>
            <w:r w:rsidRPr="00F45D47">
              <w:rPr>
                <w:rFonts w:eastAsia="Calibri"/>
              </w:rPr>
              <w:t xml:space="preserve"> Пирогова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житлову забудову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27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090997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Квартал району 5 кутів - від </w:t>
            </w:r>
            <w:r w:rsidR="00090997">
              <w:rPr>
                <w:rFonts w:eastAsia="Calibri"/>
              </w:rPr>
              <w:t xml:space="preserve">            </w:t>
            </w:r>
            <w:r w:rsidR="00765BB2">
              <w:rPr>
                <w:rFonts w:eastAsia="Calibri"/>
              </w:rPr>
              <w:t xml:space="preserve">                       </w:t>
            </w:r>
            <w:r w:rsidR="00090997"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вул.  </w:t>
            </w:r>
            <w:r>
              <w:rPr>
                <w:rFonts w:eastAsia="Calibri"/>
              </w:rPr>
              <w:t>Любомира Бо</w:t>
            </w:r>
            <w:r w:rsidRPr="00F45D47">
              <w:rPr>
                <w:rFonts w:eastAsia="Calibri"/>
              </w:rPr>
              <w:t>д</w:t>
            </w:r>
            <w:r>
              <w:rPr>
                <w:rFonts w:eastAsia="Calibri"/>
              </w:rPr>
              <w:t>н</w:t>
            </w:r>
            <w:r w:rsidRPr="00F45D47">
              <w:rPr>
                <w:rFonts w:eastAsia="Calibri"/>
              </w:rPr>
              <w:t xml:space="preserve">арука через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Перемоги до вул. </w:t>
            </w:r>
            <w:r>
              <w:rPr>
                <w:rFonts w:eastAsia="Calibri"/>
              </w:rPr>
              <w:t xml:space="preserve">Оборонців Чернігова </w:t>
            </w:r>
            <w:r w:rsidR="00090997">
              <w:rPr>
                <w:rFonts w:eastAsia="Calibri"/>
              </w:rPr>
              <w:t xml:space="preserve">(колишня </w:t>
            </w:r>
            <w:r w:rsidR="001D6A53">
              <w:rPr>
                <w:rFonts w:eastAsia="Calibri"/>
              </w:rPr>
              <w:t xml:space="preserve">                  </w:t>
            </w:r>
            <w:r w:rsidR="00090997">
              <w:rPr>
                <w:rFonts w:eastAsia="Calibri"/>
              </w:rPr>
              <w:t xml:space="preserve">вул. Олександра </w:t>
            </w:r>
            <w:proofErr w:type="spellStart"/>
            <w:r w:rsidR="00090997">
              <w:rPr>
                <w:rFonts w:eastAsia="Calibri"/>
              </w:rPr>
              <w:t>Молодчого</w:t>
            </w:r>
            <w:proofErr w:type="spellEnd"/>
            <w:r w:rsidR="00090997">
              <w:rPr>
                <w:rFonts w:eastAsia="Calibri"/>
              </w:rPr>
              <w:t xml:space="preserve">) </w:t>
            </w:r>
            <w:r w:rsidRPr="00F45D47">
              <w:rPr>
                <w:rFonts w:eastAsia="Calibri"/>
              </w:rPr>
              <w:t xml:space="preserve">включно захоплюючі ділянки біля військового госпіталю та </w:t>
            </w:r>
            <w:proofErr w:type="spellStart"/>
            <w:r w:rsidRPr="00F45D47">
              <w:rPr>
                <w:rFonts w:eastAsia="Calibri"/>
              </w:rPr>
              <w:t>РАЦСу</w:t>
            </w:r>
            <w:proofErr w:type="spellEnd"/>
            <w:r w:rsidRPr="00F45D47">
              <w:rPr>
                <w:rFonts w:eastAsia="Calibri"/>
              </w:rPr>
              <w:t xml:space="preserve"> вгору по </w:t>
            </w:r>
            <w:r>
              <w:rPr>
                <w:rFonts w:eastAsia="Calibri"/>
              </w:rPr>
              <w:t>просп. Михайла Грушевського</w:t>
            </w:r>
            <w:r w:rsidRPr="00F45D47">
              <w:rPr>
                <w:rFonts w:eastAsia="Calibri"/>
              </w:rPr>
              <w:t xml:space="preserve"> </w:t>
            </w:r>
            <w:r w:rsidR="001D6A53">
              <w:rPr>
                <w:rFonts w:eastAsia="Calibri"/>
              </w:rPr>
              <w:t xml:space="preserve">(колишня вул.1-го Травня) </w:t>
            </w:r>
            <w:r w:rsidRPr="00F45D47">
              <w:rPr>
                <w:rFonts w:eastAsia="Calibri"/>
              </w:rPr>
              <w:t xml:space="preserve">до </w:t>
            </w:r>
            <w:r w:rsidRPr="00F45D47">
              <w:rPr>
                <w:rFonts w:eastAsia="Calibri"/>
              </w:rPr>
              <w:lastRenderedPageBreak/>
              <w:t xml:space="preserve">Чернігівської міської лікарні на перехресті з </w:t>
            </w:r>
            <w:r>
              <w:rPr>
                <w:rFonts w:eastAsia="Calibri"/>
              </w:rPr>
              <w:t xml:space="preserve">просп. Левка Лук’яненка </w:t>
            </w:r>
            <w:r w:rsidRPr="00F45D47">
              <w:rPr>
                <w:rFonts w:eastAsia="Calibri"/>
              </w:rPr>
              <w:t xml:space="preserve"> </w:t>
            </w:r>
            <w:r w:rsidR="001D6A53">
              <w:rPr>
                <w:rFonts w:eastAsia="Calibri"/>
              </w:rPr>
              <w:t xml:space="preserve">(колишня вул. </w:t>
            </w:r>
            <w:proofErr w:type="spellStart"/>
            <w:r w:rsidR="001D6A53">
              <w:rPr>
                <w:rFonts w:eastAsia="Calibri"/>
              </w:rPr>
              <w:t>Рокоссовського</w:t>
            </w:r>
            <w:proofErr w:type="spellEnd"/>
            <w:r w:rsidR="001D6A53">
              <w:rPr>
                <w:rFonts w:eastAsia="Calibri"/>
              </w:rPr>
              <w:t xml:space="preserve">) </w:t>
            </w:r>
            <w:r w:rsidRPr="00F45D47">
              <w:rPr>
                <w:rFonts w:eastAsia="Calibri"/>
              </w:rPr>
              <w:t xml:space="preserve">та </w:t>
            </w:r>
            <w:proofErr w:type="spellStart"/>
            <w:r w:rsidRPr="00F45D47">
              <w:rPr>
                <w:rFonts w:eastAsia="Calibri"/>
              </w:rPr>
              <w:t>гіпермаркету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</w:t>
            </w:r>
            <w:r w:rsidRPr="00F45D47">
              <w:rPr>
                <w:rFonts w:eastAsia="Calibri"/>
              </w:rPr>
              <w:t>ена праворуч по</w:t>
            </w:r>
            <w:r>
              <w:rPr>
                <w:rFonts w:eastAsia="Calibri"/>
              </w:rPr>
              <w:t xml:space="preserve"> </w:t>
            </w:r>
            <w:r w:rsidR="00765BB2">
              <w:rPr>
                <w:rFonts w:eastAsia="Calibri"/>
              </w:rPr>
              <w:t xml:space="preserve">                 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Левка Лук’яненка </w:t>
            </w:r>
            <w:r w:rsidRPr="00F45D47">
              <w:rPr>
                <w:rFonts w:eastAsia="Calibri"/>
              </w:rPr>
              <w:t xml:space="preserve"> </w:t>
            </w:r>
            <w:r w:rsidR="001D6A53">
              <w:rPr>
                <w:rFonts w:eastAsia="Calibri"/>
              </w:rPr>
              <w:t xml:space="preserve">(колишня                   вул. </w:t>
            </w:r>
            <w:proofErr w:type="spellStart"/>
            <w:r w:rsidR="001D6A53">
              <w:rPr>
                <w:rFonts w:eastAsia="Calibri"/>
              </w:rPr>
              <w:t>Рокоссовського</w:t>
            </w:r>
            <w:proofErr w:type="spellEnd"/>
            <w:r w:rsidR="001D6A53">
              <w:rPr>
                <w:rFonts w:eastAsia="Calibri"/>
              </w:rPr>
              <w:t xml:space="preserve">) </w:t>
            </w:r>
            <w:r w:rsidRPr="00F45D47">
              <w:rPr>
                <w:rFonts w:eastAsia="Calibri"/>
              </w:rPr>
              <w:t>до дитячої поліклініки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забудову з об’єктами торгівлі та соціально-культурного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27.4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Любецька</w:t>
            </w:r>
            <w:proofErr w:type="spellEnd"/>
            <w:r w:rsidRPr="00F45D47">
              <w:rPr>
                <w:rFonts w:eastAsia="Calibri"/>
              </w:rPr>
              <w:t>, 76 (територія молокозаводу)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багатоповерхових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по </w:t>
            </w:r>
            <w:r w:rsidR="00765BB2">
              <w:rPr>
                <w:rFonts w:eastAsia="Calibri"/>
              </w:rPr>
              <w:t xml:space="preserve">                     </w:t>
            </w:r>
            <w:r w:rsidRPr="00F45D47">
              <w:rPr>
                <w:rFonts w:eastAsia="Calibri"/>
              </w:rPr>
              <w:t>вул. Воскресенська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- </w:t>
            </w:r>
            <w:r w:rsidR="00E42C8F">
              <w:rPr>
                <w:rFonts w:eastAsia="Calibri"/>
              </w:rPr>
              <w:t xml:space="preserve">            </w:t>
            </w:r>
            <w:r w:rsidRPr="00F45D47">
              <w:rPr>
                <w:rFonts w:eastAsia="Calibri"/>
              </w:rPr>
              <w:t>вул. О</w:t>
            </w:r>
            <w:r>
              <w:rPr>
                <w:rFonts w:eastAsia="Calibri"/>
              </w:rPr>
              <w:t xml:space="preserve">лексія </w:t>
            </w:r>
            <w:proofErr w:type="spellStart"/>
            <w:r w:rsidRPr="00F45D47">
              <w:rPr>
                <w:rFonts w:eastAsia="Calibri"/>
              </w:rPr>
              <w:t>Бакуринського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багатоповерхових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7410100000:01:032:0693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за заводом Металіст</w:t>
            </w:r>
            <w:r w:rsidR="00765BB2">
              <w:rPr>
                <w:rFonts w:eastAsia="Calibri"/>
              </w:rPr>
              <w:t xml:space="preserve">                            </w:t>
            </w:r>
            <w:r w:rsidRPr="00F45D47">
              <w:rPr>
                <w:rFonts w:eastAsia="Calibri"/>
              </w:rPr>
              <w:t xml:space="preserve"> (вул. Промислова, 7) по вул. </w:t>
            </w:r>
            <w:r>
              <w:rPr>
                <w:rFonts w:eastAsia="Calibri"/>
              </w:rPr>
              <w:t xml:space="preserve">Троїцька </w:t>
            </w:r>
            <w:r w:rsidR="00E42C8F">
              <w:rPr>
                <w:rFonts w:eastAsia="Calibri"/>
              </w:rPr>
              <w:t xml:space="preserve">(колишня </w:t>
            </w:r>
            <w:r w:rsidR="00765BB2">
              <w:rPr>
                <w:rFonts w:eastAsia="Calibri"/>
              </w:rPr>
              <w:t xml:space="preserve">                           </w:t>
            </w:r>
            <w:r w:rsidR="00E42C8F">
              <w:rPr>
                <w:rFonts w:eastAsia="Calibri"/>
              </w:rPr>
              <w:t xml:space="preserve">вул. Суворова) </w:t>
            </w:r>
            <w:r w:rsidRPr="00F45D47">
              <w:rPr>
                <w:rFonts w:eastAsia="Calibri"/>
              </w:rPr>
              <w:t xml:space="preserve">до </w:t>
            </w:r>
            <w:r w:rsidR="00E42C8F">
              <w:rPr>
                <w:rFonts w:eastAsia="Calibri"/>
              </w:rPr>
              <w:t xml:space="preserve">               </w:t>
            </w:r>
            <w:r w:rsidRPr="00F45D47">
              <w:rPr>
                <w:rFonts w:eastAsia="Calibri"/>
              </w:rPr>
              <w:lastRenderedPageBreak/>
              <w:t>пров</w:t>
            </w:r>
            <w:r>
              <w:rPr>
                <w:rFonts w:eastAsia="Calibri"/>
              </w:rPr>
              <w:t>.</w:t>
            </w:r>
            <w:r w:rsidRPr="00F45D47">
              <w:rPr>
                <w:rFonts w:eastAsia="Calibri"/>
              </w:rPr>
              <w:t xml:space="preserve"> Межовий)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 xml:space="preserve">Землі промисловості, транспорту, зв’язку, енергетики, оборони та іншого </w:t>
            </w:r>
            <w:r w:rsidRPr="00F45D47">
              <w:rPr>
                <w:rFonts w:eastAsia="Calibri"/>
              </w:rPr>
              <w:lastRenderedPageBreak/>
              <w:t>призначення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зона реконструкції для розміщення багатоповерхових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колишнього 171 військового заводу (</w:t>
            </w:r>
            <w:r>
              <w:rPr>
                <w:rFonts w:eastAsia="Calibri"/>
              </w:rPr>
              <w:t>вул. Рятувальників,</w:t>
            </w:r>
            <w:r w:rsidRPr="00F45D47">
              <w:rPr>
                <w:rFonts w:eastAsia="Calibri"/>
              </w:rPr>
              <w:t xml:space="preserve"> 1)</w:t>
            </w:r>
            <w:r w:rsidR="00E42C8F">
              <w:rPr>
                <w:rFonts w:eastAsia="Calibri"/>
              </w:rPr>
              <w:t xml:space="preserve"> (колишня                    вул. Олега Кошового)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багатоповерхових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E42C8F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на розі вулиць Г</w:t>
            </w:r>
            <w:r>
              <w:rPr>
                <w:rFonts w:eastAsia="Calibri"/>
              </w:rPr>
              <w:t xml:space="preserve">етьмана </w:t>
            </w:r>
            <w:r w:rsidRPr="00F45D47">
              <w:rPr>
                <w:rFonts w:eastAsia="Calibri"/>
              </w:rPr>
              <w:t xml:space="preserve">Полуботка та </w:t>
            </w:r>
            <w:r>
              <w:rPr>
                <w:rFonts w:eastAsia="Calibri"/>
              </w:rPr>
              <w:t>Василя Тарнавського,</w:t>
            </w:r>
            <w:r w:rsidRPr="00F45D47">
              <w:rPr>
                <w:rFonts w:eastAsia="Calibri"/>
              </w:rPr>
              <w:t xml:space="preserve"> 24,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21</w:t>
            </w:r>
            <w:r w:rsidR="00E42C8F">
              <w:rPr>
                <w:rFonts w:eastAsia="Calibri"/>
              </w:rPr>
              <w:t xml:space="preserve"> (колишня                               вул. Пушкіна)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багатоповерхових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2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Любецька</w:t>
            </w:r>
            <w:proofErr w:type="spellEnd"/>
            <w:r w:rsidRPr="00F45D47">
              <w:rPr>
                <w:rFonts w:eastAsia="Calibri"/>
              </w:rPr>
              <w:t>, 80 (територія колишнього м’ясокомбінату)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розміщення багатоповерхових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лист від 25.10.2021</w:t>
            </w:r>
          </w:p>
        </w:tc>
      </w:tr>
      <w:tr w:rsidR="006300C6" w:rsidRPr="00F45D47" w:rsidTr="00E42C8F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вул. Котляревського вздовж вул. </w:t>
            </w:r>
            <w:proofErr w:type="spellStart"/>
            <w:r w:rsidRPr="00F45D47">
              <w:rPr>
                <w:rFonts w:eastAsia="Calibri"/>
              </w:rPr>
              <w:t>Мстиславсько</w:t>
            </w:r>
            <w:r>
              <w:rPr>
                <w:rFonts w:eastAsia="Calibri"/>
              </w:rPr>
              <w:t>ї</w:t>
            </w:r>
            <w:proofErr w:type="spellEnd"/>
            <w:r w:rsidRPr="00F45D47">
              <w:rPr>
                <w:rFonts w:eastAsia="Calibri"/>
              </w:rPr>
              <w:t xml:space="preserve"> до кондитерської фабрики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житлову забудову з об’єктами торгівлі та соціально-культурного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765BB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що охоплює вул. </w:t>
            </w:r>
            <w:r>
              <w:rPr>
                <w:rFonts w:eastAsia="Calibri"/>
              </w:rPr>
              <w:t>Василя Стуса</w:t>
            </w:r>
            <w:r w:rsidRPr="00F45D47">
              <w:rPr>
                <w:rFonts w:eastAsia="Calibri"/>
              </w:rPr>
              <w:t xml:space="preserve"> </w:t>
            </w:r>
            <w:r w:rsidR="00807B36">
              <w:rPr>
                <w:rFonts w:eastAsia="Calibri"/>
              </w:rPr>
              <w:t xml:space="preserve">(колишня                  вул. Чернишевського) </w:t>
            </w:r>
            <w:r w:rsidRPr="00F45D47">
              <w:rPr>
                <w:rFonts w:eastAsia="Calibri"/>
              </w:rPr>
              <w:t xml:space="preserve">та </w:t>
            </w:r>
            <w:r w:rsidR="00765BB2"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П’ятницьку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центральна громадсько-ділова зона з обмеження поверховості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житлової та громадської забудову з об’єктами торгівлі та соціальної інфраструктури без обмеження висотності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між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Перемоги та вул. </w:t>
            </w:r>
            <w:r>
              <w:rPr>
                <w:rFonts w:eastAsia="Calibri"/>
              </w:rPr>
              <w:t xml:space="preserve">Івана </w:t>
            </w:r>
            <w:r w:rsidRPr="00F45D47">
              <w:rPr>
                <w:rFonts w:eastAsia="Calibri"/>
              </w:rPr>
              <w:t>Мазепи,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3 охоплюючи </w:t>
            </w:r>
            <w:r w:rsidR="00807B36">
              <w:rPr>
                <w:rFonts w:eastAsia="Calibri"/>
              </w:rPr>
              <w:t xml:space="preserve">                       </w:t>
            </w: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Олегове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</w:t>
            </w:r>
            <w:r w:rsidRPr="00F45D47">
              <w:rPr>
                <w:rFonts w:eastAsia="Calibri"/>
              </w:rPr>
              <w:t>оле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під багатоквартирну житлову забудову з об’єктами торгівлі та соціально-культурного призначення  без обмеження висотності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27.13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Миру,46 вздовж </w:t>
            </w:r>
            <w:r>
              <w:rPr>
                <w:rFonts w:eastAsia="Calibri"/>
              </w:rPr>
              <w:t>вул. Пирогова до Дитячої обласн</w:t>
            </w:r>
            <w:r w:rsidRPr="00F45D47">
              <w:rPr>
                <w:rFonts w:eastAsia="Calibri"/>
              </w:rPr>
              <w:t>ої лікарні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9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Основа-буд-7.pdf</w:t>
              </w:r>
            </w:hyperlink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исти від 26.11.2025</w:t>
            </w:r>
          </w:p>
        </w:tc>
      </w:tr>
      <w:tr w:rsidR="006300C6" w:rsidRPr="00F45D47" w:rsidTr="00E42C8F">
        <w:trPr>
          <w:trHeight w:val="1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район</w:t>
            </w:r>
            <w:r w:rsidR="00640639">
              <w:rPr>
                <w:rFonts w:eastAsia="Calibri"/>
              </w:rPr>
              <w:t xml:space="preserve"> 5 кутів - від </w:t>
            </w:r>
            <w:r w:rsidR="00EA3FDE">
              <w:rPr>
                <w:rFonts w:eastAsia="Calibri"/>
              </w:rPr>
              <w:t xml:space="preserve"> </w:t>
            </w:r>
            <w:r w:rsidR="00640639">
              <w:rPr>
                <w:rFonts w:eastAsia="Calibri"/>
              </w:rPr>
              <w:t>вул. Любомира Бо</w:t>
            </w:r>
            <w:r w:rsidRPr="00F45D47">
              <w:rPr>
                <w:rFonts w:eastAsia="Calibri"/>
              </w:rPr>
              <w:t>д</w:t>
            </w:r>
            <w:r w:rsidR="00640639">
              <w:rPr>
                <w:rFonts w:eastAsia="Calibri"/>
              </w:rPr>
              <w:t>н</w:t>
            </w:r>
            <w:r w:rsidRPr="00F45D47">
              <w:rPr>
                <w:rFonts w:eastAsia="Calibri"/>
              </w:rPr>
              <w:t xml:space="preserve">арука через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Перемоги до вул. Оборонців Чернігова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житлової та громадської забудову з об’єктами торгівлі та інфраструктури без обмеження висотності або до зони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EA3FDE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вул. Шевченка до </w:t>
            </w:r>
            <w:r w:rsidR="00EA3FDE"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Г</w:t>
            </w:r>
            <w:r>
              <w:rPr>
                <w:rFonts w:eastAsia="Calibri"/>
              </w:rPr>
              <w:t>етьмана</w:t>
            </w:r>
            <w:r w:rsidRPr="00F45D47">
              <w:rPr>
                <w:rFonts w:eastAsia="Calibri"/>
              </w:rPr>
              <w:t xml:space="preserve"> Полуботк</w:t>
            </w:r>
            <w:r>
              <w:rPr>
                <w:rFonts w:eastAsia="Calibri"/>
              </w:rPr>
              <w:t>а</w:t>
            </w:r>
            <w:r w:rsidRPr="00F45D47">
              <w:rPr>
                <w:rFonts w:eastAsia="Calibri"/>
              </w:rPr>
              <w:t>, вкл</w:t>
            </w:r>
            <w:r>
              <w:rPr>
                <w:rFonts w:eastAsia="Calibri"/>
              </w:rPr>
              <w:t xml:space="preserve">ючаючи </w:t>
            </w:r>
            <w:r w:rsidRPr="00F45D47">
              <w:rPr>
                <w:rFonts w:eastAsia="Calibri"/>
              </w:rPr>
              <w:t xml:space="preserve"> </w:t>
            </w:r>
            <w:r w:rsidR="00EA3FDE">
              <w:rPr>
                <w:rFonts w:eastAsia="Calibri"/>
              </w:rPr>
              <w:t xml:space="preserve">                     </w:t>
            </w:r>
            <w:r>
              <w:rPr>
                <w:rFonts w:eastAsia="Calibri"/>
              </w:rPr>
              <w:t>в</w:t>
            </w:r>
            <w:r w:rsidRPr="00F45D47">
              <w:rPr>
                <w:rFonts w:eastAsia="Calibri"/>
              </w:rPr>
              <w:t xml:space="preserve">ул. </w:t>
            </w:r>
            <w:proofErr w:type="spellStart"/>
            <w:r w:rsidRPr="00F45D47">
              <w:rPr>
                <w:rFonts w:eastAsia="Calibri"/>
              </w:rPr>
              <w:t>Милорадовичів</w:t>
            </w:r>
            <w:proofErr w:type="spellEnd"/>
            <w:r w:rsidRPr="00F45D47">
              <w:rPr>
                <w:rFonts w:eastAsia="Calibri"/>
              </w:rPr>
              <w:t xml:space="preserve"> та </w:t>
            </w:r>
            <w:r w:rsidR="00EA3FDE"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Карпенка</w:t>
            </w:r>
            <w:r w:rsidR="00EA3FDE">
              <w:rPr>
                <w:rFonts w:eastAsia="Calibri"/>
              </w:rPr>
              <w:t>-Карого (вул. Станіславського)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житлової забудову з об’єктами торгівлі та інфраструктури без обмеження висотності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Шевченка від </w:t>
            </w:r>
            <w:r w:rsidR="004E45C2">
              <w:rPr>
                <w:rFonts w:eastAsia="Calibri"/>
              </w:rPr>
              <w:t xml:space="preserve">   </w:t>
            </w:r>
            <w:r w:rsidRPr="00F45D47">
              <w:rPr>
                <w:rFonts w:eastAsia="Calibri"/>
              </w:rPr>
              <w:t xml:space="preserve">вул. Земська до </w:t>
            </w:r>
            <w:r w:rsidR="004E45C2">
              <w:rPr>
                <w:rFonts w:eastAsia="Calibri"/>
              </w:rPr>
              <w:t xml:space="preserve">                    </w:t>
            </w:r>
            <w:r w:rsidRPr="00F45D47">
              <w:rPr>
                <w:rFonts w:eastAsia="Calibri"/>
              </w:rPr>
              <w:t>вул. Карпенка</w:t>
            </w:r>
            <w:r>
              <w:rPr>
                <w:rFonts w:eastAsia="Calibri"/>
              </w:rPr>
              <w:t>-</w:t>
            </w:r>
            <w:r w:rsidRPr="00F45D47">
              <w:rPr>
                <w:rFonts w:eastAsia="Calibri"/>
              </w:rPr>
              <w:t>Карого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землі житлової забудову з об’єктами торгівлі та інфраструктури без </w:t>
            </w:r>
            <w:r w:rsidRPr="00F45D47">
              <w:rPr>
                <w:rFonts w:eastAsia="Calibri"/>
              </w:rPr>
              <w:lastRenderedPageBreak/>
              <w:t>обмеження висотності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27.17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 від вул. Героїв Чорнобиля до вул. Рятувальників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Героїв Чорнобиля, по обидві сторони, від р. Стрижень до перехрестя з </w:t>
            </w:r>
            <w:r w:rsidR="004E45C2">
              <w:rPr>
                <w:rFonts w:eastAsia="Calibri"/>
              </w:rPr>
              <w:t xml:space="preserve">                  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27.19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вул. Воскресенська, охоплюючи вул. Ринкова, Реміснича, </w:t>
            </w:r>
            <w:r>
              <w:rPr>
                <w:rFonts w:eastAsia="Calibri"/>
              </w:rPr>
              <w:t>Воскресенська</w:t>
            </w:r>
            <w:r w:rsidR="004E45C2">
              <w:rPr>
                <w:rFonts w:eastAsia="Calibri"/>
              </w:rPr>
              <w:t xml:space="preserve"> (колишня вул. </w:t>
            </w:r>
            <w:proofErr w:type="spellStart"/>
            <w:r w:rsidR="004E45C2">
              <w:rPr>
                <w:rFonts w:eastAsia="Calibri"/>
              </w:rPr>
              <w:t>Муринсона</w:t>
            </w:r>
            <w:proofErr w:type="spellEnd"/>
            <w:r w:rsidR="004E45C2">
              <w:rPr>
                <w:rFonts w:eastAsia="Calibri"/>
              </w:rPr>
              <w:t>)</w:t>
            </w:r>
            <w:r w:rsidRPr="00F45D47">
              <w:rPr>
                <w:rFonts w:eastAsia="Calibri"/>
              </w:rPr>
              <w:t xml:space="preserve">, через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Перемоги по вул. Хлібопекарській, Магістратській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27.20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Основа-Буд-7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що охоплює вул. </w:t>
            </w:r>
            <w:r>
              <w:rPr>
                <w:rFonts w:eastAsia="Calibri"/>
              </w:rPr>
              <w:t xml:space="preserve">Василя Стуса </w:t>
            </w:r>
            <w:r w:rsidR="004E45C2">
              <w:rPr>
                <w:rFonts w:eastAsia="Calibri"/>
              </w:rPr>
              <w:t xml:space="preserve">(колишня вул. Чернишевського) </w:t>
            </w:r>
            <w:r w:rsidRPr="00F45D47">
              <w:rPr>
                <w:rFonts w:eastAsia="Calibri"/>
              </w:rPr>
              <w:t xml:space="preserve">та </w:t>
            </w:r>
            <w:r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П’ятницьку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житлової та громадської забудову з об’єктами торгівлі та соціальної інфраструктури без обмеження висотності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28.1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Національний університет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Чернігівська політехніка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багатоквартирної житлової забудови з можливістю будівництва багатоквартирних житлових будинків з  об’єктами торгово-розважальної та ринкової інфраструктури, соціально-культурного та громадського призначення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1.4466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43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0.2197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7410100000:02:008:0090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1.5967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Альянс міжрегіонального співробітництва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Стрілецька, 56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 багатоквартирної житлової забудови з можливістю будівництва багатоквартирних житлових будинків з  об’єктами торгово-розважальної та ринкової інфраструктури, соціально-культурного та громадського призначення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1.2200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7410100000:02:008:0068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3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proofErr w:type="spellStart"/>
            <w:r w:rsidRPr="00F45D47">
              <w:rPr>
                <w:rFonts w:eastAsia="Calibri"/>
              </w:rPr>
              <w:t>НВП</w:t>
            </w:r>
            <w:r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>Чернігівпарксервіс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Михалевича</w:t>
            </w:r>
            <w:proofErr w:type="spellEnd"/>
            <w:r w:rsidRPr="00F45D47">
              <w:rPr>
                <w:rFonts w:eastAsia="Calibri"/>
              </w:rPr>
              <w:t>, 22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</w:t>
            </w:r>
            <w:proofErr w:type="spellStart"/>
            <w:r w:rsidRPr="00F45D47">
              <w:rPr>
                <w:rFonts w:eastAsia="Calibri"/>
              </w:rPr>
              <w:t>про</w:t>
            </w:r>
            <w:r>
              <w:rPr>
                <w:rFonts w:eastAsia="Calibri"/>
              </w:rPr>
              <w:t>є</w:t>
            </w:r>
            <w:r w:rsidRPr="00F45D47">
              <w:rPr>
                <w:rFonts w:eastAsia="Calibri"/>
              </w:rPr>
              <w:t>ктування</w:t>
            </w:r>
            <w:proofErr w:type="spellEnd"/>
            <w:r w:rsidRPr="00F45D47">
              <w:rPr>
                <w:rFonts w:eastAsia="Calibri"/>
              </w:rPr>
              <w:t xml:space="preserve"> та будівництва культурно-оздоровчого комплексу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7410100000:02:046:0068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3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0.1780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7410100000:02:046:0072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Колективна заява від мешканців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від вул. </w:t>
            </w:r>
            <w:proofErr w:type="spellStart"/>
            <w:r w:rsidRPr="00F45D47">
              <w:rPr>
                <w:rFonts w:eastAsia="Calibri"/>
              </w:rPr>
              <w:t>Михайлевича</w:t>
            </w:r>
            <w:proofErr w:type="spellEnd"/>
            <w:r w:rsidRPr="00F45D47">
              <w:rPr>
                <w:rFonts w:eastAsia="Calibri"/>
              </w:rPr>
              <w:t xml:space="preserve"> до </w:t>
            </w: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>
              <w:rPr>
                <w:rFonts w:eastAsia="Calibri"/>
              </w:rPr>
              <w:t xml:space="preserve"> «</w:t>
            </w:r>
            <w:proofErr w:type="spellStart"/>
            <w:r w:rsidRPr="00F45D47">
              <w:rPr>
                <w:rFonts w:eastAsia="Calibri"/>
              </w:rPr>
              <w:t>Чернігівгазбуд</w:t>
            </w:r>
            <w:proofErr w:type="spellEnd"/>
            <w:r>
              <w:rPr>
                <w:rFonts w:eastAsia="Calibri"/>
              </w:rPr>
              <w:t xml:space="preserve">» </w:t>
            </w:r>
            <w:r w:rsidRPr="00F45D47">
              <w:rPr>
                <w:rFonts w:eastAsia="Calibri"/>
              </w:rPr>
              <w:t>(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225А)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щодо передбачити в ГП ділянку дороги від вул. </w:t>
            </w:r>
            <w:proofErr w:type="spellStart"/>
            <w:r w:rsidRPr="00F45D47">
              <w:rPr>
                <w:rFonts w:eastAsia="Calibri"/>
              </w:rPr>
              <w:t>Михайлевича</w:t>
            </w:r>
            <w:proofErr w:type="spellEnd"/>
            <w:r w:rsidRPr="00F45D47">
              <w:rPr>
                <w:rFonts w:eastAsia="Calibri"/>
              </w:rPr>
              <w:t xml:space="preserve"> до </w:t>
            </w: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>
              <w:rPr>
                <w:rFonts w:eastAsia="Calibri"/>
              </w:rPr>
              <w:t xml:space="preserve"> «</w:t>
            </w:r>
            <w:proofErr w:type="spellStart"/>
            <w:r w:rsidRPr="00F45D47">
              <w:rPr>
                <w:rFonts w:eastAsia="Calibri"/>
              </w:rPr>
              <w:t>Чернігівгазбуд</w:t>
            </w:r>
            <w:proofErr w:type="spellEnd"/>
            <w:r>
              <w:rPr>
                <w:rFonts w:eastAsia="Calibri"/>
              </w:rPr>
              <w:t xml:space="preserve">» </w:t>
            </w:r>
            <w:r w:rsidRPr="00F45D47">
              <w:rPr>
                <w:rFonts w:eastAsia="Calibri"/>
              </w:rPr>
              <w:t>(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lastRenderedPageBreak/>
              <w:t>Миру, 225А)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12.11.2025</w:t>
            </w:r>
          </w:p>
        </w:tc>
      </w:tr>
      <w:tr w:rsidR="006300C6" w:rsidRPr="00F45D47" w:rsidTr="00E42C8F">
        <w:trPr>
          <w:trHeight w:val="1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ПП</w:t>
            </w:r>
            <w:r>
              <w:rPr>
                <w:rFonts w:eastAsia="Calibri"/>
              </w:rPr>
              <w:t xml:space="preserve"> «</w:t>
            </w:r>
            <w:proofErr w:type="spellStart"/>
            <w:r w:rsidRPr="00F45D47">
              <w:rPr>
                <w:rFonts w:eastAsia="Calibri"/>
              </w:rPr>
              <w:t>Будмірантар</w:t>
            </w:r>
            <w:r>
              <w:rPr>
                <w:rFonts w:eastAsia="Calibri"/>
              </w:rPr>
              <w:t>-</w:t>
            </w:r>
            <w:r w:rsidRPr="00F45D47">
              <w:rPr>
                <w:rFonts w:eastAsia="Calibri"/>
              </w:rPr>
              <w:t>інвест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перехрестя Київського шосе та </w:t>
            </w:r>
            <w:r w:rsidR="00765BB2">
              <w:rPr>
                <w:rFonts w:eastAsia="Calibri"/>
              </w:rPr>
              <w:t xml:space="preserve">                                </w:t>
            </w: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Лісковицької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розміщення повсякденного обслуговування Г-2-1, які призначаються для розміщення магазинів, торгівельних закладів, закладів обслуговування та супутніх до них елементів транспортної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1.1500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7410100000:01:039:0024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11.11.2025</w:t>
            </w:r>
          </w:p>
        </w:tc>
      </w:tr>
      <w:tr w:rsidR="006300C6" w:rsidRPr="00F45D47" w:rsidTr="00E42C8F">
        <w:trPr>
          <w:trHeight w:val="6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ЖК ЗАТИШНИЙ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Рятувальників</w:t>
            </w:r>
            <w:r w:rsidRPr="00F45D47">
              <w:rPr>
                <w:rFonts w:eastAsia="Calibri"/>
              </w:rPr>
              <w:t>, 1</w:t>
            </w:r>
            <w:r w:rsidR="004E45C2">
              <w:rPr>
                <w:rFonts w:eastAsia="Calibri"/>
              </w:rPr>
              <w:t xml:space="preserve"> (колишня вул. Олега </w:t>
            </w:r>
            <w:proofErr w:type="spellStart"/>
            <w:r w:rsidR="004E45C2">
              <w:rPr>
                <w:rFonts w:eastAsia="Calibri"/>
              </w:rPr>
              <w:t>Кощового</w:t>
            </w:r>
            <w:proofErr w:type="spellEnd"/>
            <w:r w:rsidR="004E45C2">
              <w:rPr>
                <w:rFonts w:eastAsia="Calibri"/>
              </w:rPr>
              <w:t>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0.3963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7410100000:02:008:0109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765BB2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11.11.2025</w:t>
            </w:r>
          </w:p>
        </w:tc>
      </w:tr>
      <w:tr w:rsidR="006300C6" w:rsidRPr="00F45D47" w:rsidTr="00E42C8F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2.1473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7410100000:02:008:0111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7410100000:02:008:0115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в кварталі вул.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Котляревського, </w:t>
            </w:r>
            <w:r w:rsidR="00765BB2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Костомарівська</w:t>
            </w:r>
            <w:proofErr w:type="spellEnd"/>
            <w:r w:rsidRPr="00F45D47">
              <w:rPr>
                <w:rFonts w:eastAsia="Calibri"/>
              </w:rPr>
              <w:t xml:space="preserve">, </w:t>
            </w:r>
            <w:r w:rsidR="00765BB2"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П’ятницька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>34.2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>ППБП «АРХІТЕКТУРНЕ БЮРО «ВІВАТ»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 xml:space="preserve">Територія в кварталі вул. Костянтина </w:t>
            </w:r>
            <w:proofErr w:type="spellStart"/>
            <w:r w:rsidRPr="00840296">
              <w:rPr>
                <w:rFonts w:eastAsia="Calibri"/>
                <w:color w:val="000000" w:themeColor="text1"/>
              </w:rPr>
              <w:t>Самострова</w:t>
            </w:r>
            <w:proofErr w:type="spellEnd"/>
            <w:r w:rsidRPr="00840296">
              <w:rPr>
                <w:rFonts w:eastAsia="Calibri"/>
                <w:color w:val="000000" w:themeColor="text1"/>
              </w:rPr>
              <w:t xml:space="preserve">, </w:t>
            </w:r>
            <w:r w:rsidR="004E45C2">
              <w:rPr>
                <w:rFonts w:eastAsia="Calibri"/>
                <w:color w:val="000000" w:themeColor="text1"/>
              </w:rPr>
              <w:t xml:space="preserve">                  </w:t>
            </w:r>
            <w:r w:rsidRPr="00840296">
              <w:rPr>
                <w:rFonts w:eastAsia="Calibri"/>
                <w:color w:val="000000" w:themeColor="text1"/>
              </w:rPr>
              <w:t xml:space="preserve">просп. Миру, </w:t>
            </w:r>
            <w:r w:rsidR="00765BB2">
              <w:rPr>
                <w:rFonts w:eastAsia="Calibri"/>
                <w:color w:val="000000" w:themeColor="text1"/>
              </w:rPr>
              <w:t xml:space="preserve">вул. </w:t>
            </w:r>
            <w:r w:rsidRPr="00840296">
              <w:rPr>
                <w:rFonts w:eastAsia="Calibri"/>
                <w:color w:val="000000" w:themeColor="text1"/>
              </w:rPr>
              <w:t xml:space="preserve">В’ячеслава Чорновола, </w:t>
            </w:r>
            <w:r w:rsidR="00765BB2">
              <w:rPr>
                <w:rFonts w:eastAsia="Calibri"/>
                <w:color w:val="000000" w:themeColor="text1"/>
              </w:rPr>
              <w:t xml:space="preserve">вул. </w:t>
            </w:r>
            <w:r w:rsidRPr="00840296">
              <w:rPr>
                <w:rFonts w:eastAsia="Calibri"/>
                <w:color w:val="000000" w:themeColor="text1"/>
              </w:rPr>
              <w:t>Національної Гвардії</w:t>
            </w:r>
            <w:r w:rsidR="004E45C2">
              <w:rPr>
                <w:rFonts w:eastAsia="Calibri"/>
                <w:color w:val="000000" w:themeColor="text1"/>
              </w:rPr>
              <w:t xml:space="preserve"> (колишня </w:t>
            </w:r>
            <w:r w:rsidR="00765BB2">
              <w:rPr>
                <w:rFonts w:eastAsia="Calibri"/>
                <w:color w:val="000000" w:themeColor="text1"/>
              </w:rPr>
              <w:t xml:space="preserve">               </w:t>
            </w:r>
            <w:r w:rsidR="004E45C2">
              <w:rPr>
                <w:rFonts w:eastAsia="Calibri"/>
                <w:color w:val="000000" w:themeColor="text1"/>
              </w:rPr>
              <w:t>вул. 1–ої Гвардійської Армії)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84029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840296">
              <w:rPr>
                <w:rFonts w:eastAsia="Calibri"/>
                <w:color w:val="000000" w:themeColor="text1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B96A61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  <w:color w:val="FF0000"/>
              </w:rPr>
            </w:pPr>
            <w:r w:rsidRPr="00B96A61">
              <w:rPr>
                <w:rFonts w:eastAsia="Calibri"/>
                <w:color w:val="FF0000"/>
              </w:rPr>
              <w:t> </w:t>
            </w:r>
          </w:p>
        </w:tc>
      </w:tr>
      <w:tr w:rsidR="006300C6" w:rsidRPr="00F45D47" w:rsidTr="00E42C8F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«АРХІТЕКТУРНЕ БЮРО 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 кварталі вул. Партизанська від вул. </w:t>
            </w:r>
            <w:proofErr w:type="spellStart"/>
            <w:r w:rsidRPr="00F45D47">
              <w:rPr>
                <w:rFonts w:eastAsia="Calibri"/>
              </w:rPr>
              <w:t>Мстиславська</w:t>
            </w:r>
            <w:proofErr w:type="spellEnd"/>
            <w:r w:rsidRPr="00F45D47">
              <w:rPr>
                <w:rFonts w:eastAsia="Calibri"/>
              </w:rPr>
              <w:t xml:space="preserve"> до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10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 кварталі вул. </w:t>
            </w:r>
            <w:r w:rsidR="00F44CED">
              <w:rPr>
                <w:rFonts w:eastAsia="Calibri"/>
              </w:rPr>
              <w:t>Карпенка-</w:t>
            </w:r>
            <w:r>
              <w:rPr>
                <w:rFonts w:eastAsia="Calibri"/>
              </w:rPr>
              <w:t>Карого</w:t>
            </w:r>
            <w:r w:rsidR="00F44CED">
              <w:rPr>
                <w:rFonts w:eastAsia="Calibri"/>
              </w:rPr>
              <w:t xml:space="preserve"> (колишня</w:t>
            </w:r>
            <w:r w:rsidR="00133E9D">
              <w:rPr>
                <w:rFonts w:eastAsia="Calibri"/>
              </w:rPr>
              <w:t xml:space="preserve">                           </w:t>
            </w:r>
            <w:r w:rsidR="00F44CED">
              <w:rPr>
                <w:rFonts w:eastAsia="Calibri"/>
              </w:rPr>
              <w:t xml:space="preserve"> вул. Станіславського)</w:t>
            </w:r>
            <w:r w:rsidRPr="00F45D47">
              <w:rPr>
                <w:rFonts w:eastAsia="Calibri"/>
              </w:rPr>
              <w:t xml:space="preserve">, </w:t>
            </w:r>
            <w:r w:rsidR="00133E9D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Милорадовичів</w:t>
            </w:r>
            <w:proofErr w:type="spellEnd"/>
            <w:r w:rsidRPr="00F45D47">
              <w:rPr>
                <w:rFonts w:eastAsia="Calibri"/>
              </w:rPr>
              <w:t xml:space="preserve">, </w:t>
            </w:r>
            <w:r w:rsidR="00133E9D"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 xml:space="preserve">Шевченка, </w:t>
            </w:r>
            <w:r w:rsidR="00133E9D">
              <w:rPr>
                <w:rFonts w:eastAsia="Calibri"/>
              </w:rPr>
              <w:t xml:space="preserve">                   вул. </w:t>
            </w:r>
            <w:r>
              <w:rPr>
                <w:rFonts w:eastAsia="Calibri"/>
              </w:rPr>
              <w:t>Володимира Івасюка</w:t>
            </w:r>
            <w:r w:rsidR="00F44CED">
              <w:rPr>
                <w:rFonts w:eastAsia="Calibri"/>
              </w:rPr>
              <w:t xml:space="preserve"> (колишня                    вул. Менделєєва)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 кварталі вул. </w:t>
            </w:r>
            <w:proofErr w:type="spellStart"/>
            <w:r w:rsidRPr="00F45D47">
              <w:rPr>
                <w:rFonts w:eastAsia="Calibri"/>
              </w:rPr>
              <w:t>Олегове</w:t>
            </w:r>
            <w:proofErr w:type="spellEnd"/>
            <w:r w:rsidRPr="00F45D47">
              <w:rPr>
                <w:rFonts w:eastAsia="Calibri"/>
              </w:rPr>
              <w:t xml:space="preserve"> Поле, </w:t>
            </w:r>
            <w:r w:rsidR="00133E9D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Остапа Вересая</w:t>
            </w:r>
            <w:r w:rsidR="00F44CED">
              <w:rPr>
                <w:rFonts w:eastAsia="Calibri"/>
              </w:rPr>
              <w:t xml:space="preserve"> (колишня </w:t>
            </w:r>
            <w:r w:rsidR="00133E9D">
              <w:rPr>
                <w:rFonts w:eastAsia="Calibri"/>
              </w:rPr>
              <w:t xml:space="preserve">                          </w:t>
            </w:r>
            <w:r w:rsidR="00F44CED">
              <w:rPr>
                <w:rFonts w:eastAsia="Calibri"/>
              </w:rPr>
              <w:t xml:space="preserve">вул. </w:t>
            </w:r>
            <w:proofErr w:type="spellStart"/>
            <w:r w:rsidR="00F44CED">
              <w:rPr>
                <w:rFonts w:eastAsia="Calibri"/>
              </w:rPr>
              <w:t>Краснодонців</w:t>
            </w:r>
            <w:proofErr w:type="spellEnd"/>
            <w:r w:rsidR="00F44CED">
              <w:rPr>
                <w:rFonts w:eastAsia="Calibri"/>
              </w:rPr>
              <w:t>)</w:t>
            </w:r>
            <w:r w:rsidRPr="00F45D47">
              <w:rPr>
                <w:rFonts w:eastAsia="Calibri"/>
              </w:rPr>
              <w:t xml:space="preserve">, </w:t>
            </w:r>
            <w:r w:rsidR="00133E9D"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О</w:t>
            </w:r>
            <w:r>
              <w:rPr>
                <w:rFonts w:eastAsia="Calibri"/>
              </w:rPr>
              <w:t>лексія</w:t>
            </w:r>
            <w:r w:rsidRPr="00F45D47">
              <w:rPr>
                <w:rFonts w:eastAsia="Calibri"/>
              </w:rPr>
              <w:t xml:space="preserve"> </w:t>
            </w:r>
            <w:proofErr w:type="spellStart"/>
            <w:r w:rsidRPr="00F45D47">
              <w:rPr>
                <w:rFonts w:eastAsia="Calibri"/>
              </w:rPr>
              <w:t>Бакуринського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133E9D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від 5-ти кутів по вул. </w:t>
            </w:r>
            <w:r>
              <w:rPr>
                <w:rFonts w:eastAsia="Calibri"/>
              </w:rPr>
              <w:t>Оборонців Чернігова</w:t>
            </w:r>
            <w:r w:rsidR="00A0255B">
              <w:rPr>
                <w:rFonts w:eastAsia="Calibri"/>
              </w:rPr>
              <w:t xml:space="preserve"> (колишня </w:t>
            </w:r>
            <w:r w:rsidR="00133E9D">
              <w:rPr>
                <w:rFonts w:eastAsia="Calibri"/>
              </w:rPr>
              <w:t xml:space="preserve">                           </w:t>
            </w:r>
            <w:r w:rsidR="00A0255B">
              <w:rPr>
                <w:rFonts w:eastAsia="Calibri"/>
              </w:rPr>
              <w:t xml:space="preserve">вул. Олександра </w:t>
            </w:r>
            <w:proofErr w:type="spellStart"/>
            <w:r w:rsidR="00A0255B">
              <w:rPr>
                <w:rFonts w:eastAsia="Calibri"/>
              </w:rPr>
              <w:t>Молодчого</w:t>
            </w:r>
            <w:proofErr w:type="spellEnd"/>
            <w:r w:rsidR="00A0255B">
              <w:rPr>
                <w:rFonts w:eastAsia="Calibri"/>
              </w:rPr>
              <w:t>)</w:t>
            </w:r>
            <w:r w:rsidRPr="00F45D47">
              <w:rPr>
                <w:rFonts w:eastAsia="Calibri"/>
              </w:rPr>
              <w:t xml:space="preserve">, </w:t>
            </w:r>
            <w:r w:rsidR="00A0255B">
              <w:rPr>
                <w:rFonts w:eastAsia="Calibri"/>
              </w:rPr>
              <w:t xml:space="preserve">                   </w:t>
            </w:r>
            <w:r>
              <w:rPr>
                <w:rFonts w:eastAsia="Calibri"/>
              </w:rPr>
              <w:t>просп. Михайла Грушевського</w:t>
            </w:r>
            <w:r w:rsidRPr="00F45D47">
              <w:rPr>
                <w:rFonts w:eastAsia="Calibri"/>
              </w:rPr>
              <w:t xml:space="preserve"> </w:t>
            </w:r>
            <w:r w:rsidR="00A0255B">
              <w:rPr>
                <w:rFonts w:eastAsia="Calibri"/>
              </w:rPr>
              <w:t xml:space="preserve">(колишня вул. 1-го Травня) </w:t>
            </w:r>
            <w:r>
              <w:rPr>
                <w:rFonts w:eastAsia="Calibri"/>
              </w:rPr>
              <w:t>до</w:t>
            </w:r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просп. Левка Лук’яненка </w:t>
            </w:r>
            <w:r w:rsidR="00A0255B">
              <w:rPr>
                <w:rFonts w:eastAsia="Calibri"/>
              </w:rPr>
              <w:t xml:space="preserve"> (колишня</w:t>
            </w:r>
            <w:r w:rsidR="00133E9D">
              <w:rPr>
                <w:rFonts w:eastAsia="Calibri"/>
              </w:rPr>
              <w:t xml:space="preserve">                           </w:t>
            </w:r>
            <w:r w:rsidR="00A0255B">
              <w:rPr>
                <w:rFonts w:eastAsia="Calibri"/>
              </w:rPr>
              <w:t xml:space="preserve">вул. </w:t>
            </w:r>
            <w:proofErr w:type="spellStart"/>
            <w:r w:rsidR="00A0255B">
              <w:rPr>
                <w:rFonts w:eastAsia="Calibri"/>
              </w:rPr>
              <w:t>Седнівська</w:t>
            </w:r>
            <w:proofErr w:type="spellEnd"/>
            <w:r w:rsidR="00A0255B">
              <w:rPr>
                <w:rFonts w:eastAsia="Calibri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по </w:t>
            </w:r>
            <w:r w:rsidR="004B430D">
              <w:rPr>
                <w:rFonts w:eastAsia="Calibri"/>
              </w:rPr>
              <w:t xml:space="preserve">                      </w:t>
            </w:r>
            <w:r w:rsidRPr="00F45D47">
              <w:rPr>
                <w:rFonts w:eastAsia="Calibri"/>
              </w:rPr>
              <w:t>вул. Підвальна,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реконструкції для розміщення багатоквартирних </w:t>
            </w:r>
            <w:r w:rsidRPr="00F45D47">
              <w:rPr>
                <w:rFonts w:eastAsia="Calibri"/>
              </w:rPr>
              <w:lastRenderedPageBreak/>
              <w:t>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34.8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вздовж </w:t>
            </w:r>
            <w:r w:rsidR="00193104">
              <w:rPr>
                <w:rFonts w:eastAsia="Calibri"/>
              </w:rPr>
              <w:t xml:space="preserve">             </w:t>
            </w:r>
            <w:r w:rsidRPr="00F45D47">
              <w:rPr>
                <w:rFonts w:eastAsia="Calibri"/>
              </w:rPr>
              <w:t xml:space="preserve">вул. Шевченка та від </w:t>
            </w:r>
            <w:r w:rsidR="00193104">
              <w:rPr>
                <w:rFonts w:eastAsia="Calibri"/>
              </w:rPr>
              <w:t xml:space="preserve">               </w:t>
            </w: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Тролейбусна</w:t>
            </w:r>
            <w:r w:rsidRPr="00F45D47">
              <w:rPr>
                <w:rFonts w:eastAsia="Calibri"/>
              </w:rPr>
              <w:t xml:space="preserve"> </w:t>
            </w:r>
            <w:r w:rsidR="00193104">
              <w:rPr>
                <w:rFonts w:eastAsia="Calibri"/>
              </w:rPr>
              <w:t xml:space="preserve">(колишня вул. Академіка Павлова) </w:t>
            </w:r>
            <w:r w:rsidRPr="00F45D47">
              <w:rPr>
                <w:rFonts w:eastAsia="Calibri"/>
              </w:rPr>
              <w:t>до вул. Освіти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в кварталі вул.</w:t>
            </w:r>
            <w:r>
              <w:rPr>
                <w:rFonts w:eastAsia="Calibri"/>
              </w:rPr>
              <w:t xml:space="preserve"> Рятувальників</w:t>
            </w:r>
            <w:r w:rsidR="00193104">
              <w:rPr>
                <w:rFonts w:eastAsia="Calibri"/>
              </w:rPr>
              <w:t xml:space="preserve"> (колишня вул. Олега Кошового)</w:t>
            </w:r>
            <w:r w:rsidRPr="00F45D47">
              <w:rPr>
                <w:rFonts w:eastAsia="Calibri"/>
              </w:rPr>
              <w:t xml:space="preserve">, </w:t>
            </w:r>
            <w:r w:rsidR="00133E9D">
              <w:rPr>
                <w:rFonts w:eastAsia="Calibri"/>
              </w:rPr>
              <w:t xml:space="preserve">                          вул. </w:t>
            </w:r>
            <w:r>
              <w:rPr>
                <w:rFonts w:eastAsia="Calibri"/>
              </w:rPr>
              <w:t xml:space="preserve">Степана </w:t>
            </w:r>
            <w:proofErr w:type="spellStart"/>
            <w:r>
              <w:rPr>
                <w:rFonts w:eastAsia="Calibri"/>
              </w:rPr>
              <w:t>Подобайла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 w:rsidR="00193104">
              <w:rPr>
                <w:rFonts w:eastAsia="Calibri"/>
              </w:rPr>
              <w:t xml:space="preserve">(колишня вул. Матросова) </w:t>
            </w:r>
            <w:r w:rsidRPr="00F45D47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 кварталі вул. Хлібопекарська, </w:t>
            </w:r>
            <w:proofErr w:type="spellStart"/>
            <w:r w:rsidR="00133E9D">
              <w:rPr>
                <w:rFonts w:eastAsia="Calibri"/>
              </w:rPr>
              <w:t>вул.</w:t>
            </w:r>
            <w:r w:rsidRPr="00F45D47">
              <w:rPr>
                <w:rFonts w:eastAsia="Calibri"/>
              </w:rPr>
              <w:t>Реміснича</w:t>
            </w:r>
            <w:proofErr w:type="spellEnd"/>
            <w:r w:rsidRPr="00F45D47">
              <w:rPr>
                <w:rFonts w:eastAsia="Calibri"/>
              </w:rPr>
              <w:t xml:space="preserve"> до </w:t>
            </w:r>
            <w:r w:rsidR="00E9737B">
              <w:rPr>
                <w:rFonts w:eastAsia="Calibri"/>
              </w:rPr>
              <w:t xml:space="preserve">                      </w:t>
            </w:r>
            <w:r w:rsidRPr="00F45D47">
              <w:rPr>
                <w:rFonts w:eastAsia="Calibri"/>
              </w:rPr>
              <w:t>вул. Коцюбинського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багатоквартирних житлових будинків та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від </w:t>
            </w:r>
            <w:r w:rsidR="00133E9D">
              <w:rPr>
                <w:rFonts w:eastAsia="Calibri"/>
              </w:rPr>
              <w:t xml:space="preserve">                  </w:t>
            </w: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  по</w:t>
            </w:r>
            <w:r w:rsidR="00133E9D">
              <w:rPr>
                <w:rFonts w:eastAsia="Calibri"/>
              </w:rPr>
              <w:t xml:space="preserve">                 </w:t>
            </w:r>
            <w:r w:rsidRPr="00F45D47">
              <w:rPr>
                <w:rFonts w:eastAsia="Calibri"/>
              </w:rPr>
              <w:t xml:space="preserve"> вул.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Героїв Чорнобиля до річки Стрижень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ППБП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АРХІТЕКТУРНЕ БЮРО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ВІВАТ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Територія на розі </w:t>
            </w:r>
            <w:r>
              <w:rPr>
                <w:rFonts w:eastAsia="Calibri"/>
              </w:rPr>
              <w:t>просп. Михайла Грушевського</w:t>
            </w:r>
            <w:r w:rsidRPr="00F45D47">
              <w:rPr>
                <w:rFonts w:eastAsia="Calibri"/>
              </w:rPr>
              <w:t xml:space="preserve"> </w:t>
            </w:r>
            <w:r w:rsidR="00E9737B">
              <w:rPr>
                <w:rFonts w:eastAsia="Calibri"/>
              </w:rPr>
              <w:t xml:space="preserve">(колишня вул. 1-го Травня) </w:t>
            </w:r>
            <w:r w:rsidRPr="00F45D47">
              <w:rPr>
                <w:rFonts w:eastAsia="Calibri"/>
              </w:rPr>
              <w:t xml:space="preserve">та </w:t>
            </w:r>
            <w:r w:rsidR="00E9737B"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</w:rPr>
              <w:t xml:space="preserve">вул. </w:t>
            </w:r>
            <w:r w:rsidRPr="00F45D47">
              <w:rPr>
                <w:rFonts w:eastAsia="Calibri"/>
              </w:rPr>
              <w:t>Кільцева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реконструкції для розміщення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ПрАТ</w:t>
            </w:r>
            <w:proofErr w:type="spellEnd"/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АТП 2550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вул. Володимира Івасюка</w:t>
            </w:r>
            <w:r w:rsidRPr="00F45D4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7</w:t>
            </w:r>
            <w:r w:rsidR="0018165D">
              <w:rPr>
                <w:rFonts w:eastAsia="Calibri"/>
              </w:rPr>
              <w:t xml:space="preserve"> (колишня вул. </w:t>
            </w:r>
            <w:proofErr w:type="spellStart"/>
            <w:r w:rsidR="0018165D">
              <w:rPr>
                <w:rFonts w:eastAsia="Calibri"/>
              </w:rPr>
              <w:t>Менлелєєва</w:t>
            </w:r>
            <w:proofErr w:type="spellEnd"/>
            <w:r w:rsidR="0018165D">
              <w:rPr>
                <w:rFonts w:eastAsia="Calibri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житлова зона багатоквартирної забудови з об’єктами інфраструктури (Ж-5)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0.1687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33E9D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11.11.2025</w:t>
            </w:r>
          </w:p>
        </w:tc>
      </w:tr>
      <w:tr w:rsidR="006300C6" w:rsidRPr="00F45D47" w:rsidTr="00E42C8F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ПрАТ</w:t>
            </w:r>
            <w:proofErr w:type="spellEnd"/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АТП 2550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145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житлова зона багатоквартирної забудови з об’єктами інфраструктури (Ж-5)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0.3686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BE4B9B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лист</w:t>
            </w:r>
            <w:r w:rsidR="006300C6" w:rsidRPr="00F45D47">
              <w:rPr>
                <w:rFonts w:eastAsia="Calibri"/>
              </w:rPr>
              <w:t xml:space="preserve"> від 11.11.2025</w:t>
            </w:r>
          </w:p>
        </w:tc>
      </w:tr>
      <w:tr w:rsidR="006300C6" w:rsidRPr="00F45D47" w:rsidTr="00E42C8F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ТОВ «</w:t>
            </w:r>
            <w:proofErr w:type="spellStart"/>
            <w:r>
              <w:rPr>
                <w:rFonts w:eastAsia="Calibri"/>
              </w:rPr>
              <w:t>Житлобудсервіс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Коцюбинського</w:t>
            </w:r>
            <w:r>
              <w:rPr>
                <w:rFonts w:eastAsia="Calibri"/>
              </w:rPr>
              <w:t>,</w:t>
            </w:r>
            <w:r w:rsidRPr="00F45D47">
              <w:rPr>
                <w:rFonts w:eastAsia="Calibri"/>
              </w:rPr>
              <w:t xml:space="preserve"> 7,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9,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11 та </w:t>
            </w:r>
            <w:r w:rsidR="00BE4B9B">
              <w:rPr>
                <w:rFonts w:eastAsia="Calibri"/>
              </w:rPr>
              <w:t xml:space="preserve">                            </w:t>
            </w:r>
            <w:r>
              <w:rPr>
                <w:rFonts w:eastAsia="Calibri"/>
              </w:rPr>
              <w:t xml:space="preserve">вул. Хлібопекарська, </w:t>
            </w:r>
            <w:r w:rsidRPr="00F45D47">
              <w:rPr>
                <w:rFonts w:eastAsia="Calibri"/>
              </w:rPr>
              <w:t>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будівництво багатоквартирних житлових будинків висотою до 25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м з об’єктами громадського призначення та </w:t>
            </w:r>
            <w:proofErr w:type="spellStart"/>
            <w:r w:rsidRPr="00F45D47">
              <w:rPr>
                <w:rFonts w:eastAsia="Calibri"/>
              </w:rPr>
              <w:t>паркінгом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0.6434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 xml:space="preserve">лан червоних ліній до </w:t>
            </w:r>
            <w:proofErr w:type="spellStart"/>
            <w:r w:rsidR="006300C6" w:rsidRPr="00F45D47">
              <w:rPr>
                <w:rFonts w:eastAsia="Calibri"/>
              </w:rPr>
              <w:t>про</w:t>
            </w:r>
            <w:r w:rsidR="006300C6">
              <w:rPr>
                <w:rFonts w:eastAsia="Calibri"/>
              </w:rPr>
              <w:t>є</w:t>
            </w:r>
            <w:r w:rsidR="006300C6" w:rsidRPr="00F45D47">
              <w:rPr>
                <w:rFonts w:eastAsia="Calibri"/>
              </w:rPr>
              <w:t>ктної</w:t>
            </w:r>
            <w:proofErr w:type="spellEnd"/>
            <w:r w:rsidR="006300C6" w:rsidRPr="00F45D47">
              <w:rPr>
                <w:rFonts w:eastAsia="Calibri"/>
              </w:rPr>
              <w:t xml:space="preserve"> вулиці </w:t>
            </w:r>
            <w:proofErr w:type="spellStart"/>
            <w:r w:rsidR="006300C6" w:rsidRPr="00F45D47">
              <w:rPr>
                <w:rFonts w:eastAsia="Calibri"/>
              </w:rPr>
              <w:t>Любецька</w:t>
            </w:r>
            <w:proofErr w:type="spellEnd"/>
            <w:r w:rsidR="006300C6" w:rsidRPr="00F45D47">
              <w:rPr>
                <w:rFonts w:eastAsia="Calibri"/>
              </w:rPr>
              <w:t xml:space="preserve"> (прорізання) не застосовувати</w:t>
            </w:r>
          </w:p>
        </w:tc>
      </w:tr>
      <w:tr w:rsidR="006300C6" w:rsidRPr="00F45D47" w:rsidTr="00E42C8F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ТОВ «УТБ </w:t>
            </w:r>
            <w:proofErr w:type="spellStart"/>
            <w:r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Перемоги, 64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70 м</w:t>
            </w:r>
          </w:p>
        </w:tc>
      </w:tr>
      <w:tr w:rsidR="006300C6" w:rsidRPr="00F45D47" w:rsidTr="00E42C8F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ТОВ «УТБ </w:t>
            </w:r>
            <w:proofErr w:type="spellStart"/>
            <w:r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Гонча, 64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45 м</w:t>
            </w:r>
          </w:p>
        </w:tc>
      </w:tr>
      <w:tr w:rsidR="006300C6" w:rsidRPr="00F45D47" w:rsidTr="00E42C8F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ТОВ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Любецька</w:t>
            </w:r>
            <w:proofErr w:type="spellEnd"/>
            <w:r w:rsidRPr="00F45D47">
              <w:rPr>
                <w:rFonts w:eastAsia="Calibri"/>
              </w:rPr>
              <w:t>, 26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</w:t>
            </w:r>
            <w:r>
              <w:rPr>
                <w:rFonts w:eastAsia="Calibri"/>
              </w:rPr>
              <w:t>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70 м</w:t>
            </w:r>
          </w:p>
        </w:tc>
      </w:tr>
      <w:tr w:rsidR="006300C6" w:rsidRPr="00F45D47" w:rsidTr="00E42C8F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Любецька</w:t>
            </w:r>
            <w:proofErr w:type="spellEnd"/>
            <w:r w:rsidRPr="00F45D47">
              <w:rPr>
                <w:rFonts w:eastAsia="Calibri"/>
              </w:rPr>
              <w:t>, 22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 xml:space="preserve">бслуговування </w:t>
            </w:r>
            <w:r>
              <w:rPr>
                <w:rFonts w:eastAsia="Calibri"/>
              </w:rPr>
              <w:lastRenderedPageBreak/>
              <w:t>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 xml:space="preserve">ропозиція щодо </w:t>
            </w:r>
            <w:r w:rsidR="006300C6" w:rsidRPr="00F45D47">
              <w:rPr>
                <w:rFonts w:eastAsia="Calibri"/>
              </w:rPr>
              <w:lastRenderedPageBreak/>
              <w:t>допустимої висоти: 70 м</w:t>
            </w:r>
          </w:p>
        </w:tc>
      </w:tr>
      <w:tr w:rsidR="006300C6" w:rsidRPr="00F45D47" w:rsidTr="00E42C8F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ТОВ «УТБ </w:t>
            </w:r>
            <w:proofErr w:type="spellStart"/>
            <w:r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Котляревського, 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70 м</w:t>
            </w:r>
          </w:p>
        </w:tc>
      </w:tr>
      <w:tr w:rsidR="006300C6" w:rsidRPr="00F45D47" w:rsidTr="00E42C8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ТОВ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Реміснича, 18 та вул. Магістратська, 17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30 м</w:t>
            </w:r>
          </w:p>
        </w:tc>
      </w:tr>
      <w:tr w:rsidR="006300C6" w:rsidRPr="00F45D47" w:rsidTr="00E42C8F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Мартина </w:t>
            </w:r>
            <w:r w:rsidR="00877471">
              <w:rPr>
                <w:rFonts w:eastAsia="Calibri"/>
              </w:rPr>
              <w:t xml:space="preserve">              </w:t>
            </w:r>
            <w:proofErr w:type="spellStart"/>
            <w:r w:rsidRPr="00F45D47">
              <w:rPr>
                <w:rFonts w:eastAsia="Calibri"/>
              </w:rPr>
              <w:t>Небаби</w:t>
            </w:r>
            <w:proofErr w:type="spellEnd"/>
            <w:r w:rsidRPr="00F45D47">
              <w:rPr>
                <w:rFonts w:eastAsia="Calibri"/>
              </w:rPr>
              <w:t>, 104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70 м</w:t>
            </w:r>
          </w:p>
        </w:tc>
      </w:tr>
      <w:tr w:rsidR="006300C6" w:rsidRPr="00F45D47" w:rsidTr="00E42C8F">
        <w:trPr>
          <w:trHeight w:val="1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ТОВ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В’ячеслава Чорновола, 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</w:t>
            </w:r>
            <w:r w:rsidRPr="00F45D47">
              <w:rPr>
                <w:rFonts w:eastAsia="Calibri"/>
              </w:rPr>
              <w:lastRenderedPageBreak/>
              <w:t>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70 м</w:t>
            </w:r>
          </w:p>
        </w:tc>
      </w:tr>
      <w:tr w:rsidR="006300C6" w:rsidRPr="00F45D47" w:rsidTr="00E42C8F">
        <w:trPr>
          <w:trHeight w:val="9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37.9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18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</w:t>
            </w:r>
            <w:r>
              <w:rPr>
                <w:rFonts w:eastAsia="Calibri"/>
              </w:rPr>
              <w:t>бслуговування багатоквартирного</w:t>
            </w:r>
            <w:r w:rsidRPr="00F45D47">
              <w:rPr>
                <w:rFonts w:eastAsia="Calibri"/>
              </w:rPr>
              <w:t xml:space="preserve"> 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30 м</w:t>
            </w:r>
          </w:p>
        </w:tc>
      </w:tr>
      <w:tr w:rsidR="006300C6" w:rsidRPr="00F45D47" w:rsidTr="00E42C8F">
        <w:trPr>
          <w:trHeight w:val="12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proofErr w:type="spellStart"/>
            <w:r w:rsidRPr="00F45D47">
              <w:rPr>
                <w:rFonts w:eastAsia="Calibri"/>
              </w:rPr>
              <w:t>Єлецька</w:t>
            </w:r>
            <w:proofErr w:type="spellEnd"/>
            <w:r w:rsidRPr="00F45D47">
              <w:rPr>
                <w:rFonts w:eastAsia="Calibri"/>
              </w:rPr>
              <w:t>, 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</w:t>
            </w:r>
            <w:r>
              <w:rPr>
                <w:rFonts w:eastAsia="Calibri"/>
              </w:rPr>
              <w:t xml:space="preserve">слуговування багатоквартирного </w:t>
            </w:r>
            <w:r w:rsidRPr="00F45D47">
              <w:rPr>
                <w:rFonts w:eastAsia="Calibri"/>
              </w:rPr>
              <w:t>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45 м</w:t>
            </w:r>
          </w:p>
        </w:tc>
      </w:tr>
      <w:tr w:rsidR="006300C6" w:rsidRPr="00F45D47" w:rsidTr="00E42C8F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37.11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 xml:space="preserve">УТБ </w:t>
            </w:r>
            <w:proofErr w:type="spellStart"/>
            <w:r w:rsidRPr="00F45D47">
              <w:rPr>
                <w:rFonts w:eastAsia="Calibri"/>
              </w:rPr>
              <w:t>Девелопмент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Реміснича, 37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будівництва і обслуговування </w:t>
            </w:r>
            <w:r>
              <w:rPr>
                <w:rFonts w:eastAsia="Calibri"/>
              </w:rPr>
              <w:t>багатоквартирн</w:t>
            </w:r>
            <w:r w:rsidRPr="00F45D47"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го </w:t>
            </w:r>
            <w:r w:rsidRPr="00F45D47">
              <w:rPr>
                <w:rFonts w:eastAsia="Calibri"/>
              </w:rPr>
              <w:t>житлового будинку з об’єктами торгово-розважальної та ринкової інфраструктури (Ж-4, Ж-4-п)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6300C6" w:rsidRPr="00F45D47">
              <w:rPr>
                <w:rFonts w:eastAsia="Calibri"/>
              </w:rPr>
              <w:t>ропозиція щодо допустимої висоти: 70 м</w:t>
            </w:r>
          </w:p>
        </w:tc>
      </w:tr>
      <w:tr w:rsidR="006300C6" w:rsidRPr="00F45D47" w:rsidTr="00E42C8F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КП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ЖЕК-10</w:t>
            </w:r>
            <w:r>
              <w:rPr>
                <w:rFonts w:eastAsia="Calibri"/>
              </w:rPr>
              <w:t>» Чернігівської міської ради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Володимира Коваленка</w:t>
            </w:r>
            <w:r w:rsidRPr="00F45D47">
              <w:rPr>
                <w:rFonts w:eastAsia="Calibri"/>
              </w:rPr>
              <w:t>, 129</w:t>
            </w:r>
            <w:r w:rsidR="00877471">
              <w:rPr>
                <w:rFonts w:eastAsia="Calibri"/>
              </w:rPr>
              <w:t xml:space="preserve"> (колишня                            вул. Генерала Пухова)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передбачити </w:t>
            </w:r>
            <w:proofErr w:type="spellStart"/>
            <w:r>
              <w:rPr>
                <w:rFonts w:eastAsia="Calibri"/>
              </w:rPr>
              <w:t>міні</w:t>
            </w:r>
            <w:r w:rsidRPr="00F45D47">
              <w:rPr>
                <w:rFonts w:eastAsia="Calibri"/>
              </w:rPr>
              <w:t>сквер</w:t>
            </w:r>
            <w:proofErr w:type="spellEnd"/>
            <w:r w:rsidRPr="00F45D47">
              <w:rPr>
                <w:rFonts w:eastAsia="Calibri"/>
              </w:rPr>
              <w:t xml:space="preserve"> за будинком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38.2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КП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ЖЕК-13</w:t>
            </w:r>
            <w:r>
              <w:rPr>
                <w:rFonts w:eastAsia="Calibri"/>
              </w:rPr>
              <w:t>» Чернігівської міської ради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район </w:t>
            </w:r>
            <w:proofErr w:type="spellStart"/>
            <w:r w:rsidRPr="00F45D47">
              <w:rPr>
                <w:rFonts w:eastAsia="Calibri"/>
              </w:rPr>
              <w:t>Ремзаводу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передбачити дитячий садок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39.1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BE4B9B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 </w:t>
            </w:r>
            <w:r w:rsidR="00BE4B9B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ПОРТАЛ-М</w:t>
            </w:r>
            <w:r w:rsidR="00BE4B9B"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0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 фірма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Майстерня архітектора </w:t>
            </w:r>
            <w:r w:rsidR="00877471">
              <w:rPr>
                <w:rFonts w:eastAsia="Calibri"/>
              </w:rPr>
              <w:t xml:space="preserve">               </w:t>
            </w:r>
            <w:r w:rsidRPr="00F45D47">
              <w:rPr>
                <w:rFonts w:eastAsia="Calibri"/>
              </w:rPr>
              <w:t>Травки В. А.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1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КП</w:t>
            </w:r>
            <w:proofErr w:type="spellEnd"/>
            <w:r>
              <w:rPr>
                <w:rFonts w:eastAsia="Calibri"/>
              </w:rPr>
              <w:t xml:space="preserve"> «</w:t>
            </w:r>
            <w:proofErr w:type="spellStart"/>
            <w:r>
              <w:rPr>
                <w:rFonts w:eastAsia="Calibri"/>
              </w:rPr>
              <w:t>Чернігівбудінвест</w:t>
            </w:r>
            <w:proofErr w:type="spellEnd"/>
            <w:r>
              <w:rPr>
                <w:rFonts w:eastAsia="Calibri"/>
              </w:rPr>
              <w:t xml:space="preserve">» Чернігівської міської ради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2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E42C8F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АВТОСПЕЦ</w:t>
            </w:r>
            <w:r w:rsidR="00877471">
              <w:rPr>
                <w:rFonts w:eastAsia="Calibri"/>
              </w:rPr>
              <w:t>-</w:t>
            </w:r>
            <w:r w:rsidRPr="00F45D47">
              <w:rPr>
                <w:rFonts w:eastAsia="Calibri"/>
              </w:rPr>
              <w:t>ТЕХНІК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 Михайла Грушевського</w:t>
            </w:r>
            <w:r w:rsidRPr="00F45D47">
              <w:rPr>
                <w:rFonts w:eastAsia="Calibri"/>
              </w:rPr>
              <w:t>, 240</w:t>
            </w:r>
            <w:r w:rsidR="00877471">
              <w:rPr>
                <w:rFonts w:eastAsia="Calibri"/>
              </w:rPr>
              <w:t xml:space="preserve"> (колишня вул. 1-го Травня)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зона Г-1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7410100000:02:046:0925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18.11.2025</w:t>
            </w:r>
          </w:p>
        </w:tc>
      </w:tr>
      <w:tr w:rsidR="006300C6" w:rsidRPr="00F45D47" w:rsidTr="00E42C8F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сім’ї, молоді та спорту Чернігівськ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обласн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державн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адміністраці</w:t>
            </w:r>
            <w:r>
              <w:rPr>
                <w:rFonts w:eastAsia="Calibri"/>
              </w:rPr>
              <w:t>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877471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Василя Тарновського</w:t>
            </w:r>
            <w:r w:rsidRPr="00F45D47">
              <w:rPr>
                <w:rFonts w:eastAsia="Calibri"/>
              </w:rPr>
              <w:t>, 1</w:t>
            </w:r>
            <w:r w:rsidR="00877471">
              <w:rPr>
                <w:rFonts w:eastAsia="Calibri"/>
              </w:rPr>
              <w:t xml:space="preserve"> (колишня                           вул. Пушкіна)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Палацу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1.6713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7410100000:02:035:0095 7410100000:02:035:0126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18.11.2025</w:t>
            </w:r>
          </w:p>
        </w:tc>
      </w:tr>
      <w:tr w:rsidR="006300C6" w:rsidRPr="00F45D47" w:rsidTr="00E42C8F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сім’ї, молоді та спорту Чернігівськ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обласн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державн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адміністраці</w:t>
            </w:r>
            <w:r>
              <w:rPr>
                <w:rFonts w:eastAsia="Calibri"/>
              </w:rPr>
              <w:t>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на території Національного університету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Чернігівська політехніка</w:t>
            </w:r>
            <w:r>
              <w:rPr>
                <w:rFonts w:eastAsia="Calibri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F45D47">
              <w:rPr>
                <w:rFonts w:eastAsia="Calibri"/>
              </w:rPr>
              <w:t>ля будівництва та обслуговування об'єктів фізичної культури і спорту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Льодової арени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1.397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7410100000:02:027:0204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18.11.2025</w:t>
            </w:r>
          </w:p>
        </w:tc>
      </w:tr>
      <w:tr w:rsidR="006300C6" w:rsidRPr="00F45D47" w:rsidTr="00E42C8F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сім’ї, молоді та спорту Чернігівськ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обласн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державн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адміністраці</w:t>
            </w:r>
            <w:r>
              <w:rPr>
                <w:rFonts w:eastAsia="Calibri"/>
              </w:rPr>
              <w:t>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>Паркова</w:t>
            </w:r>
            <w:r w:rsidRPr="00F45D47">
              <w:rPr>
                <w:rFonts w:eastAsia="Calibri"/>
              </w:rPr>
              <w:t xml:space="preserve"> </w:t>
            </w:r>
            <w:r w:rsidR="00877471">
              <w:rPr>
                <w:rFonts w:eastAsia="Calibri"/>
              </w:rPr>
              <w:t xml:space="preserve">(колишня вул. Савчука) </w:t>
            </w:r>
            <w:r w:rsidRPr="00F45D47">
              <w:rPr>
                <w:rFonts w:eastAsia="Calibri"/>
              </w:rPr>
              <w:t xml:space="preserve">та 1-ої </w:t>
            </w:r>
            <w:proofErr w:type="spellStart"/>
            <w:r w:rsidRPr="00F45D47">
              <w:rPr>
                <w:rFonts w:eastAsia="Calibri"/>
              </w:rPr>
              <w:t>Кордівки</w:t>
            </w:r>
            <w:proofErr w:type="spellEnd"/>
            <w:r w:rsidRPr="00F45D47">
              <w:rPr>
                <w:rFonts w:eastAsia="Calibri"/>
              </w:rPr>
              <w:t xml:space="preserve">, територія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Центрального парку культури та відпочинку</w:t>
            </w:r>
            <w:r>
              <w:rPr>
                <w:rFonts w:eastAsia="Calibri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будівництва </w:t>
            </w:r>
            <w:proofErr w:type="spellStart"/>
            <w:r w:rsidRPr="00F45D47">
              <w:rPr>
                <w:rFonts w:eastAsia="Calibri"/>
              </w:rPr>
              <w:t>урбан-парку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4.5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18.11.2025</w:t>
            </w:r>
          </w:p>
        </w:tc>
      </w:tr>
      <w:tr w:rsidR="006300C6" w:rsidRPr="00F45D47" w:rsidTr="00E42C8F">
        <w:trPr>
          <w:trHeight w:val="1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44.1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ПП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ЕСКА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Суміжна територія по вул. Воскресенська - вул. О</w:t>
            </w:r>
            <w:r>
              <w:rPr>
                <w:rFonts w:eastAsia="Calibri"/>
              </w:rPr>
              <w:t xml:space="preserve">лексія </w:t>
            </w:r>
            <w:proofErr w:type="spellStart"/>
            <w:r w:rsidRPr="00F45D47">
              <w:rPr>
                <w:rFonts w:eastAsia="Calibri"/>
              </w:rPr>
              <w:t>Бакуринського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територія загальноміського центру (Г-1) з можливістю розташування адміністративних, ділових, фінансових, торгівельних, житлових будинків, громадських установ та інших багатофункціональних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7410100000:01:032:0693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20.11.2025                                                                                                   Частково в Ж-2-р та Гд-1-р</w:t>
            </w:r>
          </w:p>
        </w:tc>
      </w:tr>
      <w:tr w:rsidR="006300C6" w:rsidRPr="00F45D47" w:rsidTr="00E42C8F">
        <w:trPr>
          <w:trHeight w:val="1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СЕЛЯНСЬКА ІННОВАЦІЙНА ХОЛДІНГОВА КОМПАНІЯ</w:t>
            </w:r>
            <w:r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/СІНКОМ-ХОЛДІНГ</w:t>
            </w:r>
            <w:r>
              <w:rPr>
                <w:rFonts w:eastAsia="Calibri"/>
              </w:rPr>
              <w:t>"</w:t>
            </w:r>
            <w:r w:rsidRPr="00F45D47">
              <w:rPr>
                <w:rFonts w:eastAsia="Calibri"/>
              </w:rPr>
              <w:t xml:space="preserve">/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пров. Коцюбинського, 4/5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будівель закладів освіти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багатоквартирної житлової забудови з можливістю будівництва багатоквартирних житлових будинків з  об’єктами торгово-розважальної та ринкової інфраструктури, соціально-культурного та громадського призначення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0.0516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7410100000:01:038:0113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20.11.2025           Ж-1-р</w:t>
            </w:r>
          </w:p>
        </w:tc>
      </w:tr>
      <w:tr w:rsidR="006300C6" w:rsidRPr="00F45D47" w:rsidTr="00E42C8F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46.1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ДОМЕН-БУД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Рятувальників, 1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багатоквартирної житлової забудови з можливістю будівництва багатоквартирних житлових будинків з  об’єктами торгово-розважальної та ринкової інфраструктури, соціально-культурного та громадського призначення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7410100000:02:008:0119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20.11.2025                                                                                                                 В-2</w:t>
            </w:r>
          </w:p>
        </w:tc>
      </w:tr>
      <w:tr w:rsidR="006300C6" w:rsidRPr="00F45D47" w:rsidTr="00E42C8F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7410100000:02:008:0127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7410100000:02:008:0116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40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7410100000:02:008:0123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7410100000:02:008:0126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3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7410100000:02:008:0122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E42C8F">
        <w:trPr>
          <w:trHeight w:val="11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47.1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Громадянка </w:t>
            </w:r>
            <w:proofErr w:type="spellStart"/>
            <w:r w:rsidRPr="00F45D47">
              <w:rPr>
                <w:rFonts w:eastAsia="Calibri"/>
              </w:rPr>
              <w:t>Черненок</w:t>
            </w:r>
            <w:proofErr w:type="spellEnd"/>
            <w:r w:rsidRPr="00F45D47">
              <w:rPr>
                <w:rFonts w:eastAsia="Calibri"/>
              </w:rPr>
              <w:t xml:space="preserve"> Валентина Григорівна та громадянин </w:t>
            </w:r>
            <w:proofErr w:type="spellStart"/>
            <w:r w:rsidRPr="00F45D47">
              <w:rPr>
                <w:rFonts w:eastAsia="Calibri"/>
              </w:rPr>
              <w:t>Черненок</w:t>
            </w:r>
            <w:proofErr w:type="spellEnd"/>
            <w:r w:rsidRPr="00F45D47">
              <w:rPr>
                <w:rFonts w:eastAsia="Calibri"/>
              </w:rPr>
              <w:t xml:space="preserve"> Максим Петрович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 xml:space="preserve">Василя </w:t>
            </w:r>
            <w:r w:rsidRPr="00F45D47">
              <w:rPr>
                <w:rFonts w:eastAsia="Calibri"/>
              </w:rPr>
              <w:t>Тарновського, 21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багатоквартирного житлового будинку з об'єктами торгово-розважальної та ринкової інфраструктури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багатоквартирної житлової забудови з можливістю будівництва багатоквартирних житлових будинків з  об’єктами торгово-розважальної та ринкової інфраструктури, соціально-культурного та громадського призначення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0.2208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7410100000:02:050:0601 7410100000:02:050:0633 7410100000:02:050:0547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20.11.2025                                                                                                   ГД-1-р</w:t>
            </w:r>
          </w:p>
        </w:tc>
      </w:tr>
      <w:tr w:rsidR="006300C6" w:rsidRPr="00F45D47" w:rsidTr="00E42C8F">
        <w:trPr>
          <w:trHeight w:val="1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ТОВ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РОДИННИЙ ХЛІБ</w:t>
            </w:r>
            <w:r>
              <w:rPr>
                <w:rFonts w:eastAsia="Calibri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вул. </w:t>
            </w:r>
            <w:r>
              <w:rPr>
                <w:rFonts w:eastAsia="Calibri"/>
              </w:rPr>
              <w:t xml:space="preserve">Василя </w:t>
            </w:r>
            <w:r w:rsidRPr="00F45D47">
              <w:rPr>
                <w:rFonts w:eastAsia="Calibri"/>
              </w:rPr>
              <w:t>Тарновського, 20,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22,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>24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зона багатоквартирної житлової забудови з можливістю будівництва багатоквартирних житлових будинків з  об’єктами торгово-розважальної та ринкової інфраструктури, соціально-культурного та громадського призначення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0.5649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7410100000:02:050:0409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 xml:space="preserve">ист від 20.11.2025 </w:t>
            </w:r>
            <w:r>
              <w:rPr>
                <w:rFonts w:eastAsia="Calibri"/>
              </w:rPr>
              <w:t xml:space="preserve">                   </w:t>
            </w:r>
            <w:r w:rsidR="006300C6" w:rsidRPr="00F45D47">
              <w:rPr>
                <w:rFonts w:eastAsia="Calibri"/>
              </w:rPr>
              <w:t>Ж-2-р</w:t>
            </w:r>
          </w:p>
        </w:tc>
      </w:tr>
      <w:tr w:rsidR="006300C6" w:rsidRPr="00F45D47" w:rsidTr="00E42C8F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49.1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Громадянин Богдан Олексій Васильович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район комбінату </w:t>
            </w:r>
            <w:r>
              <w:rPr>
                <w:rFonts w:eastAsia="Calibri"/>
              </w:rPr>
              <w:t>«</w:t>
            </w:r>
            <w:proofErr w:type="spellStart"/>
            <w:r w:rsidRPr="00F45D47">
              <w:rPr>
                <w:rFonts w:eastAsia="Calibri"/>
              </w:rPr>
              <w:t>Астра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житлового будинку, господарських будівель і споруд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Уважно!!!                                                                                                                         Лист від 01.06.2021</w:t>
            </w:r>
          </w:p>
        </w:tc>
      </w:tr>
      <w:tr w:rsidR="006300C6" w:rsidRPr="00F45D47" w:rsidTr="00424491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з питань цивільного захисту та оборонної роботи</w:t>
            </w:r>
            <w:r>
              <w:rPr>
                <w:rFonts w:eastAsia="Calibri"/>
              </w:rPr>
              <w:t xml:space="preserve"> </w:t>
            </w:r>
            <w:r w:rsidRPr="00F45D47">
              <w:rPr>
                <w:rFonts w:eastAsia="Calibri"/>
              </w:rPr>
              <w:t xml:space="preserve"> Чернігівськ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обласн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державн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адміністраці</w:t>
            </w:r>
            <w:r>
              <w:rPr>
                <w:rFonts w:eastAsia="Calibri"/>
              </w:rPr>
              <w:t>ї</w:t>
            </w: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Необхідно передбачити розроблен</w:t>
            </w:r>
            <w:r>
              <w:rPr>
                <w:rFonts w:eastAsia="Calibri"/>
              </w:rPr>
              <w:t>ня</w:t>
            </w:r>
            <w:r w:rsidRPr="00F45D47">
              <w:rPr>
                <w:rFonts w:eastAsia="Calibri"/>
              </w:rPr>
              <w:t xml:space="preserve"> розділу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Інженерно-технічні заходи цивільного захисту</w:t>
            </w:r>
            <w:r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за вимог</w:t>
            </w:r>
            <w:r>
              <w:rPr>
                <w:rFonts w:eastAsia="Calibri"/>
              </w:rPr>
              <w:t>ами</w:t>
            </w:r>
            <w:r w:rsidRPr="00F45D47">
              <w:rPr>
                <w:rFonts w:eastAsia="Calibri"/>
              </w:rPr>
              <w:t xml:space="preserve"> ДБН Б.1.1-5:2007</w:t>
            </w:r>
          </w:p>
        </w:tc>
      </w:tr>
      <w:tr w:rsidR="006300C6" w:rsidRPr="00F45D47" w:rsidTr="00424491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Управління охорони здоров’я </w:t>
            </w:r>
            <w:r w:rsidRPr="00F45D47">
              <w:rPr>
                <w:rFonts w:eastAsia="Calibri"/>
              </w:rPr>
              <w:lastRenderedPageBreak/>
              <w:t>Чернігівськ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обласн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державн</w:t>
            </w:r>
            <w:r>
              <w:rPr>
                <w:rFonts w:eastAsia="Calibri"/>
              </w:rPr>
              <w:t>ої</w:t>
            </w:r>
            <w:r w:rsidRPr="00F45D47">
              <w:rPr>
                <w:rFonts w:eastAsia="Calibri"/>
              </w:rPr>
              <w:t xml:space="preserve"> адміністраці</w:t>
            </w:r>
            <w:r>
              <w:rPr>
                <w:rFonts w:eastAsia="Calibri"/>
              </w:rPr>
              <w:t>ї</w:t>
            </w:r>
            <w:r w:rsidRPr="00F45D47"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 xml:space="preserve">вул. </w:t>
            </w:r>
            <w:proofErr w:type="spellStart"/>
            <w:r w:rsidRPr="00F45D47">
              <w:rPr>
                <w:rFonts w:eastAsia="Calibri"/>
              </w:rPr>
              <w:t>Волковича</w:t>
            </w:r>
            <w:proofErr w:type="spellEnd"/>
            <w:r w:rsidRPr="00F45D47">
              <w:rPr>
                <w:rFonts w:eastAsia="Calibri"/>
              </w:rPr>
              <w:t>, 25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 будівництво хірургічного корпусу та </w:t>
            </w:r>
            <w:r w:rsidRPr="00F45D47">
              <w:rPr>
                <w:rFonts w:eastAsia="Calibri"/>
              </w:rPr>
              <w:lastRenderedPageBreak/>
              <w:t>центру фтизіатрії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BE4B9B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КНП</w:t>
            </w:r>
            <w:r w:rsidR="00BE4B9B"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 xml:space="preserve">Чернігівська </w:t>
            </w:r>
            <w:r w:rsidRPr="00F45D47">
              <w:rPr>
                <w:rFonts w:eastAsia="Calibri"/>
              </w:rPr>
              <w:lastRenderedPageBreak/>
              <w:t>обласна лікарня</w:t>
            </w:r>
            <w:r w:rsidR="00BE4B9B"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</w:t>
            </w:r>
            <w:proofErr w:type="spellStart"/>
            <w:r w:rsidRPr="00F45D47">
              <w:rPr>
                <w:rFonts w:eastAsia="Calibri"/>
              </w:rPr>
              <w:t>ЧОР</w:t>
            </w:r>
            <w:proofErr w:type="spellEnd"/>
          </w:p>
        </w:tc>
      </w:tr>
      <w:tr w:rsidR="006300C6" w:rsidRPr="00F45D47" w:rsidTr="00424491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51.2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вул. Пирогова, 16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будівництво захисної споруди цивільного захисту із захисними властивостями сховища з використанням енергозберігаючих технологій та потреб </w:t>
            </w:r>
            <w:proofErr w:type="spellStart"/>
            <w:r w:rsidRPr="00F45D47">
              <w:rPr>
                <w:rFonts w:eastAsia="Calibri"/>
              </w:rPr>
              <w:t>маломобільних</w:t>
            </w:r>
            <w:proofErr w:type="spellEnd"/>
            <w:r w:rsidRPr="00F45D47">
              <w:rPr>
                <w:rFonts w:eastAsia="Calibri"/>
              </w:rPr>
              <w:t xml:space="preserve"> груп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BE4B9B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КНП</w:t>
            </w:r>
            <w:r w:rsidR="00BE4B9B"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Чернігівська обласна дитяча лікарня</w:t>
            </w:r>
            <w:r w:rsidR="00BE4B9B"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</w:t>
            </w:r>
            <w:proofErr w:type="spellStart"/>
            <w:r w:rsidRPr="00F45D47">
              <w:rPr>
                <w:rFonts w:eastAsia="Calibri"/>
              </w:rPr>
              <w:t>ЧОР</w:t>
            </w:r>
            <w:proofErr w:type="spellEnd"/>
          </w:p>
        </w:tc>
      </w:tr>
      <w:tr w:rsidR="006300C6" w:rsidRPr="00F45D47" w:rsidTr="00424491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51.3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</w:t>
            </w:r>
            <w:r w:rsidRPr="00F45D47">
              <w:rPr>
                <w:rFonts w:eastAsia="Calibri"/>
              </w:rPr>
              <w:t>. Михайла Грушевського, 172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побудова свердловини по видобутку артезіанської води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КНП</w:t>
            </w:r>
            <w:r>
              <w:rPr>
                <w:rFonts w:eastAsia="Calibri"/>
              </w:rPr>
              <w:t xml:space="preserve"> «</w:t>
            </w:r>
            <w:r w:rsidRPr="00F45D47">
              <w:rPr>
                <w:rFonts w:eastAsia="Calibri"/>
              </w:rPr>
              <w:t>Пологовий будинок</w:t>
            </w:r>
            <w:r>
              <w:rPr>
                <w:rFonts w:eastAsia="Calibri"/>
              </w:rPr>
              <w:t>»</w:t>
            </w:r>
            <w:r w:rsidRPr="00F45D47">
              <w:rPr>
                <w:rFonts w:eastAsia="Calibri"/>
              </w:rPr>
              <w:t xml:space="preserve"> Чернігівської міської ради</w:t>
            </w:r>
          </w:p>
        </w:tc>
      </w:tr>
      <w:tr w:rsidR="006300C6" w:rsidRPr="00F45D47" w:rsidTr="00424491">
        <w:trPr>
          <w:trHeight w:val="10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Управління культури та туризму ЧМР</w:t>
            </w:r>
          </w:p>
        </w:tc>
        <w:tc>
          <w:tcPr>
            <w:tcW w:w="10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3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424491">
        <w:trPr>
          <w:trHeight w:val="16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Управління з питань надзвичайних ситуацій та цивільного захисту населення ЧМР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4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877471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екології та природних ресурсів ЧОДА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Врахувати вимоги департаменту</w:t>
            </w:r>
            <w:r>
              <w:rPr>
                <w:rFonts w:eastAsia="Calibri"/>
              </w:rPr>
              <w:t xml:space="preserve">              </w:t>
            </w:r>
            <w:r w:rsidRPr="00F45D47">
              <w:rPr>
                <w:rFonts w:eastAsia="Calibri"/>
              </w:rPr>
              <w:t xml:space="preserve"> (див. лист та додатки)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5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28.11.2025</w:t>
            </w:r>
          </w:p>
        </w:tc>
      </w:tr>
      <w:tr w:rsidR="006300C6" w:rsidRPr="00F45D47" w:rsidTr="00877471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Управління містобудування та архітектури</w:t>
            </w:r>
            <w:r>
              <w:rPr>
                <w:rFonts w:eastAsia="Calibri"/>
              </w:rPr>
              <w:t xml:space="preserve"> ЧОДА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Врахувати вимоги управління (див. лист та додатки)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04.12.2025</w:t>
            </w:r>
          </w:p>
        </w:tc>
      </w:tr>
      <w:tr w:rsidR="006300C6" w:rsidRPr="00F45D47" w:rsidTr="00877471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НАІЗ </w:t>
            </w:r>
            <w:r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Чернігів стародавній</w:t>
            </w:r>
            <w:r>
              <w:rPr>
                <w:rFonts w:eastAsia="Calibri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Врахувати вимоги (див. лист та додатки)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6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04.12.2025</w:t>
            </w:r>
          </w:p>
        </w:tc>
      </w:tr>
      <w:tr w:rsidR="006300C6" w:rsidRPr="00F45D47" w:rsidTr="00877471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57.1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BE4B9B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BE4B9B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 xml:space="preserve">Християнський центр </w:t>
            </w:r>
            <w:r w:rsidR="00BE4B9B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Єдність</w:t>
            </w:r>
            <w:r w:rsidR="00BE4B9B">
              <w:rPr>
                <w:rFonts w:eastAsia="Calibri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194, корпус 19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08.12.2025</w:t>
            </w:r>
          </w:p>
        </w:tc>
      </w:tr>
      <w:tr w:rsidR="006300C6" w:rsidRPr="00F45D47" w:rsidTr="00877471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економічного розвитку ЧОДА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врахувати інвестиційні потреби діючих та потенційних інвесторів, варіанти співпраці та інтереси суміжних громад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877471">
        <w:trPr>
          <w:trHeight w:val="9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59.1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соціальної політики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Перемоги, 16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для облаштування, модернізації, створення інклюзивного безпечного середовища з урахуванням </w:t>
            </w:r>
            <w:proofErr w:type="spellStart"/>
            <w:r w:rsidRPr="00F45D47">
              <w:rPr>
                <w:rFonts w:eastAsia="Calibri"/>
              </w:rPr>
              <w:t>безбар’єрності</w:t>
            </w:r>
            <w:proofErr w:type="spellEnd"/>
            <w:r w:rsidRPr="00F45D47">
              <w:rPr>
                <w:rFonts w:eastAsia="Calibri"/>
              </w:rPr>
              <w:t xml:space="preserve"> для </w:t>
            </w:r>
            <w:proofErr w:type="spellStart"/>
            <w:r w:rsidRPr="00F45D47">
              <w:rPr>
                <w:rFonts w:eastAsia="Calibri"/>
              </w:rPr>
              <w:t>маломобільних</w:t>
            </w:r>
            <w:proofErr w:type="spellEnd"/>
            <w:r w:rsidRPr="00F45D47">
              <w:rPr>
                <w:rFonts w:eastAsia="Calibri"/>
              </w:rPr>
              <w:t xml:space="preserve"> категорій осіб, гендерних особливостей та </w:t>
            </w:r>
            <w:proofErr w:type="spellStart"/>
            <w:r w:rsidRPr="00F45D47">
              <w:rPr>
                <w:rFonts w:eastAsia="Calibri"/>
              </w:rPr>
              <w:t>іклюзії</w:t>
            </w:r>
            <w:proofErr w:type="spellEnd"/>
            <w:r w:rsidRPr="00F45D47">
              <w:rPr>
                <w:rFonts w:eastAsia="Calibri"/>
              </w:rPr>
              <w:t xml:space="preserve"> для розвитку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877471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60.1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877471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proofErr w:type="spellStart"/>
            <w:r w:rsidRPr="00F45D47">
              <w:rPr>
                <w:rFonts w:eastAsia="Calibri"/>
              </w:rPr>
              <w:t>КП</w:t>
            </w:r>
            <w:proofErr w:type="spellEnd"/>
            <w:r w:rsidRPr="00F45D47">
              <w:rPr>
                <w:rFonts w:eastAsia="Calibri"/>
              </w:rPr>
              <w:t xml:space="preserve"> </w:t>
            </w:r>
            <w:r w:rsidR="00877471">
              <w:rPr>
                <w:rFonts w:eastAsia="Calibri"/>
              </w:rPr>
              <w:t>«</w:t>
            </w:r>
            <w:proofErr w:type="spellStart"/>
            <w:r w:rsidR="00877471">
              <w:rPr>
                <w:rFonts w:eastAsia="Calibri"/>
              </w:rPr>
              <w:t>Чернігівводоканал</w:t>
            </w:r>
            <w:proofErr w:type="spellEnd"/>
            <w:r w:rsidR="00877471">
              <w:rPr>
                <w:rFonts w:eastAsia="Calibri"/>
              </w:rPr>
              <w:t>» Чернігівської міської ради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7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>ист від 08.12.2025</w:t>
            </w:r>
          </w:p>
        </w:tc>
      </w:tr>
      <w:tr w:rsidR="006300C6" w:rsidRPr="00F45D47" w:rsidTr="00877471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61.1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Департамент культури і туризму, національностей та релігій ЧОДА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Врахувати вимоги департаменту </w:t>
            </w:r>
            <w:r w:rsidR="00877471">
              <w:rPr>
                <w:rFonts w:eastAsia="Calibri"/>
              </w:rPr>
              <w:t xml:space="preserve">                 </w:t>
            </w:r>
            <w:r w:rsidRPr="00F45D47">
              <w:rPr>
                <w:rFonts w:eastAsia="Calibri"/>
              </w:rPr>
              <w:t>(див. лист та додатки)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8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</w:tr>
      <w:tr w:rsidR="006300C6" w:rsidRPr="00F45D47" w:rsidTr="00877471">
        <w:trPr>
          <w:trHeight w:val="1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62.2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Управління у справах сім’ї, молоді та спорту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врахувати інформацію управління стосовно стану та перспектив розвитку</w:t>
            </w:r>
            <w:r w:rsidRPr="00F45D47">
              <w:rPr>
                <w:rFonts w:eastAsia="Calibri"/>
              </w:rPr>
              <w:br/>
              <w:t xml:space="preserve">мережі спортивних споруд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1B7EAA" w:rsidP="006300C6">
            <w:pPr>
              <w:spacing w:line="240" w:lineRule="auto"/>
              <w:ind w:left="0" w:firstLine="0"/>
              <w:jc w:val="left"/>
              <w:rPr>
                <w:rFonts w:eastAsia="Calibri"/>
                <w:u w:val="single"/>
              </w:rPr>
            </w:pPr>
            <w:hyperlink r:id="rId19" w:history="1">
              <w:r w:rsidR="006300C6" w:rsidRPr="00F45D47">
                <w:rPr>
                  <w:rFonts w:eastAsia="Calibri"/>
                  <w:color w:val="0000FF"/>
                  <w:u w:val="single"/>
                </w:rPr>
                <w:t>https://drive.google.com/drive/folders/1ZvgRYW1sPgqMBgE4doV4GtSZUCrJK076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  <w:p w:rsidR="00BE4B9B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300C6" w:rsidRPr="00F45D47" w:rsidTr="00877471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lastRenderedPageBreak/>
              <w:t>63.1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877471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ТОВ </w:t>
            </w:r>
            <w:r w:rsidR="00877471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Світла Садиба</w:t>
            </w:r>
            <w:r w:rsidR="00877471">
              <w:rPr>
                <w:rFonts w:eastAsia="Calibri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194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 xml:space="preserve">ист від 18.12.2025 </w:t>
            </w:r>
          </w:p>
        </w:tc>
      </w:tr>
      <w:tr w:rsidR="006300C6" w:rsidRPr="00F45D47" w:rsidTr="00877471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64.1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Громадянка Денисенко Ганна Вікторівна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194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громадської забудови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 xml:space="preserve">ист від 18.12.2025 </w:t>
            </w:r>
          </w:p>
        </w:tc>
      </w:tr>
      <w:tr w:rsidR="006300C6" w:rsidRPr="00F45D47" w:rsidTr="00877471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65.1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170FD2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 xml:space="preserve">Благодійний фонд </w:t>
            </w:r>
            <w:r w:rsidR="00170FD2">
              <w:rPr>
                <w:rFonts w:eastAsia="Calibri"/>
              </w:rPr>
              <w:t>«</w:t>
            </w:r>
            <w:r w:rsidRPr="00F45D47">
              <w:rPr>
                <w:rFonts w:eastAsia="Calibri"/>
              </w:rPr>
              <w:t>Новий Чернігів</w:t>
            </w:r>
            <w:r w:rsidR="00170FD2">
              <w:rPr>
                <w:rFonts w:eastAsia="Calibri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просп.</w:t>
            </w:r>
            <w:r w:rsidRPr="00F45D47">
              <w:rPr>
                <w:rFonts w:eastAsia="Calibri"/>
              </w:rPr>
              <w:t xml:space="preserve"> Миру, 194, корпус 10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землі громадської забудови, що дозволить використання об’єкта нерухомості як укриття та багатофункціонального безпечного простору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6300C6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 w:rsidRPr="00F45D47">
              <w:rPr>
                <w:rFonts w:eastAsia="Calibri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C6" w:rsidRPr="00F45D47" w:rsidRDefault="00BE4B9B" w:rsidP="006300C6">
            <w:pPr>
              <w:spacing w:line="240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6300C6" w:rsidRPr="00F45D47">
              <w:rPr>
                <w:rFonts w:eastAsia="Calibri"/>
              </w:rPr>
              <w:t xml:space="preserve">ист від 18.12.2025 </w:t>
            </w:r>
          </w:p>
        </w:tc>
      </w:tr>
    </w:tbl>
    <w:p w:rsidR="002906E4" w:rsidRPr="00F45D47" w:rsidRDefault="002906E4" w:rsidP="002906E4">
      <w:pPr>
        <w:spacing w:after="160" w:line="256" w:lineRule="auto"/>
        <w:ind w:left="0" w:firstLine="0"/>
        <w:jc w:val="right"/>
        <w:rPr>
          <w:rFonts w:eastAsia="Calibri"/>
          <w:lang w:eastAsia="en-US"/>
        </w:rPr>
      </w:pPr>
    </w:p>
    <w:p w:rsidR="00231874" w:rsidRPr="00F45D47" w:rsidRDefault="00F20329" w:rsidP="008D4BDD">
      <w:pPr>
        <w:tabs>
          <w:tab w:val="left" w:pos="540"/>
        </w:tabs>
        <w:spacing w:line="240" w:lineRule="auto"/>
        <w:ind w:left="0" w:firstLine="0"/>
        <w:jc w:val="right"/>
        <w:rPr>
          <w:b/>
          <w:lang w:val="ru-RU"/>
        </w:rPr>
      </w:pPr>
      <w:r w:rsidRPr="00F45D47">
        <w:t xml:space="preserve"> </w:t>
      </w:r>
    </w:p>
    <w:sectPr w:rsidR="00231874" w:rsidRPr="00F45D47" w:rsidSect="008D4BDD"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F5"/>
    <w:multiLevelType w:val="hybridMultilevel"/>
    <w:tmpl w:val="4E625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C470D"/>
    <w:multiLevelType w:val="hybridMultilevel"/>
    <w:tmpl w:val="FFE21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371996"/>
    <w:multiLevelType w:val="hybridMultilevel"/>
    <w:tmpl w:val="9356F1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370F2"/>
    <w:multiLevelType w:val="hybridMultilevel"/>
    <w:tmpl w:val="2C08A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2B04A6"/>
    <w:multiLevelType w:val="hybridMultilevel"/>
    <w:tmpl w:val="44862286"/>
    <w:lvl w:ilvl="0" w:tplc="83AE5388">
      <w:start w:val="1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119C2FBC"/>
    <w:multiLevelType w:val="hybridMultilevel"/>
    <w:tmpl w:val="8C6EC8B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552CE8"/>
    <w:multiLevelType w:val="hybridMultilevel"/>
    <w:tmpl w:val="E94E0230"/>
    <w:lvl w:ilvl="0" w:tplc="0F8A5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2C6D"/>
    <w:multiLevelType w:val="hybridMultilevel"/>
    <w:tmpl w:val="FFC4AE34"/>
    <w:lvl w:ilvl="0" w:tplc="CF6CE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64CC21A">
      <w:start w:val="1"/>
      <w:numFmt w:val="bullet"/>
      <w:lvlText w:val=""/>
      <w:lvlJc w:val="left"/>
      <w:pPr>
        <w:tabs>
          <w:tab w:val="num" w:pos="1307"/>
        </w:tabs>
        <w:ind w:left="1307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>
    <w:nsid w:val="19D12D9C"/>
    <w:multiLevelType w:val="hybridMultilevel"/>
    <w:tmpl w:val="DAC8A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1306BC"/>
    <w:multiLevelType w:val="hybridMultilevel"/>
    <w:tmpl w:val="4044BF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421635"/>
    <w:multiLevelType w:val="hybridMultilevel"/>
    <w:tmpl w:val="A7829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A0DC2"/>
    <w:multiLevelType w:val="hybridMultilevel"/>
    <w:tmpl w:val="D734655C"/>
    <w:lvl w:ilvl="0" w:tplc="B47A2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10AA3"/>
    <w:multiLevelType w:val="hybridMultilevel"/>
    <w:tmpl w:val="855CB92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F70CF"/>
    <w:multiLevelType w:val="hybridMultilevel"/>
    <w:tmpl w:val="D9ECA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AB7950"/>
    <w:multiLevelType w:val="hybridMultilevel"/>
    <w:tmpl w:val="ABD23344"/>
    <w:lvl w:ilvl="0" w:tplc="CF6CE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413F8B"/>
    <w:multiLevelType w:val="hybridMultilevel"/>
    <w:tmpl w:val="7E0AB5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5435D8"/>
    <w:multiLevelType w:val="hybridMultilevel"/>
    <w:tmpl w:val="D7627640"/>
    <w:lvl w:ilvl="0" w:tplc="83AE53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B6E4A"/>
    <w:multiLevelType w:val="hybridMultilevel"/>
    <w:tmpl w:val="DE6EC10E"/>
    <w:lvl w:ilvl="0" w:tplc="98F0CBB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9848D8"/>
    <w:multiLevelType w:val="hybridMultilevel"/>
    <w:tmpl w:val="9B52FED8"/>
    <w:lvl w:ilvl="0" w:tplc="98F0CBB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B74AB"/>
    <w:multiLevelType w:val="hybridMultilevel"/>
    <w:tmpl w:val="24543312"/>
    <w:lvl w:ilvl="0" w:tplc="98F0CBB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82E4B"/>
    <w:multiLevelType w:val="hybridMultilevel"/>
    <w:tmpl w:val="84D6A294"/>
    <w:lvl w:ilvl="0" w:tplc="05B67A1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C32885"/>
    <w:multiLevelType w:val="hybridMultilevel"/>
    <w:tmpl w:val="94C0FB56"/>
    <w:lvl w:ilvl="0" w:tplc="C44659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E5053"/>
    <w:multiLevelType w:val="hybridMultilevel"/>
    <w:tmpl w:val="A96AE924"/>
    <w:lvl w:ilvl="0" w:tplc="0F8A5E7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>
    <w:nsid w:val="44A10623"/>
    <w:multiLevelType w:val="hybridMultilevel"/>
    <w:tmpl w:val="5DCE01EE"/>
    <w:lvl w:ilvl="0" w:tplc="B47A2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9A3B98"/>
    <w:multiLevelType w:val="hybridMultilevel"/>
    <w:tmpl w:val="78F6F6EE"/>
    <w:lvl w:ilvl="0" w:tplc="916664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012165B"/>
    <w:multiLevelType w:val="hybridMultilevel"/>
    <w:tmpl w:val="E03E31EC"/>
    <w:lvl w:ilvl="0" w:tplc="CF6CE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027FF2"/>
    <w:multiLevelType w:val="hybridMultilevel"/>
    <w:tmpl w:val="8CA4D06C"/>
    <w:lvl w:ilvl="0" w:tplc="B9FEB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7D3C2B"/>
    <w:multiLevelType w:val="hybridMultilevel"/>
    <w:tmpl w:val="E730BE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6A4B9B"/>
    <w:multiLevelType w:val="hybridMultilevel"/>
    <w:tmpl w:val="6674EC9A"/>
    <w:lvl w:ilvl="0" w:tplc="83AE5388">
      <w:start w:val="1"/>
      <w:numFmt w:val="bullet"/>
      <w:lvlText w:val="-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5A5706CE"/>
    <w:multiLevelType w:val="hybridMultilevel"/>
    <w:tmpl w:val="5B60C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B62F14"/>
    <w:multiLevelType w:val="hybridMultilevel"/>
    <w:tmpl w:val="8B9674A4"/>
    <w:lvl w:ilvl="0" w:tplc="83AE53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C5C7744"/>
    <w:multiLevelType w:val="hybridMultilevel"/>
    <w:tmpl w:val="30BAAAB0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28040D"/>
    <w:multiLevelType w:val="hybridMultilevel"/>
    <w:tmpl w:val="5768920A"/>
    <w:lvl w:ilvl="0" w:tplc="EDFA24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F7EAAA6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7F3C4E"/>
    <w:multiLevelType w:val="hybridMultilevel"/>
    <w:tmpl w:val="93EADF2E"/>
    <w:lvl w:ilvl="0" w:tplc="98F0CBB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64CC21A">
      <w:start w:val="1"/>
      <w:numFmt w:val="bullet"/>
      <w:lvlText w:val=""/>
      <w:lvlJc w:val="left"/>
      <w:pPr>
        <w:tabs>
          <w:tab w:val="num" w:pos="1307"/>
        </w:tabs>
        <w:ind w:left="1307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4">
    <w:nsid w:val="70BE6919"/>
    <w:multiLevelType w:val="hybridMultilevel"/>
    <w:tmpl w:val="3D741580"/>
    <w:lvl w:ilvl="0" w:tplc="83AE53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D54A2"/>
    <w:multiLevelType w:val="hybridMultilevel"/>
    <w:tmpl w:val="17E02FA8"/>
    <w:lvl w:ilvl="0" w:tplc="83AE53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4"/>
  </w:num>
  <w:num w:numId="17">
    <w:abstractNumId w:val="27"/>
  </w:num>
  <w:num w:numId="18">
    <w:abstractNumId w:val="17"/>
  </w:num>
  <w:num w:numId="19">
    <w:abstractNumId w:val="19"/>
  </w:num>
  <w:num w:numId="20">
    <w:abstractNumId w:val="18"/>
  </w:num>
  <w:num w:numId="21">
    <w:abstractNumId w:val="9"/>
  </w:num>
  <w:num w:numId="22">
    <w:abstractNumId w:val="21"/>
  </w:num>
  <w:num w:numId="23">
    <w:abstractNumId w:val="20"/>
  </w:num>
  <w:num w:numId="24">
    <w:abstractNumId w:val="24"/>
  </w:num>
  <w:num w:numId="25">
    <w:abstractNumId w:val="35"/>
  </w:num>
  <w:num w:numId="26">
    <w:abstractNumId w:val="16"/>
  </w:num>
  <w:num w:numId="27">
    <w:abstractNumId w:val="34"/>
  </w:num>
  <w:num w:numId="28">
    <w:abstractNumId w:val="32"/>
  </w:num>
  <w:num w:numId="29">
    <w:abstractNumId w:val="30"/>
  </w:num>
  <w:num w:numId="30">
    <w:abstractNumId w:val="12"/>
  </w:num>
  <w:num w:numId="31">
    <w:abstractNumId w:val="28"/>
  </w:num>
  <w:num w:numId="32">
    <w:abstractNumId w:val="5"/>
  </w:num>
  <w:num w:numId="33">
    <w:abstractNumId w:val="2"/>
  </w:num>
  <w:num w:numId="34">
    <w:abstractNumId w:val="10"/>
  </w:num>
  <w:num w:numId="35">
    <w:abstractNumId w:val="6"/>
  </w:num>
  <w:num w:numId="36">
    <w:abstractNumId w:val="22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E1B45"/>
    <w:rsid w:val="000005F3"/>
    <w:rsid w:val="0000632F"/>
    <w:rsid w:val="000073B1"/>
    <w:rsid w:val="000416AD"/>
    <w:rsid w:val="000506C6"/>
    <w:rsid w:val="000510CD"/>
    <w:rsid w:val="00053A9A"/>
    <w:rsid w:val="00070EE9"/>
    <w:rsid w:val="00085277"/>
    <w:rsid w:val="00090997"/>
    <w:rsid w:val="0009689C"/>
    <w:rsid w:val="000B50AD"/>
    <w:rsid w:val="000C3A9A"/>
    <w:rsid w:val="000D383C"/>
    <w:rsid w:val="000E1B45"/>
    <w:rsid w:val="000F0BEE"/>
    <w:rsid w:val="00100875"/>
    <w:rsid w:val="00104A01"/>
    <w:rsid w:val="001059D4"/>
    <w:rsid w:val="00120AC9"/>
    <w:rsid w:val="00125A09"/>
    <w:rsid w:val="00133E9D"/>
    <w:rsid w:val="00134048"/>
    <w:rsid w:val="00145EF2"/>
    <w:rsid w:val="00170FD2"/>
    <w:rsid w:val="00171B12"/>
    <w:rsid w:val="0018165D"/>
    <w:rsid w:val="00181BAD"/>
    <w:rsid w:val="00184B36"/>
    <w:rsid w:val="00186106"/>
    <w:rsid w:val="00190F5D"/>
    <w:rsid w:val="00193104"/>
    <w:rsid w:val="001940F0"/>
    <w:rsid w:val="001A09D9"/>
    <w:rsid w:val="001B665F"/>
    <w:rsid w:val="001B7EAA"/>
    <w:rsid w:val="001D2013"/>
    <w:rsid w:val="001D5EF5"/>
    <w:rsid w:val="001D6A53"/>
    <w:rsid w:val="001E1037"/>
    <w:rsid w:val="001E6546"/>
    <w:rsid w:val="001F45A8"/>
    <w:rsid w:val="001F6531"/>
    <w:rsid w:val="00204890"/>
    <w:rsid w:val="00204E49"/>
    <w:rsid w:val="0022225F"/>
    <w:rsid w:val="00222D23"/>
    <w:rsid w:val="00231874"/>
    <w:rsid w:val="00232F1B"/>
    <w:rsid w:val="00262432"/>
    <w:rsid w:val="00263256"/>
    <w:rsid w:val="0027511A"/>
    <w:rsid w:val="002901E6"/>
    <w:rsid w:val="002906E4"/>
    <w:rsid w:val="00297F10"/>
    <w:rsid w:val="002B3F29"/>
    <w:rsid w:val="002D5329"/>
    <w:rsid w:val="00305FA4"/>
    <w:rsid w:val="003101D7"/>
    <w:rsid w:val="00310D1C"/>
    <w:rsid w:val="003152E7"/>
    <w:rsid w:val="00321462"/>
    <w:rsid w:val="0032470C"/>
    <w:rsid w:val="003277CA"/>
    <w:rsid w:val="0033401E"/>
    <w:rsid w:val="00335E90"/>
    <w:rsid w:val="0034790A"/>
    <w:rsid w:val="00351E53"/>
    <w:rsid w:val="00356027"/>
    <w:rsid w:val="00366C13"/>
    <w:rsid w:val="0038102D"/>
    <w:rsid w:val="00383B6F"/>
    <w:rsid w:val="0038464E"/>
    <w:rsid w:val="003864C2"/>
    <w:rsid w:val="003914F8"/>
    <w:rsid w:val="00393E16"/>
    <w:rsid w:val="003A209B"/>
    <w:rsid w:val="003A7DE9"/>
    <w:rsid w:val="003B4CCD"/>
    <w:rsid w:val="003C63D9"/>
    <w:rsid w:val="003D1BF1"/>
    <w:rsid w:val="003E4F5C"/>
    <w:rsid w:val="003F4518"/>
    <w:rsid w:val="003F69A4"/>
    <w:rsid w:val="004076E4"/>
    <w:rsid w:val="004138DA"/>
    <w:rsid w:val="0042275B"/>
    <w:rsid w:val="00424491"/>
    <w:rsid w:val="00425960"/>
    <w:rsid w:val="00463C96"/>
    <w:rsid w:val="0048201A"/>
    <w:rsid w:val="00493891"/>
    <w:rsid w:val="004975C1"/>
    <w:rsid w:val="004A2A6C"/>
    <w:rsid w:val="004B430D"/>
    <w:rsid w:val="004C0A5D"/>
    <w:rsid w:val="004C6DDB"/>
    <w:rsid w:val="004C75E7"/>
    <w:rsid w:val="004D084F"/>
    <w:rsid w:val="004E2479"/>
    <w:rsid w:val="004E45C2"/>
    <w:rsid w:val="004E5404"/>
    <w:rsid w:val="004E6FB2"/>
    <w:rsid w:val="004F4E25"/>
    <w:rsid w:val="00511CFC"/>
    <w:rsid w:val="00525D06"/>
    <w:rsid w:val="005331DD"/>
    <w:rsid w:val="005444D5"/>
    <w:rsid w:val="00561833"/>
    <w:rsid w:val="00573590"/>
    <w:rsid w:val="00576D00"/>
    <w:rsid w:val="00581AE2"/>
    <w:rsid w:val="00586130"/>
    <w:rsid w:val="005A0F7A"/>
    <w:rsid w:val="005A29E5"/>
    <w:rsid w:val="005B5557"/>
    <w:rsid w:val="005B57B1"/>
    <w:rsid w:val="005E0DBA"/>
    <w:rsid w:val="005F5869"/>
    <w:rsid w:val="006035BC"/>
    <w:rsid w:val="00606491"/>
    <w:rsid w:val="006133FC"/>
    <w:rsid w:val="006300C6"/>
    <w:rsid w:val="0063139D"/>
    <w:rsid w:val="00634D6F"/>
    <w:rsid w:val="00637C64"/>
    <w:rsid w:val="00640639"/>
    <w:rsid w:val="00644D8B"/>
    <w:rsid w:val="00644FF4"/>
    <w:rsid w:val="00646286"/>
    <w:rsid w:val="006659CA"/>
    <w:rsid w:val="00667AD6"/>
    <w:rsid w:val="00684B08"/>
    <w:rsid w:val="006A05FD"/>
    <w:rsid w:val="006A0D07"/>
    <w:rsid w:val="006A4BBF"/>
    <w:rsid w:val="006B36D7"/>
    <w:rsid w:val="006B66AF"/>
    <w:rsid w:val="006C3B36"/>
    <w:rsid w:val="006C638A"/>
    <w:rsid w:val="006D25E2"/>
    <w:rsid w:val="006D360E"/>
    <w:rsid w:val="006D60C1"/>
    <w:rsid w:val="006E2E89"/>
    <w:rsid w:val="006E3FF8"/>
    <w:rsid w:val="006E545F"/>
    <w:rsid w:val="00704965"/>
    <w:rsid w:val="00706877"/>
    <w:rsid w:val="007072CB"/>
    <w:rsid w:val="007101B3"/>
    <w:rsid w:val="00711633"/>
    <w:rsid w:val="0072192B"/>
    <w:rsid w:val="00730757"/>
    <w:rsid w:val="00732153"/>
    <w:rsid w:val="0073263F"/>
    <w:rsid w:val="00744F1F"/>
    <w:rsid w:val="007536EB"/>
    <w:rsid w:val="00754F96"/>
    <w:rsid w:val="00765BB2"/>
    <w:rsid w:val="00767C7D"/>
    <w:rsid w:val="00771B93"/>
    <w:rsid w:val="007766B6"/>
    <w:rsid w:val="00780C0A"/>
    <w:rsid w:val="007847E6"/>
    <w:rsid w:val="00795A59"/>
    <w:rsid w:val="007A7CDF"/>
    <w:rsid w:val="007B2C75"/>
    <w:rsid w:val="007C7C8B"/>
    <w:rsid w:val="007D6D57"/>
    <w:rsid w:val="007D7873"/>
    <w:rsid w:val="007E045D"/>
    <w:rsid w:val="007E0504"/>
    <w:rsid w:val="007E575D"/>
    <w:rsid w:val="008074B1"/>
    <w:rsid w:val="00807B36"/>
    <w:rsid w:val="00821F4E"/>
    <w:rsid w:val="00822978"/>
    <w:rsid w:val="008310B7"/>
    <w:rsid w:val="00836B27"/>
    <w:rsid w:val="00840296"/>
    <w:rsid w:val="0084184C"/>
    <w:rsid w:val="008461C7"/>
    <w:rsid w:val="00846F0C"/>
    <w:rsid w:val="00847180"/>
    <w:rsid w:val="00847C94"/>
    <w:rsid w:val="0085215E"/>
    <w:rsid w:val="008524B1"/>
    <w:rsid w:val="00854A5A"/>
    <w:rsid w:val="00865B86"/>
    <w:rsid w:val="00877471"/>
    <w:rsid w:val="00883C2E"/>
    <w:rsid w:val="008845E5"/>
    <w:rsid w:val="00885282"/>
    <w:rsid w:val="00894076"/>
    <w:rsid w:val="00895564"/>
    <w:rsid w:val="008A7E32"/>
    <w:rsid w:val="008B259E"/>
    <w:rsid w:val="008C2209"/>
    <w:rsid w:val="008C3F67"/>
    <w:rsid w:val="008D4BDD"/>
    <w:rsid w:val="008D4D8A"/>
    <w:rsid w:val="008D5C2A"/>
    <w:rsid w:val="008D60E4"/>
    <w:rsid w:val="008D62EC"/>
    <w:rsid w:val="00906D17"/>
    <w:rsid w:val="0091128A"/>
    <w:rsid w:val="00913651"/>
    <w:rsid w:val="009164A7"/>
    <w:rsid w:val="00926FA8"/>
    <w:rsid w:val="00930117"/>
    <w:rsid w:val="0093434D"/>
    <w:rsid w:val="00950E07"/>
    <w:rsid w:val="00956C8B"/>
    <w:rsid w:val="009620C8"/>
    <w:rsid w:val="00967728"/>
    <w:rsid w:val="009776BA"/>
    <w:rsid w:val="009801C2"/>
    <w:rsid w:val="0098736E"/>
    <w:rsid w:val="00992CFE"/>
    <w:rsid w:val="00996E96"/>
    <w:rsid w:val="009D3B08"/>
    <w:rsid w:val="009D641C"/>
    <w:rsid w:val="009E3D65"/>
    <w:rsid w:val="009E68E3"/>
    <w:rsid w:val="009E7E2F"/>
    <w:rsid w:val="009F3003"/>
    <w:rsid w:val="00A007FB"/>
    <w:rsid w:val="00A0255B"/>
    <w:rsid w:val="00A3620E"/>
    <w:rsid w:val="00A526AE"/>
    <w:rsid w:val="00A57C28"/>
    <w:rsid w:val="00A60B9C"/>
    <w:rsid w:val="00A61B34"/>
    <w:rsid w:val="00A65CF0"/>
    <w:rsid w:val="00A734FE"/>
    <w:rsid w:val="00A74D26"/>
    <w:rsid w:val="00A84912"/>
    <w:rsid w:val="00AA15C7"/>
    <w:rsid w:val="00AC4D9B"/>
    <w:rsid w:val="00AE5FA6"/>
    <w:rsid w:val="00AE7086"/>
    <w:rsid w:val="00AF1A8F"/>
    <w:rsid w:val="00B04BF5"/>
    <w:rsid w:val="00B0671A"/>
    <w:rsid w:val="00B0727B"/>
    <w:rsid w:val="00B1747D"/>
    <w:rsid w:val="00B277D6"/>
    <w:rsid w:val="00B2784B"/>
    <w:rsid w:val="00B506DA"/>
    <w:rsid w:val="00B5706A"/>
    <w:rsid w:val="00B70615"/>
    <w:rsid w:val="00B72197"/>
    <w:rsid w:val="00B74C3A"/>
    <w:rsid w:val="00B77429"/>
    <w:rsid w:val="00B82666"/>
    <w:rsid w:val="00B918E3"/>
    <w:rsid w:val="00B939F8"/>
    <w:rsid w:val="00B95B68"/>
    <w:rsid w:val="00B96A61"/>
    <w:rsid w:val="00BB578C"/>
    <w:rsid w:val="00BD2390"/>
    <w:rsid w:val="00BD2D3F"/>
    <w:rsid w:val="00BE4B9B"/>
    <w:rsid w:val="00BF542F"/>
    <w:rsid w:val="00BF6A2B"/>
    <w:rsid w:val="00C27661"/>
    <w:rsid w:val="00C30120"/>
    <w:rsid w:val="00C315BF"/>
    <w:rsid w:val="00C428D7"/>
    <w:rsid w:val="00C5322B"/>
    <w:rsid w:val="00C54583"/>
    <w:rsid w:val="00C61148"/>
    <w:rsid w:val="00C67C36"/>
    <w:rsid w:val="00C93925"/>
    <w:rsid w:val="00C960D8"/>
    <w:rsid w:val="00C96BA4"/>
    <w:rsid w:val="00CA4E23"/>
    <w:rsid w:val="00CB446A"/>
    <w:rsid w:val="00CB650C"/>
    <w:rsid w:val="00CB740B"/>
    <w:rsid w:val="00CF621D"/>
    <w:rsid w:val="00CF761F"/>
    <w:rsid w:val="00D01CF5"/>
    <w:rsid w:val="00D07944"/>
    <w:rsid w:val="00D2032C"/>
    <w:rsid w:val="00D26063"/>
    <w:rsid w:val="00D3642D"/>
    <w:rsid w:val="00D64D7A"/>
    <w:rsid w:val="00D66A6E"/>
    <w:rsid w:val="00D924A7"/>
    <w:rsid w:val="00DA3058"/>
    <w:rsid w:val="00DA3A9F"/>
    <w:rsid w:val="00DB71F8"/>
    <w:rsid w:val="00E133F9"/>
    <w:rsid w:val="00E27C49"/>
    <w:rsid w:val="00E27DB7"/>
    <w:rsid w:val="00E42C8F"/>
    <w:rsid w:val="00E47E0B"/>
    <w:rsid w:val="00E525FE"/>
    <w:rsid w:val="00E54FAF"/>
    <w:rsid w:val="00E57978"/>
    <w:rsid w:val="00E627B0"/>
    <w:rsid w:val="00E63929"/>
    <w:rsid w:val="00E65869"/>
    <w:rsid w:val="00E7365E"/>
    <w:rsid w:val="00E73813"/>
    <w:rsid w:val="00E84166"/>
    <w:rsid w:val="00E92B87"/>
    <w:rsid w:val="00E9737B"/>
    <w:rsid w:val="00EA3FDE"/>
    <w:rsid w:val="00EA52D2"/>
    <w:rsid w:val="00EB19CB"/>
    <w:rsid w:val="00EB5BB5"/>
    <w:rsid w:val="00EC0181"/>
    <w:rsid w:val="00EC0A81"/>
    <w:rsid w:val="00EC764D"/>
    <w:rsid w:val="00EE4EC9"/>
    <w:rsid w:val="00EF2D12"/>
    <w:rsid w:val="00EF7262"/>
    <w:rsid w:val="00F02F59"/>
    <w:rsid w:val="00F20329"/>
    <w:rsid w:val="00F21962"/>
    <w:rsid w:val="00F321A4"/>
    <w:rsid w:val="00F33A4B"/>
    <w:rsid w:val="00F34255"/>
    <w:rsid w:val="00F342AF"/>
    <w:rsid w:val="00F44CED"/>
    <w:rsid w:val="00F45D47"/>
    <w:rsid w:val="00F54FFA"/>
    <w:rsid w:val="00F81E38"/>
    <w:rsid w:val="00F937C1"/>
    <w:rsid w:val="00F942DA"/>
    <w:rsid w:val="00FA1A9F"/>
    <w:rsid w:val="00FB7202"/>
    <w:rsid w:val="00FC514E"/>
    <w:rsid w:val="00FC5FCC"/>
    <w:rsid w:val="00FC7B0F"/>
    <w:rsid w:val="00FD2A9C"/>
    <w:rsid w:val="00FE0A57"/>
    <w:rsid w:val="00FE21F6"/>
    <w:rsid w:val="00FE2D2F"/>
    <w:rsid w:val="00FE459D"/>
    <w:rsid w:val="00FF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55"/>
    <w:pPr>
      <w:spacing w:line="276" w:lineRule="auto"/>
      <w:ind w:left="357" w:hanging="357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5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65CF0"/>
    <w:pPr>
      <w:ind w:left="720"/>
      <w:contextualSpacing/>
    </w:pPr>
  </w:style>
  <w:style w:type="paragraph" w:customStyle="1" w:styleId="oaeno">
    <w:name w:val="oaeno"/>
    <w:basedOn w:val="a"/>
    <w:uiPriority w:val="99"/>
    <w:rsid w:val="00E92B87"/>
    <w:pPr>
      <w:overflowPunct w:val="0"/>
      <w:autoSpaceDE w:val="0"/>
      <w:autoSpaceDN w:val="0"/>
      <w:adjustRightInd w:val="0"/>
      <w:spacing w:after="60"/>
      <w:ind w:firstLine="567"/>
      <w:textAlignment w:val="baseline"/>
    </w:pPr>
    <w:rPr>
      <w:lang w:val="ru-RU"/>
    </w:rPr>
  </w:style>
  <w:style w:type="paragraph" w:customStyle="1" w:styleId="a5">
    <w:name w:val="Знак"/>
    <w:basedOn w:val="a"/>
    <w:uiPriority w:val="99"/>
    <w:rsid w:val="00E92B87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текст"/>
    <w:basedOn w:val="a"/>
    <w:uiPriority w:val="99"/>
    <w:rsid w:val="00E92B87"/>
    <w:pPr>
      <w:widowControl w:val="0"/>
      <w:spacing w:after="60"/>
      <w:ind w:firstLine="567"/>
    </w:pPr>
    <w:rPr>
      <w:lang w:val="ru-RU"/>
    </w:rPr>
  </w:style>
  <w:style w:type="paragraph" w:customStyle="1" w:styleId="Default">
    <w:name w:val="Default"/>
    <w:uiPriority w:val="99"/>
    <w:rsid w:val="00E92B87"/>
    <w:pPr>
      <w:autoSpaceDE w:val="0"/>
      <w:autoSpaceDN w:val="0"/>
      <w:adjustRightInd w:val="0"/>
      <w:spacing w:line="276" w:lineRule="auto"/>
      <w:ind w:left="357" w:hanging="357"/>
      <w:jc w:val="both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customStyle="1" w:styleId="3">
    <w:name w:val="Основной текст (3)_"/>
    <w:link w:val="30"/>
    <w:uiPriority w:val="99"/>
    <w:locked/>
    <w:rsid w:val="00E92B87"/>
    <w:rPr>
      <w:rFonts w:ascii="Arial" w:hAnsi="Arial"/>
      <w:b/>
      <w:sz w:val="4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2B87"/>
    <w:pPr>
      <w:widowControl w:val="0"/>
      <w:shd w:val="clear" w:color="auto" w:fill="FFFFFF"/>
      <w:spacing w:line="264" w:lineRule="auto"/>
      <w:jc w:val="center"/>
    </w:pPr>
    <w:rPr>
      <w:rFonts w:ascii="Arial" w:hAnsi="Arial"/>
      <w:b/>
      <w:bCs/>
      <w:sz w:val="42"/>
      <w:szCs w:val="42"/>
      <w:lang w:val="ru-RU"/>
    </w:rPr>
  </w:style>
  <w:style w:type="paragraph" w:styleId="a7">
    <w:name w:val="List"/>
    <w:basedOn w:val="a"/>
    <w:uiPriority w:val="99"/>
    <w:rsid w:val="005A29E5"/>
    <w:pPr>
      <w:ind w:left="283" w:hanging="283"/>
    </w:pPr>
    <w:rPr>
      <w:lang w:val="ru-RU"/>
    </w:rPr>
  </w:style>
  <w:style w:type="paragraph" w:customStyle="1" w:styleId="1">
    <w:name w:val="Абзац списка1"/>
    <w:basedOn w:val="a"/>
    <w:uiPriority w:val="99"/>
    <w:rsid w:val="00704965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38464E"/>
    <w:rPr>
      <w:rFonts w:ascii="Tahoma" w:eastAsia="Calibri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8464E"/>
    <w:rPr>
      <w:rFonts w:ascii="Tahoma" w:hAnsi="Tahoma"/>
      <w:sz w:val="16"/>
      <w:lang w:eastAsia="ru-RU"/>
    </w:rPr>
  </w:style>
  <w:style w:type="paragraph" w:styleId="2">
    <w:name w:val="Body Text 2"/>
    <w:basedOn w:val="a"/>
    <w:link w:val="20"/>
    <w:uiPriority w:val="99"/>
    <w:rsid w:val="00204890"/>
    <w:rPr>
      <w:szCs w:val="22"/>
      <w:lang w:val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04890"/>
    <w:rPr>
      <w:rFonts w:ascii="Times New Roman" w:hAnsi="Times New Roman"/>
      <w:sz w:val="22"/>
      <w:lang w:eastAsia="ru-RU"/>
    </w:rPr>
  </w:style>
  <w:style w:type="character" w:styleId="aa">
    <w:name w:val="Hyperlink"/>
    <w:basedOn w:val="a0"/>
    <w:uiPriority w:val="99"/>
    <w:semiHidden/>
    <w:unhideWhenUsed/>
    <w:rsid w:val="00EB5BB5"/>
    <w:rPr>
      <w:color w:val="0000FF"/>
      <w:u w:val="single"/>
    </w:rPr>
  </w:style>
  <w:style w:type="numbering" w:customStyle="1" w:styleId="10">
    <w:name w:val="Немає списку1"/>
    <w:next w:val="a2"/>
    <w:uiPriority w:val="99"/>
    <w:semiHidden/>
    <w:unhideWhenUsed/>
    <w:rsid w:val="002906E4"/>
  </w:style>
  <w:style w:type="character" w:styleId="ab">
    <w:name w:val="FollowedHyperlink"/>
    <w:basedOn w:val="a0"/>
    <w:uiPriority w:val="99"/>
    <w:semiHidden/>
    <w:unhideWhenUsed/>
    <w:rsid w:val="002906E4"/>
    <w:rPr>
      <w:color w:val="800080"/>
      <w:u w:val="single"/>
    </w:rPr>
  </w:style>
  <w:style w:type="paragraph" w:customStyle="1" w:styleId="msonormal0">
    <w:name w:val="msonormal"/>
    <w:basedOn w:val="a"/>
    <w:rsid w:val="002906E4"/>
    <w:pPr>
      <w:spacing w:before="100" w:beforeAutospacing="1" w:after="100" w:afterAutospacing="1" w:line="240" w:lineRule="auto"/>
      <w:ind w:left="0" w:firstLine="0"/>
      <w:jc w:val="left"/>
    </w:pPr>
    <w:rPr>
      <w:lang w:eastAsia="uk-UA"/>
    </w:rPr>
  </w:style>
  <w:style w:type="paragraph" w:customStyle="1" w:styleId="xl65">
    <w:name w:val="xl65"/>
    <w:basedOn w:val="a"/>
    <w:rsid w:val="002906E4"/>
    <w:pPr>
      <w:shd w:val="clear" w:color="auto" w:fill="FFFF00"/>
      <w:spacing w:before="100" w:beforeAutospacing="1" w:after="100" w:afterAutospacing="1" w:line="240" w:lineRule="auto"/>
      <w:ind w:left="0" w:firstLine="0"/>
      <w:jc w:val="left"/>
    </w:pPr>
    <w:rPr>
      <w:color w:val="FF0000"/>
      <w:lang w:eastAsia="uk-UA"/>
    </w:rPr>
  </w:style>
  <w:style w:type="paragraph" w:customStyle="1" w:styleId="xl66">
    <w:name w:val="xl66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67">
    <w:name w:val="xl67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68">
    <w:name w:val="xl68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69">
    <w:name w:val="xl69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0">
    <w:name w:val="xl70"/>
    <w:basedOn w:val="a"/>
    <w:rsid w:val="002906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1">
    <w:name w:val="xl71"/>
    <w:basedOn w:val="a"/>
    <w:rsid w:val="002906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2">
    <w:name w:val="xl72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3">
    <w:name w:val="xl73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4">
    <w:name w:val="xl74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5">
    <w:name w:val="xl75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6">
    <w:name w:val="xl76"/>
    <w:basedOn w:val="a"/>
    <w:rsid w:val="002906E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7">
    <w:name w:val="xl77"/>
    <w:basedOn w:val="a"/>
    <w:rsid w:val="002906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8">
    <w:name w:val="xl78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79">
    <w:name w:val="xl79"/>
    <w:basedOn w:val="a"/>
    <w:rsid w:val="002906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0">
    <w:name w:val="xl80"/>
    <w:basedOn w:val="a"/>
    <w:rsid w:val="002906E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1">
    <w:name w:val="xl81"/>
    <w:basedOn w:val="a"/>
    <w:rsid w:val="002906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2">
    <w:name w:val="xl82"/>
    <w:basedOn w:val="a"/>
    <w:rsid w:val="002906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3">
    <w:name w:val="xl83"/>
    <w:basedOn w:val="a"/>
    <w:rsid w:val="002906E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4">
    <w:name w:val="xl84"/>
    <w:basedOn w:val="a"/>
    <w:rsid w:val="002906E4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5">
    <w:name w:val="xl85"/>
    <w:basedOn w:val="a"/>
    <w:rsid w:val="002906E4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6">
    <w:name w:val="xl86"/>
    <w:basedOn w:val="a"/>
    <w:rsid w:val="002906E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7">
    <w:name w:val="xl87"/>
    <w:basedOn w:val="a"/>
    <w:rsid w:val="002906E4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8">
    <w:name w:val="xl88"/>
    <w:basedOn w:val="a"/>
    <w:rsid w:val="002906E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89">
    <w:name w:val="xl89"/>
    <w:basedOn w:val="a"/>
    <w:rsid w:val="002906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0">
    <w:name w:val="xl90"/>
    <w:basedOn w:val="a"/>
    <w:rsid w:val="002906E4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1">
    <w:name w:val="xl91"/>
    <w:basedOn w:val="a"/>
    <w:rsid w:val="002906E4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2">
    <w:name w:val="xl92"/>
    <w:basedOn w:val="a"/>
    <w:rsid w:val="002906E4"/>
    <w:pP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3">
    <w:name w:val="xl93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4">
    <w:name w:val="xl94"/>
    <w:basedOn w:val="a"/>
    <w:rsid w:val="002906E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5">
    <w:name w:val="xl95"/>
    <w:basedOn w:val="a"/>
    <w:rsid w:val="002906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6">
    <w:name w:val="xl96"/>
    <w:basedOn w:val="a"/>
    <w:rsid w:val="002906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lang w:eastAsia="uk-UA"/>
    </w:rPr>
  </w:style>
  <w:style w:type="paragraph" w:customStyle="1" w:styleId="xl97">
    <w:name w:val="xl97"/>
    <w:basedOn w:val="a"/>
    <w:rsid w:val="002906E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98">
    <w:name w:val="xl98"/>
    <w:basedOn w:val="a"/>
    <w:rsid w:val="002906E4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99">
    <w:name w:val="xl99"/>
    <w:basedOn w:val="a"/>
    <w:rsid w:val="002906E4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0">
    <w:name w:val="xl100"/>
    <w:basedOn w:val="a"/>
    <w:rsid w:val="002906E4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1">
    <w:name w:val="xl101"/>
    <w:basedOn w:val="a"/>
    <w:rsid w:val="002906E4"/>
    <w:pP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2">
    <w:name w:val="xl102"/>
    <w:basedOn w:val="a"/>
    <w:rsid w:val="002906E4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3">
    <w:name w:val="xl103"/>
    <w:basedOn w:val="a"/>
    <w:rsid w:val="002906E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4">
    <w:name w:val="xl104"/>
    <w:basedOn w:val="a"/>
    <w:rsid w:val="002906E4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5">
    <w:name w:val="xl105"/>
    <w:basedOn w:val="a"/>
    <w:rsid w:val="002906E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6">
    <w:name w:val="xl106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7">
    <w:name w:val="xl107"/>
    <w:basedOn w:val="a"/>
    <w:rsid w:val="002906E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8">
    <w:name w:val="xl108"/>
    <w:basedOn w:val="a"/>
    <w:rsid w:val="002906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09">
    <w:name w:val="xl109"/>
    <w:basedOn w:val="a"/>
    <w:rsid w:val="002906E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10">
    <w:name w:val="xl110"/>
    <w:basedOn w:val="a"/>
    <w:rsid w:val="002906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11">
    <w:name w:val="xl111"/>
    <w:basedOn w:val="a"/>
    <w:rsid w:val="002906E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paragraph" w:customStyle="1" w:styleId="xl112">
    <w:name w:val="xl112"/>
    <w:basedOn w:val="a"/>
    <w:rsid w:val="002906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color w:val="0000FF"/>
      <w:u w:val="single"/>
      <w:lang w:eastAsia="uk-UA"/>
    </w:rPr>
  </w:style>
  <w:style w:type="table" w:customStyle="1" w:styleId="11">
    <w:name w:val="Сітка таблиці1"/>
    <w:basedOn w:val="a1"/>
    <w:next w:val="a3"/>
    <w:uiPriority w:val="39"/>
    <w:rsid w:val="002906E4"/>
    <w:rPr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locked/>
    <w:rsid w:val="004F4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6-2021-%D0%BF?find=1&amp;text=%D0%B2%D0%B8%D1%85%D1%96%D0%B4%D0%BD%D1%96+%D0%B4%D0%B0%D0%BD" TargetMode="External"/><Relationship Id="rId13" Type="http://schemas.openxmlformats.org/officeDocument/2006/relationships/hyperlink" Target="https://drive.google.com/drive/folders/1ZvgRYW1sPgqMBgE4doV4GtSZUCrJK076" TargetMode="External"/><Relationship Id="rId18" Type="http://schemas.openxmlformats.org/officeDocument/2006/relationships/hyperlink" Target="https://drive.google.com/drive/folders/1ZvgRYW1sPgqMBgE4doV4GtSZUCrJK07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926-2021-%D0%BF?find=1&amp;text=%D0%B2%D0%B8%D1%85%D1%96%D0%B4%D0%BD%D1%96+%D0%B4%D0%B0%D0%BD" TargetMode="External"/><Relationship Id="rId12" Type="http://schemas.openxmlformats.org/officeDocument/2006/relationships/hyperlink" Target="https://drive.google.com/drive/folders/1ZvgRYW1sPgqMBgE4doV4GtSZUCrJK076" TargetMode="External"/><Relationship Id="rId17" Type="http://schemas.openxmlformats.org/officeDocument/2006/relationships/hyperlink" Target="https://drive.google.com/drive/folders/1ZvgRYW1sPgqMBgE4doV4GtSZUCrJK0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ZvgRYW1sPgqMBgE4doV4GtSZUCrJK07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6-2021-%D0%BF?find=1&amp;text=%09%D0%9F%D0%BB%D0%B0%D0%BD+%D0%B2%D1%96%D0%B4%D1%80%D0%BE%D0%B4%D0%B6%D0%B5%D0%BD%D0%BD%D1%8F+%D1%82%D1%80%D0%B0%D0%B4%D0%B8%D1%86%D1%96%D0%B9%D0%BD%D0%BE%D0%B3%D0%BE+%D1%81%D0%B5%D1%80%D0%B5%D0%B4%D0%BE%D0%B2%D0%B8%D1%89%D0%B0" TargetMode="External"/><Relationship Id="rId11" Type="http://schemas.openxmlformats.org/officeDocument/2006/relationships/hyperlink" Target="https://drive.google.com/drive/folders/1ZvgRYW1sPgqMBgE4doV4GtSZUCrJK076" TargetMode="External"/><Relationship Id="rId5" Type="http://schemas.openxmlformats.org/officeDocument/2006/relationships/hyperlink" Target="https://zakon.rada.gov.ua/laws/show/926-2021-%D0%BF?find=1&amp;text=%09%D0%9F%D0%BB%D0%B0%D0%BD+%D0%B2%D1%96%D0%B4%D1%80%D0%BE%D0%B4%D0%B6%D0%B5%D0%BD%D0%BD%D1%8F+%D1%82%D1%80%D0%B0%D0%B4%D0%B8%D1%86%D1%96%D0%B9%D0%BD%D0%BE%D0%B3%D0%BE+%D1%81%D0%B5%D1%80%D0%B5%D0%B4%D0%BE%D0%B2%D0%B8%D1%89%D0%B0" TargetMode="External"/><Relationship Id="rId15" Type="http://schemas.openxmlformats.org/officeDocument/2006/relationships/hyperlink" Target="https://drive.google.com/drive/folders/1ZvgRYW1sPgqMBgE4doV4GtSZUCrJK076" TargetMode="External"/><Relationship Id="rId10" Type="http://schemas.openxmlformats.org/officeDocument/2006/relationships/hyperlink" Target="https://drive.google.com/drive/folders/1ZvgRYW1sPgqMBgE4doV4GtSZUCrJK076" TargetMode="External"/><Relationship Id="rId19" Type="http://schemas.openxmlformats.org/officeDocument/2006/relationships/hyperlink" Target="https://drive.google.com/drive/folders/1ZvgRYW1sPgqMBgE4doV4GtSZUCrJK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wnloads\Telegram%20Desktop\&#1054;&#1089;&#1085;&#1086;&#1074;&#1072;-&#1073;&#1091;&#1076;-7.pdf" TargetMode="External"/><Relationship Id="rId14" Type="http://schemas.openxmlformats.org/officeDocument/2006/relationships/hyperlink" Target="https://drive.google.com/drive/folders/1ZvgRYW1sPgqMBgE4doV4GtSZUCrJK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30</Pages>
  <Words>6412</Words>
  <Characters>36555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42882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Quadro</dc:creator>
  <cp:lastModifiedBy>Zverdvd.org</cp:lastModifiedBy>
  <cp:revision>34</cp:revision>
  <cp:lastPrinted>2021-08-31T13:47:00Z</cp:lastPrinted>
  <dcterms:created xsi:type="dcterms:W3CDTF">2026-02-06T09:51:00Z</dcterms:created>
  <dcterms:modified xsi:type="dcterms:W3CDTF">2026-02-10T09:03:00Z</dcterms:modified>
</cp:coreProperties>
</file>