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B1" w:rsidRPr="00DC6033" w:rsidRDefault="006B56B1" w:rsidP="006B56B1">
      <w:pPr>
        <w:jc w:val="center"/>
        <w:rPr>
          <w:bCs w:val="0"/>
          <w:color w:val="000000" w:themeColor="text1"/>
        </w:rPr>
      </w:pPr>
      <w:r w:rsidRPr="00DC6033">
        <w:rPr>
          <w:bCs w:val="0"/>
          <w:color w:val="000000" w:themeColor="text1"/>
        </w:rPr>
        <w:t>Пояснювальна записка</w:t>
      </w:r>
    </w:p>
    <w:p w:rsidR="006B56B1" w:rsidRPr="00DC6033" w:rsidRDefault="006B56B1" w:rsidP="006B56B1">
      <w:pPr>
        <w:jc w:val="center"/>
        <w:rPr>
          <w:rStyle w:val="rvts0"/>
          <w:color w:val="000000" w:themeColor="text1"/>
        </w:rPr>
      </w:pPr>
      <w:r w:rsidRPr="00DC6033">
        <w:rPr>
          <w:bCs w:val="0"/>
          <w:color w:val="000000" w:themeColor="text1"/>
        </w:rPr>
        <w:t xml:space="preserve">до </w:t>
      </w:r>
      <w:proofErr w:type="spellStart"/>
      <w:r w:rsidRPr="00DC6033">
        <w:rPr>
          <w:bCs w:val="0"/>
          <w:color w:val="000000" w:themeColor="text1"/>
        </w:rPr>
        <w:t>про</w:t>
      </w:r>
      <w:r w:rsidR="002D2A03">
        <w:rPr>
          <w:bCs w:val="0"/>
          <w:color w:val="000000" w:themeColor="text1"/>
        </w:rPr>
        <w:t>є</w:t>
      </w:r>
      <w:r w:rsidRPr="00DC6033">
        <w:rPr>
          <w:bCs w:val="0"/>
          <w:color w:val="000000" w:themeColor="text1"/>
        </w:rPr>
        <w:t>кту</w:t>
      </w:r>
      <w:proofErr w:type="spellEnd"/>
      <w:r w:rsidRPr="00DC6033">
        <w:rPr>
          <w:bCs w:val="0"/>
          <w:color w:val="000000" w:themeColor="text1"/>
        </w:rPr>
        <w:t xml:space="preserve"> </w:t>
      </w:r>
      <w:r w:rsidRPr="00DC6033">
        <w:rPr>
          <w:rStyle w:val="rvts0"/>
          <w:color w:val="000000" w:themeColor="text1"/>
        </w:rPr>
        <w:t>рішення виконавчого комітету міської ради</w:t>
      </w:r>
    </w:p>
    <w:p w:rsidR="006B56B1" w:rsidRPr="00DC6033" w:rsidRDefault="006B56B1" w:rsidP="00445D6A">
      <w:pPr>
        <w:jc w:val="center"/>
        <w:rPr>
          <w:color w:val="000000" w:themeColor="text1"/>
        </w:rPr>
      </w:pPr>
      <w:r w:rsidRPr="00DC6033">
        <w:rPr>
          <w:color w:val="000000" w:themeColor="text1"/>
        </w:rPr>
        <w:t>«</w:t>
      </w:r>
      <w:r w:rsidR="00445D6A" w:rsidRPr="00DC6033">
        <w:rPr>
          <w:color w:val="000000" w:themeColor="text1"/>
        </w:rPr>
        <w:t xml:space="preserve">Про внесення змін до рішення виконавчого комітету міської ради                              від 27 жовтня 2014 року № 310 </w:t>
      </w:r>
      <w:r w:rsidR="00DE3E52">
        <w:rPr>
          <w:color w:val="000000" w:themeColor="text1"/>
        </w:rPr>
        <w:t>(</w:t>
      </w:r>
      <w:r w:rsidR="00445D6A" w:rsidRPr="00DC6033">
        <w:rPr>
          <w:color w:val="000000" w:themeColor="text1"/>
        </w:rPr>
        <w:t>зі змінами</w:t>
      </w:r>
      <w:r w:rsidR="00DE3E52">
        <w:rPr>
          <w:color w:val="000000" w:themeColor="text1"/>
        </w:rPr>
        <w:t>)</w:t>
      </w:r>
      <w:r w:rsidRPr="00DC6033">
        <w:rPr>
          <w:color w:val="000000" w:themeColor="text1"/>
        </w:rPr>
        <w:t>»</w:t>
      </w:r>
    </w:p>
    <w:p w:rsidR="006B56B1" w:rsidRPr="00DC6033" w:rsidRDefault="006B56B1" w:rsidP="00445D6A">
      <w:pPr>
        <w:jc w:val="center"/>
        <w:rPr>
          <w:color w:val="000000" w:themeColor="text1"/>
        </w:rPr>
      </w:pPr>
    </w:p>
    <w:p w:rsidR="006B56B1" w:rsidRPr="00DC6033" w:rsidRDefault="006B56B1" w:rsidP="006B56B1">
      <w:pPr>
        <w:ind w:firstLine="708"/>
        <w:jc w:val="both"/>
        <w:rPr>
          <w:color w:val="000000" w:themeColor="text1"/>
        </w:rPr>
      </w:pPr>
      <w:r w:rsidRPr="00DC6033">
        <w:rPr>
          <w:color w:val="000000" w:themeColor="text1"/>
        </w:rPr>
        <w:t>Рішенням виконавчого комітету міської ради від 27 жовтня 2014 року               № 310 утворено постійно діючу комісію з розгляду питань пайової участі (внеску) замовників (інвесторів) у створенні і розвитку інженерно-транспортної та соціальної інфраструктури міста Чернігова при виконавчому комітеті Чернігівської міської ради та затверджено її склад і Положення про неї.</w:t>
      </w:r>
    </w:p>
    <w:p w:rsidR="0018122D" w:rsidRPr="0018122D" w:rsidRDefault="0018122D" w:rsidP="006B56B1">
      <w:pPr>
        <w:ind w:firstLine="708"/>
        <w:jc w:val="both"/>
        <w:rPr>
          <w:color w:val="000000" w:themeColor="text1"/>
          <w:sz w:val="16"/>
          <w:szCs w:val="16"/>
        </w:rPr>
      </w:pPr>
    </w:p>
    <w:p w:rsidR="00445D6A" w:rsidRDefault="006B56B1" w:rsidP="006B56B1">
      <w:pPr>
        <w:ind w:firstLine="708"/>
        <w:jc w:val="both"/>
        <w:rPr>
          <w:color w:val="000000" w:themeColor="text1"/>
        </w:rPr>
      </w:pPr>
      <w:r w:rsidRPr="00DC6033">
        <w:rPr>
          <w:color w:val="000000" w:themeColor="text1"/>
        </w:rPr>
        <w:t>Враховуючи кадрові зміни</w:t>
      </w:r>
      <w:r w:rsidR="00445D6A" w:rsidRPr="00DC6033">
        <w:rPr>
          <w:color w:val="000000" w:themeColor="text1"/>
        </w:rPr>
        <w:t xml:space="preserve"> та з метою забезпечення ефективної роботи  зазначеної комісії</w:t>
      </w:r>
      <w:r w:rsidRPr="00DC6033">
        <w:rPr>
          <w:color w:val="000000" w:themeColor="text1"/>
        </w:rPr>
        <w:t xml:space="preserve">, представленим </w:t>
      </w:r>
      <w:r w:rsidRPr="00DC6033">
        <w:rPr>
          <w:bCs w:val="0"/>
          <w:color w:val="000000" w:themeColor="text1"/>
        </w:rPr>
        <w:t>про</w:t>
      </w:r>
      <w:r w:rsidR="002D2A03">
        <w:rPr>
          <w:bCs w:val="0"/>
          <w:color w:val="000000" w:themeColor="text1"/>
        </w:rPr>
        <w:t>є</w:t>
      </w:r>
      <w:r w:rsidRPr="00DC6033">
        <w:rPr>
          <w:bCs w:val="0"/>
          <w:color w:val="000000" w:themeColor="text1"/>
        </w:rPr>
        <w:t xml:space="preserve">ктом </w:t>
      </w:r>
      <w:r w:rsidRPr="00DC6033">
        <w:rPr>
          <w:rStyle w:val="rvts0"/>
          <w:color w:val="000000" w:themeColor="text1"/>
        </w:rPr>
        <w:t>рішення виконавчого комітету міської ради</w:t>
      </w:r>
      <w:r w:rsidRPr="00DC6033">
        <w:rPr>
          <w:color w:val="000000" w:themeColor="text1"/>
        </w:rPr>
        <w:t xml:space="preserve"> пропонується внести зміни до її складу, а саме: </w:t>
      </w:r>
    </w:p>
    <w:p w:rsidR="0018122D" w:rsidRPr="0018122D" w:rsidRDefault="0018122D" w:rsidP="006B56B1">
      <w:pPr>
        <w:ind w:firstLine="708"/>
        <w:jc w:val="both"/>
        <w:rPr>
          <w:color w:val="000000" w:themeColor="text1"/>
          <w:sz w:val="14"/>
        </w:rPr>
      </w:pPr>
    </w:p>
    <w:p w:rsidR="008F71BE" w:rsidRDefault="0018122D" w:rsidP="008F71BE">
      <w:pPr>
        <w:ind w:firstLine="708"/>
        <w:jc w:val="both"/>
        <w:rPr>
          <w:color w:val="000000" w:themeColor="text1"/>
        </w:rPr>
      </w:pPr>
      <w:r>
        <w:rPr>
          <w:b/>
        </w:rPr>
        <w:t>-</w:t>
      </w:r>
      <w:r w:rsidR="008F71BE" w:rsidRPr="00F74FFA">
        <w:rPr>
          <w:color w:val="000000" w:themeColor="text1"/>
        </w:rPr>
        <w:t xml:space="preserve"> вивести зі складу комісії: Бойко Олену Олександрівну</w:t>
      </w:r>
      <w:r w:rsidR="00DE3E52">
        <w:rPr>
          <w:color w:val="000000" w:themeColor="text1"/>
        </w:rPr>
        <w:t xml:space="preserve"> –</w:t>
      </w:r>
      <w:r w:rsidR="00DE3E52" w:rsidRPr="00DE3E52">
        <w:t xml:space="preserve"> </w:t>
      </w:r>
      <w:r w:rsidR="00DE3E52">
        <w:t>представника Чернігівської    об’єднаної    державної податкової інспекції Головного управління ДФС у Чернігівській області</w:t>
      </w:r>
      <w:r w:rsidR="008F71BE" w:rsidRPr="00F74FFA">
        <w:rPr>
          <w:color w:val="000000" w:themeColor="text1"/>
        </w:rPr>
        <w:t>;</w:t>
      </w:r>
    </w:p>
    <w:p w:rsidR="0018122D" w:rsidRPr="0018122D" w:rsidRDefault="0018122D" w:rsidP="008F71BE">
      <w:pPr>
        <w:ind w:firstLine="708"/>
        <w:jc w:val="both"/>
        <w:rPr>
          <w:color w:val="000000" w:themeColor="text1"/>
          <w:sz w:val="16"/>
        </w:rPr>
      </w:pPr>
    </w:p>
    <w:p w:rsidR="00DE3E52" w:rsidRPr="00F74FFA" w:rsidRDefault="0018122D" w:rsidP="00DE3E52">
      <w:pPr>
        <w:ind w:firstLine="708"/>
        <w:jc w:val="both"/>
        <w:rPr>
          <w:color w:val="000000" w:themeColor="text1"/>
        </w:rPr>
      </w:pPr>
      <w:r>
        <w:rPr>
          <w:b/>
        </w:rPr>
        <w:t>-</w:t>
      </w:r>
      <w:r w:rsidR="00DE3E52" w:rsidRPr="00F74FFA">
        <w:rPr>
          <w:color w:val="000000" w:themeColor="text1"/>
        </w:rPr>
        <w:t xml:space="preserve"> посаду члена комісії </w:t>
      </w:r>
      <w:proofErr w:type="spellStart"/>
      <w:r w:rsidR="00DE3E52" w:rsidRPr="00F74FFA">
        <w:rPr>
          <w:color w:val="000000" w:themeColor="text1"/>
        </w:rPr>
        <w:t>Черненка</w:t>
      </w:r>
      <w:proofErr w:type="spellEnd"/>
      <w:r w:rsidR="00DE3E52" w:rsidRPr="00F74FFA">
        <w:rPr>
          <w:color w:val="000000" w:themeColor="text1"/>
        </w:rPr>
        <w:t xml:space="preserve"> Максима Петровича викласти в новій редакції</w:t>
      </w:r>
      <w:r w:rsidR="00DE3E52">
        <w:rPr>
          <w:color w:val="000000" w:themeColor="text1"/>
        </w:rPr>
        <w:t>:</w:t>
      </w:r>
      <w:r w:rsidR="00DE3E52" w:rsidRPr="00F74FFA">
        <w:rPr>
          <w:color w:val="000000" w:themeColor="text1"/>
        </w:rPr>
        <w:t xml:space="preserve"> «депутат Чернігівської міської ради»</w:t>
      </w:r>
      <w:r w:rsidR="00DE3E52">
        <w:rPr>
          <w:color w:val="000000" w:themeColor="text1"/>
        </w:rPr>
        <w:t>;</w:t>
      </w:r>
    </w:p>
    <w:p w:rsidR="00DE3E52" w:rsidRPr="00DE3E52" w:rsidRDefault="00DE3E52" w:rsidP="00DE3E52">
      <w:pPr>
        <w:ind w:firstLine="708"/>
        <w:rPr>
          <w:b/>
          <w:sz w:val="16"/>
        </w:rPr>
      </w:pPr>
    </w:p>
    <w:p w:rsidR="00DE3E52" w:rsidRPr="00DE3E52" w:rsidRDefault="00DE3E52" w:rsidP="00DE3E52">
      <w:pPr>
        <w:ind w:firstLine="708"/>
      </w:pPr>
      <w:r>
        <w:rPr>
          <w:b/>
        </w:rPr>
        <w:t xml:space="preserve">- </w:t>
      </w:r>
      <w:r>
        <w:t>з</w:t>
      </w:r>
      <w:r w:rsidRPr="00DE3E52">
        <w:t>амінити членів комісії:</w:t>
      </w:r>
    </w:p>
    <w:p w:rsidR="00DE3E52" w:rsidRPr="00BF053F" w:rsidRDefault="00DE3E52" w:rsidP="00DE3E52">
      <w:pPr>
        <w:jc w:val="center"/>
        <w:rPr>
          <w:b/>
        </w:rPr>
      </w:pPr>
    </w:p>
    <w:tbl>
      <w:tblPr>
        <w:tblW w:w="966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522"/>
        <w:gridCol w:w="4467"/>
        <w:gridCol w:w="4677"/>
      </w:tblGrid>
      <w:tr w:rsidR="00DE3E52" w:rsidRPr="00BD50BA" w:rsidTr="0018122D">
        <w:trPr>
          <w:trHeight w:val="615"/>
        </w:trPr>
        <w:tc>
          <w:tcPr>
            <w:tcW w:w="522" w:type="dxa"/>
          </w:tcPr>
          <w:p w:rsidR="00DE3E52" w:rsidRPr="00BD50BA" w:rsidRDefault="00DE3E52" w:rsidP="002024EA">
            <w:pPr>
              <w:jc w:val="center"/>
              <w:rPr>
                <w:b/>
              </w:rPr>
            </w:pPr>
            <w:r w:rsidRPr="00BD50BA">
              <w:rPr>
                <w:b/>
              </w:rPr>
              <w:t>№</w:t>
            </w:r>
          </w:p>
          <w:p w:rsidR="00DE3E52" w:rsidRPr="00BD50BA" w:rsidRDefault="00DE3E52" w:rsidP="002024EA">
            <w:pPr>
              <w:jc w:val="center"/>
            </w:pPr>
            <w:r w:rsidRPr="00BD50BA">
              <w:rPr>
                <w:b/>
              </w:rPr>
              <w:t>з/п</w:t>
            </w:r>
          </w:p>
        </w:tc>
        <w:tc>
          <w:tcPr>
            <w:tcW w:w="4467" w:type="dxa"/>
          </w:tcPr>
          <w:p w:rsidR="00DE3E52" w:rsidRPr="00210C32" w:rsidRDefault="00DE3E52" w:rsidP="002024EA">
            <w:pPr>
              <w:jc w:val="center"/>
            </w:pPr>
            <w:r w:rsidRPr="00BD50BA">
              <w:rPr>
                <w:b/>
              </w:rPr>
              <w:t>До змін</w:t>
            </w:r>
          </w:p>
        </w:tc>
        <w:tc>
          <w:tcPr>
            <w:tcW w:w="4677" w:type="dxa"/>
          </w:tcPr>
          <w:p w:rsidR="00DE3E52" w:rsidRPr="00BD50BA" w:rsidRDefault="00DE3E52" w:rsidP="002024EA">
            <w:pPr>
              <w:jc w:val="center"/>
            </w:pPr>
            <w:r w:rsidRPr="00BD50BA">
              <w:rPr>
                <w:b/>
              </w:rPr>
              <w:t>Після змін</w:t>
            </w:r>
          </w:p>
        </w:tc>
      </w:tr>
      <w:tr w:rsidR="00DE3E52" w:rsidRPr="00BD50BA" w:rsidTr="0018122D">
        <w:trPr>
          <w:trHeight w:val="2935"/>
        </w:trPr>
        <w:tc>
          <w:tcPr>
            <w:tcW w:w="522" w:type="dxa"/>
          </w:tcPr>
          <w:p w:rsidR="00DE3E52" w:rsidRDefault="00DE3E52" w:rsidP="002024EA">
            <w:pPr>
              <w:jc w:val="center"/>
            </w:pPr>
            <w:r>
              <w:t>1.</w:t>
            </w:r>
          </w:p>
          <w:p w:rsidR="00DE3E52" w:rsidRDefault="00DE3E52" w:rsidP="002024EA">
            <w:pPr>
              <w:jc w:val="center"/>
            </w:pPr>
          </w:p>
          <w:p w:rsidR="00DE3E52" w:rsidRDefault="00DE3E52" w:rsidP="002024EA">
            <w:pPr>
              <w:jc w:val="center"/>
            </w:pPr>
          </w:p>
          <w:p w:rsidR="00DE3E52" w:rsidRDefault="00DE3E52" w:rsidP="002024EA">
            <w:pPr>
              <w:jc w:val="center"/>
            </w:pPr>
            <w:r>
              <w:t>2.</w:t>
            </w:r>
          </w:p>
          <w:p w:rsidR="00DE3E52" w:rsidRDefault="00DE3E52" w:rsidP="002024EA">
            <w:pPr>
              <w:jc w:val="center"/>
            </w:pPr>
          </w:p>
          <w:p w:rsidR="00DE3E52" w:rsidRDefault="00DE3E52" w:rsidP="002024EA">
            <w:pPr>
              <w:jc w:val="center"/>
            </w:pPr>
          </w:p>
          <w:p w:rsidR="00DE3E52" w:rsidRDefault="00DE3E52" w:rsidP="002024EA">
            <w:pPr>
              <w:jc w:val="center"/>
            </w:pPr>
          </w:p>
          <w:p w:rsidR="00DE3E52" w:rsidRDefault="00DE3E52" w:rsidP="002024EA">
            <w:pPr>
              <w:jc w:val="center"/>
            </w:pPr>
            <w:r>
              <w:t>3.</w:t>
            </w:r>
          </w:p>
          <w:p w:rsidR="00C73DA1" w:rsidRDefault="00C73DA1" w:rsidP="002024EA">
            <w:pPr>
              <w:jc w:val="center"/>
            </w:pPr>
          </w:p>
          <w:p w:rsidR="00C73DA1" w:rsidRDefault="00C73DA1" w:rsidP="002024EA">
            <w:pPr>
              <w:jc w:val="center"/>
            </w:pPr>
          </w:p>
          <w:p w:rsidR="00C73DA1" w:rsidRDefault="00C73DA1" w:rsidP="002024EA">
            <w:pPr>
              <w:jc w:val="center"/>
            </w:pPr>
          </w:p>
          <w:p w:rsidR="00C73DA1" w:rsidRDefault="00C73DA1" w:rsidP="002024EA">
            <w:pPr>
              <w:jc w:val="center"/>
            </w:pPr>
          </w:p>
          <w:p w:rsidR="00C73DA1" w:rsidRDefault="00C73DA1" w:rsidP="002024EA">
            <w:pPr>
              <w:jc w:val="center"/>
            </w:pPr>
            <w:r>
              <w:t>4.</w:t>
            </w:r>
          </w:p>
        </w:tc>
        <w:tc>
          <w:tcPr>
            <w:tcW w:w="4467" w:type="dxa"/>
          </w:tcPr>
          <w:p w:rsidR="00DE3E52" w:rsidRDefault="00DE3E52" w:rsidP="0018122D">
            <w:pPr>
              <w:jc w:val="both"/>
            </w:pPr>
            <w:r>
              <w:t>Гривко Сергій Дмитрович – член громадської організації</w:t>
            </w:r>
            <w:r w:rsidR="00C73DA1">
              <w:t>;</w:t>
            </w:r>
          </w:p>
          <w:p w:rsidR="00DE3E52" w:rsidRDefault="00DE3E52" w:rsidP="0018122D">
            <w:pPr>
              <w:jc w:val="both"/>
            </w:pPr>
          </w:p>
          <w:p w:rsidR="00DE3E52" w:rsidRDefault="00DE3E52" w:rsidP="0018122D">
            <w:pPr>
              <w:jc w:val="both"/>
            </w:pPr>
            <w:proofErr w:type="spellStart"/>
            <w:r>
              <w:t>Голованов</w:t>
            </w:r>
            <w:proofErr w:type="spellEnd"/>
            <w:r>
              <w:t xml:space="preserve"> Ігор Володимирович – позаштатний радник міського голови</w:t>
            </w:r>
            <w:r w:rsidR="00E34021">
              <w:t>;</w:t>
            </w:r>
          </w:p>
          <w:p w:rsidR="00DE3E52" w:rsidRDefault="00DE3E52" w:rsidP="0018122D">
            <w:pPr>
              <w:jc w:val="both"/>
            </w:pPr>
          </w:p>
          <w:p w:rsidR="00DE3E52" w:rsidRDefault="00DE3E52" w:rsidP="0018122D">
            <w:pPr>
              <w:jc w:val="both"/>
            </w:pPr>
            <w:r>
              <w:t xml:space="preserve">Плиско Наталія Вікторівна </w:t>
            </w:r>
            <w:r w:rsidR="00C73DA1">
              <w:t xml:space="preserve">– </w:t>
            </w:r>
            <w:r>
              <w:t xml:space="preserve"> начальник відділу управління житлово-</w:t>
            </w:r>
            <w:r w:rsidRPr="00F84B95">
              <w:t>комунального</w:t>
            </w:r>
            <w:r>
              <w:t xml:space="preserve"> </w:t>
            </w:r>
            <w:r w:rsidRPr="00F84B95">
              <w:t>господарства</w:t>
            </w:r>
            <w:r>
              <w:t xml:space="preserve">   </w:t>
            </w:r>
            <w:r w:rsidRPr="00A349C1">
              <w:t>міської ради</w:t>
            </w:r>
            <w:r w:rsidR="00C73DA1">
              <w:t>;</w:t>
            </w:r>
          </w:p>
          <w:p w:rsidR="00C73DA1" w:rsidRDefault="00C73DA1" w:rsidP="0018122D">
            <w:pPr>
              <w:jc w:val="both"/>
            </w:pPr>
          </w:p>
          <w:p w:rsidR="0018122D" w:rsidRDefault="00E34021" w:rsidP="0018122D">
            <w:pPr>
              <w:jc w:val="both"/>
            </w:pPr>
            <w:proofErr w:type="spellStart"/>
            <w:r>
              <w:t>Тарасо</w:t>
            </w:r>
            <w:r w:rsidR="00C73DA1">
              <w:t>вець</w:t>
            </w:r>
            <w:proofErr w:type="spellEnd"/>
            <w:r w:rsidR="00C73DA1">
              <w:t xml:space="preserve"> </w:t>
            </w:r>
          </w:p>
          <w:p w:rsidR="00C73DA1" w:rsidRPr="00210C32" w:rsidRDefault="00C73DA1" w:rsidP="0018122D">
            <w:pPr>
              <w:jc w:val="both"/>
            </w:pPr>
            <w:r>
              <w:t xml:space="preserve">Олександр Миколайович – </w:t>
            </w:r>
            <w:r w:rsidR="00BC4C0B" w:rsidRPr="00FA29D4">
              <w:rPr>
                <w:kern w:val="28"/>
              </w:rPr>
              <w:t xml:space="preserve">голова постійної комісії міської ради </w:t>
            </w:r>
            <w:r w:rsidR="00BC4C0B" w:rsidRPr="00FA29D4">
              <w:t>з питань комунально</w:t>
            </w:r>
            <w:r w:rsidR="00E34021">
              <w:t>ї</w:t>
            </w:r>
            <w:r w:rsidR="00BC4C0B">
              <w:t xml:space="preserve"> </w:t>
            </w:r>
            <w:r w:rsidR="00BC4C0B" w:rsidRPr="00FA29D4">
              <w:t>власності, бюджету та фінансів</w:t>
            </w:r>
            <w:r w:rsidR="00E34021">
              <w:t>.</w:t>
            </w:r>
          </w:p>
        </w:tc>
        <w:tc>
          <w:tcPr>
            <w:tcW w:w="4677" w:type="dxa"/>
          </w:tcPr>
          <w:p w:rsidR="00DE3E52" w:rsidRDefault="00DE3E52" w:rsidP="0018122D">
            <w:pPr>
              <w:jc w:val="both"/>
            </w:pPr>
            <w:r>
              <w:t>Стрілець Олена Миколаївна – член громадської організації</w:t>
            </w:r>
            <w:r w:rsidR="00C73DA1">
              <w:t>;</w:t>
            </w:r>
          </w:p>
          <w:p w:rsidR="00DE3E52" w:rsidRDefault="00DE3E52" w:rsidP="0018122D">
            <w:pPr>
              <w:jc w:val="both"/>
            </w:pPr>
          </w:p>
          <w:p w:rsidR="00DE3E52" w:rsidRDefault="00DE3E52" w:rsidP="0018122D">
            <w:pPr>
              <w:jc w:val="both"/>
            </w:pPr>
            <w:r>
              <w:t>Декрет Богдан Валерійович – позаштатний радник міського голови</w:t>
            </w:r>
            <w:r w:rsidR="00C73DA1">
              <w:t>;</w:t>
            </w:r>
          </w:p>
          <w:p w:rsidR="00DE3E52" w:rsidRDefault="00DE3E52" w:rsidP="0018122D">
            <w:pPr>
              <w:jc w:val="both"/>
            </w:pPr>
          </w:p>
          <w:p w:rsidR="00DE3E52" w:rsidRDefault="00DE3E52" w:rsidP="0018122D">
            <w:pPr>
              <w:jc w:val="both"/>
            </w:pPr>
            <w:r>
              <w:t>Дейнеко Євгеній Васильович – заступник начальника управління житлово-</w:t>
            </w:r>
            <w:r w:rsidRPr="00F84B95">
              <w:t>комунального</w:t>
            </w:r>
            <w:r>
              <w:t xml:space="preserve"> </w:t>
            </w:r>
            <w:r w:rsidRPr="00F84B95">
              <w:t>господарства</w:t>
            </w:r>
            <w:r>
              <w:t xml:space="preserve">   </w:t>
            </w:r>
            <w:r w:rsidRPr="00A349C1">
              <w:t>міської ради</w:t>
            </w:r>
            <w:r w:rsidR="00C73DA1">
              <w:t>;</w:t>
            </w:r>
          </w:p>
          <w:p w:rsidR="00C73DA1" w:rsidRDefault="00C73DA1" w:rsidP="0018122D">
            <w:pPr>
              <w:jc w:val="both"/>
            </w:pPr>
          </w:p>
          <w:p w:rsidR="00C73DA1" w:rsidRPr="00BD50BA" w:rsidRDefault="00C73DA1" w:rsidP="0018122D">
            <w:pPr>
              <w:jc w:val="both"/>
            </w:pPr>
            <w:proofErr w:type="spellStart"/>
            <w:r>
              <w:t>Акименко</w:t>
            </w:r>
            <w:proofErr w:type="spellEnd"/>
            <w:r>
              <w:t xml:space="preserve"> Віктор Васильович – </w:t>
            </w:r>
            <w:r w:rsidR="00E34021" w:rsidRPr="00FA29D4">
              <w:rPr>
                <w:kern w:val="28"/>
              </w:rPr>
              <w:t xml:space="preserve">голова постійної комісії міської ради </w:t>
            </w:r>
            <w:r w:rsidR="00E34021" w:rsidRPr="00FA29D4">
              <w:t>з питань комунально</w:t>
            </w:r>
            <w:r w:rsidR="00E34021">
              <w:t xml:space="preserve">ї </w:t>
            </w:r>
            <w:r w:rsidR="00E34021" w:rsidRPr="00FA29D4">
              <w:t>власності, бюджету та фінансів</w:t>
            </w:r>
            <w:r w:rsidR="00E34021">
              <w:t>.</w:t>
            </w:r>
          </w:p>
        </w:tc>
      </w:tr>
    </w:tbl>
    <w:p w:rsidR="00DE3E52" w:rsidRDefault="00DE3E52" w:rsidP="008F71BE">
      <w:pPr>
        <w:ind w:firstLine="708"/>
        <w:jc w:val="both"/>
        <w:rPr>
          <w:color w:val="000000" w:themeColor="text1"/>
        </w:rPr>
      </w:pPr>
    </w:p>
    <w:p w:rsidR="0018122D" w:rsidRDefault="0018122D" w:rsidP="008F71BE">
      <w:pPr>
        <w:ind w:firstLine="708"/>
        <w:jc w:val="both"/>
        <w:rPr>
          <w:color w:val="000000" w:themeColor="text1"/>
        </w:rPr>
      </w:pPr>
    </w:p>
    <w:p w:rsidR="009A59FB" w:rsidRDefault="0059547A" w:rsidP="009A59FB">
      <w:pPr>
        <w:tabs>
          <w:tab w:val="left" w:pos="-2500"/>
        </w:tabs>
      </w:pPr>
      <w:r>
        <w:t>Заступник н</w:t>
      </w:r>
      <w:r w:rsidR="009A59FB">
        <w:t>ачальник</w:t>
      </w:r>
      <w:r>
        <w:t>а</w:t>
      </w:r>
      <w:r w:rsidR="009A59FB">
        <w:t xml:space="preserve"> управління архітектури</w:t>
      </w:r>
    </w:p>
    <w:p w:rsidR="00E359DB" w:rsidRPr="009A59FB" w:rsidRDefault="009A59FB" w:rsidP="00C73DA1">
      <w:pPr>
        <w:tabs>
          <w:tab w:val="left" w:pos="-2500"/>
        </w:tabs>
      </w:pPr>
      <w:r>
        <w:t xml:space="preserve">та містобудування міської ради                                                   </w:t>
      </w:r>
      <w:r w:rsidR="0059547A">
        <w:t xml:space="preserve">     </w:t>
      </w:r>
      <w:r>
        <w:t xml:space="preserve">   </w:t>
      </w:r>
      <w:r w:rsidR="0059547A">
        <w:t>П. ГРЕБЕНЬ</w:t>
      </w:r>
      <w:r>
        <w:t xml:space="preserve">     </w:t>
      </w:r>
    </w:p>
    <w:sectPr w:rsidR="00E359DB" w:rsidRPr="009A59FB" w:rsidSect="0018122D">
      <w:headerReference w:type="even" r:id="rId6"/>
      <w:headerReference w:type="default" r:id="rId7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E87" w:rsidRDefault="00767E87" w:rsidP="00915976">
      <w:r>
        <w:separator/>
      </w:r>
    </w:p>
  </w:endnote>
  <w:endnote w:type="continuationSeparator" w:id="0">
    <w:p w:rsidR="00767E87" w:rsidRDefault="00767E87" w:rsidP="0091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E87" w:rsidRDefault="00767E87" w:rsidP="00915976">
      <w:r>
        <w:separator/>
      </w:r>
    </w:p>
  </w:footnote>
  <w:footnote w:type="continuationSeparator" w:id="0">
    <w:p w:rsidR="00767E87" w:rsidRDefault="00767E87" w:rsidP="0091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A9" w:rsidRDefault="00771EEE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0D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1A9" w:rsidRDefault="00767E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7F" w:rsidRDefault="00767E87">
    <w:pPr>
      <w:pStyle w:val="a3"/>
      <w:jc w:val="center"/>
    </w:pPr>
  </w:p>
  <w:p w:rsidR="00C55355" w:rsidRDefault="00767E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96"/>
    <w:rsid w:val="00072BEB"/>
    <w:rsid w:val="000D1E8E"/>
    <w:rsid w:val="000D26F5"/>
    <w:rsid w:val="000E7557"/>
    <w:rsid w:val="0018122D"/>
    <w:rsid w:val="00297CB3"/>
    <w:rsid w:val="002D2A03"/>
    <w:rsid w:val="002F60B3"/>
    <w:rsid w:val="0030218D"/>
    <w:rsid w:val="003B291D"/>
    <w:rsid w:val="003E425B"/>
    <w:rsid w:val="00445D6A"/>
    <w:rsid w:val="004F459E"/>
    <w:rsid w:val="0059079B"/>
    <w:rsid w:val="0059547A"/>
    <w:rsid w:val="0061614A"/>
    <w:rsid w:val="006B56B1"/>
    <w:rsid w:val="00710EDC"/>
    <w:rsid w:val="00767E87"/>
    <w:rsid w:val="00771EEE"/>
    <w:rsid w:val="00774621"/>
    <w:rsid w:val="00834AF5"/>
    <w:rsid w:val="00891763"/>
    <w:rsid w:val="008F71BE"/>
    <w:rsid w:val="00915976"/>
    <w:rsid w:val="00963C95"/>
    <w:rsid w:val="009A59FB"/>
    <w:rsid w:val="009E1FF8"/>
    <w:rsid w:val="00A607B9"/>
    <w:rsid w:val="00BC4C0B"/>
    <w:rsid w:val="00BC7FD3"/>
    <w:rsid w:val="00C73DA1"/>
    <w:rsid w:val="00C7532E"/>
    <w:rsid w:val="00DC6033"/>
    <w:rsid w:val="00DD0D96"/>
    <w:rsid w:val="00DD1049"/>
    <w:rsid w:val="00DE3E52"/>
    <w:rsid w:val="00E2764B"/>
    <w:rsid w:val="00E34021"/>
    <w:rsid w:val="00E359DB"/>
    <w:rsid w:val="00EB63EB"/>
    <w:rsid w:val="00F2057F"/>
    <w:rsid w:val="00F32DB3"/>
    <w:rsid w:val="00F74FFA"/>
    <w:rsid w:val="00FC46C4"/>
    <w:rsid w:val="00FC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DC6033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0D96"/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0D96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rsid w:val="00DD0D96"/>
  </w:style>
  <w:style w:type="paragraph" w:styleId="a6">
    <w:name w:val="Block Text"/>
    <w:basedOn w:val="a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qFormat/>
    <w:rsid w:val="00DD0D96"/>
    <w:rPr>
      <w:b/>
      <w:bCs/>
    </w:rPr>
  </w:style>
  <w:style w:type="paragraph" w:styleId="a8">
    <w:name w:val="Normal (Web)"/>
    <w:basedOn w:val="a"/>
    <w:link w:val="a9"/>
    <w:unhideWhenUsed/>
    <w:rsid w:val="00DD0D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9">
    <w:name w:val="Обычный (веб) Знак"/>
    <w:link w:val="a8"/>
    <w:locked/>
    <w:rsid w:val="00DD0D96"/>
    <w:rPr>
      <w:rFonts w:ascii="Times New Roman" w:eastAsia="Times New Roman" w:hAnsi="Times New Roman" w:cs="Times New Roman"/>
      <w:bCs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DC603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 Знак Знак,Знак Знак"/>
    <w:basedOn w:val="a"/>
    <w:rsid w:val="00DE3E52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character" w:styleId="ab">
    <w:name w:val="Emphasis"/>
    <w:basedOn w:val="a0"/>
    <w:qFormat/>
    <w:rsid w:val="00DE3E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7</cp:revision>
  <cp:lastPrinted>2020-05-15T08:19:00Z</cp:lastPrinted>
  <dcterms:created xsi:type="dcterms:W3CDTF">2020-05-13T07:18:00Z</dcterms:created>
  <dcterms:modified xsi:type="dcterms:W3CDTF">2020-05-15T08:40:00Z</dcterms:modified>
</cp:coreProperties>
</file>