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554906" w:rsidRDefault="00A61A9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 xml:space="preserve">№ 26/VIII-12, </w:t>
      </w:r>
      <w:proofErr w:type="spellStart"/>
      <w:r w:rsidRPr="0055737C">
        <w:rPr>
          <w:sz w:val="28"/>
          <w:szCs w:val="28"/>
          <w:lang w:val="uk-UA"/>
        </w:rPr>
        <w:t>проєктом</w:t>
      </w:r>
      <w:proofErr w:type="spellEnd"/>
      <w:r w:rsidRPr="0055737C">
        <w:rPr>
          <w:sz w:val="28"/>
          <w:szCs w:val="28"/>
          <w:lang w:val="uk-UA"/>
        </w:rPr>
        <w:t xml:space="preserve">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:rsidR="0055737C" w:rsidRPr="0055737C" w:rsidRDefault="0055737C" w:rsidP="0055490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55737C" w:rsidRPr="00A1128C" w:rsidRDefault="0055737C" w:rsidP="0055737C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 2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A53D72">
        <w:rPr>
          <w:sz w:val="28"/>
          <w:szCs w:val="28"/>
          <w:lang w:val="uk-UA"/>
        </w:rPr>
        <w:t>134 000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:rsidR="00412888" w:rsidRDefault="00412888" w:rsidP="00412888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A61A9C" w:rsidRDefault="00412888" w:rsidP="00412888">
      <w:pPr>
        <w:pStyle w:val="a3"/>
        <w:ind w:firstLine="567"/>
      </w:pPr>
      <w:r>
        <w:t>В поточному році матеріальну допомогу</w:t>
      </w:r>
      <w:r w:rsidR="00A53D72">
        <w:t xml:space="preserve"> вже отримало 18</w:t>
      </w:r>
      <w:r w:rsidR="00E17C95">
        <w:t xml:space="preserve">6 </w:t>
      </w:r>
      <w:r w:rsidR="00A53D72">
        <w:t>осіб на загальну суму 11 038 250</w:t>
      </w:r>
      <w:r>
        <w:t xml:space="preserve"> гривень</w:t>
      </w:r>
      <w:r w:rsidR="00222DB5">
        <w:t>.</w:t>
      </w:r>
      <w:r w:rsidR="0055737C" w:rsidRPr="0055737C">
        <w:t xml:space="preserve"> </w:t>
      </w:r>
    </w:p>
    <w:p w:rsidR="006F3A0A" w:rsidRDefault="006F3A0A" w:rsidP="00412888">
      <w:pPr>
        <w:pStyle w:val="a3"/>
        <w:ind w:firstLine="567"/>
      </w:pPr>
    </w:p>
    <w:p w:rsidR="006F3A0A" w:rsidRDefault="006F3A0A" w:rsidP="006F3A0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A7948">
        <w:rPr>
          <w:sz w:val="28"/>
          <w:szCs w:val="28"/>
          <w:lang w:val="uk-UA"/>
        </w:rPr>
        <w:t>ння надмогильного пам'ятника – 1 особі на загальну суму 2</w:t>
      </w:r>
      <w:r w:rsidRPr="0055737C">
        <w:rPr>
          <w:sz w:val="28"/>
          <w:szCs w:val="28"/>
          <w:lang w:val="uk-UA"/>
        </w:rPr>
        <w:t xml:space="preserve">0 000 гривень.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6F3A0A" w:rsidRDefault="006F3A0A" w:rsidP="006F3A0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A53D72">
        <w:t>вже отримало 10</w:t>
      </w:r>
      <w:r w:rsidR="00D44175">
        <w:t xml:space="preserve"> осі</w:t>
      </w:r>
      <w:r w:rsidR="00E17C95">
        <w:t xml:space="preserve">б на загальну суму   </w:t>
      </w:r>
      <w:r w:rsidR="00A53D72">
        <w:t xml:space="preserve">         200</w:t>
      </w:r>
      <w:r w:rsidR="00E17C95">
        <w:t xml:space="preserve"> 000</w:t>
      </w:r>
      <w:r>
        <w:t xml:space="preserve"> гривень.</w:t>
      </w:r>
      <w:r w:rsidRPr="0055737C">
        <w:t xml:space="preserve"> </w:t>
      </w: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CC0EEA" w:rsidRDefault="00CC0EEA" w:rsidP="00CC0EEA">
      <w:pPr>
        <w:jc w:val="both"/>
        <w:rPr>
          <w:sz w:val="28"/>
          <w:szCs w:val="28"/>
          <w:lang w:val="uk-UA"/>
        </w:rPr>
      </w:pPr>
    </w:p>
    <w:p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:rsidR="00362246" w:rsidRDefault="00772616" w:rsidP="00362246">
      <w:pPr>
        <w:pStyle w:val="a3"/>
      </w:pPr>
      <w:r>
        <w:t xml:space="preserve">Заступник директора                                                    </w:t>
      </w:r>
      <w:bookmarkStart w:id="0" w:name="_GoBack"/>
      <w:bookmarkEnd w:id="0"/>
      <w:r>
        <w:t>Людмила КОЛИЧЕВА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79</cp:revision>
  <dcterms:created xsi:type="dcterms:W3CDTF">2022-08-11T11:52:00Z</dcterms:created>
  <dcterms:modified xsi:type="dcterms:W3CDTF">2023-06-30T09:20:00Z</dcterms:modified>
</cp:coreProperties>
</file>