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39092AE2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933D2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9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0736BBB0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857B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33D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</w:p>
    <w:p w14:paraId="532768B9" w14:textId="1CF5264F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857B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33D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7C6B7269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7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AC5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671FDF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671FDF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671FDF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671FDF">
        <w:trPr>
          <w:trHeight w:val="341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57BBD" w:rsidRPr="00947E29" w14:paraId="6A4248B7" w14:textId="77777777" w:rsidTr="00671FDF">
        <w:tc>
          <w:tcPr>
            <w:tcW w:w="2590" w:type="dxa"/>
            <w:gridSpan w:val="2"/>
          </w:tcPr>
          <w:p w14:paraId="4BA41380" w14:textId="77777777" w:rsidR="00857BBD" w:rsidRDefault="00857BBD" w:rsidP="00804C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708CF28F" w14:textId="77777777" w:rsidR="00857BBD" w:rsidRDefault="00857BBD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857BBD" w:rsidRPr="00947E29" w14:paraId="015A4C7D" w14:textId="77777777" w:rsidTr="00671FDF">
        <w:tc>
          <w:tcPr>
            <w:tcW w:w="2590" w:type="dxa"/>
            <w:gridSpan w:val="2"/>
          </w:tcPr>
          <w:p w14:paraId="0BEC7C8F" w14:textId="77777777" w:rsidR="00857BBD" w:rsidRPr="00947E29" w:rsidRDefault="00857BBD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0A7338E5" w14:textId="77777777" w:rsidR="00857BBD" w:rsidRDefault="00857BBD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57BBD" w:rsidRPr="00947E29" w14:paraId="11E402A5" w14:textId="77777777" w:rsidTr="00671FDF">
        <w:tc>
          <w:tcPr>
            <w:tcW w:w="2590" w:type="dxa"/>
            <w:gridSpan w:val="2"/>
          </w:tcPr>
          <w:p w14:paraId="0034F9BB" w14:textId="77777777" w:rsidR="00857BBD" w:rsidRDefault="00857BBD" w:rsidP="00804C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0B5D35C2" w14:textId="77777777" w:rsidR="00857BBD" w:rsidRDefault="00857BBD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857BBD" w:rsidRPr="00947E29" w14:paraId="2C63F105" w14:textId="77777777" w:rsidTr="00671FDF">
        <w:trPr>
          <w:trHeight w:val="505"/>
        </w:trPr>
        <w:tc>
          <w:tcPr>
            <w:tcW w:w="2590" w:type="dxa"/>
            <w:gridSpan w:val="2"/>
          </w:tcPr>
          <w:p w14:paraId="0022899E" w14:textId="77777777" w:rsidR="00857BBD" w:rsidRPr="00947E29" w:rsidRDefault="00857BBD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48061517" w14:textId="77777777" w:rsidR="00857BBD" w:rsidRPr="00947E29" w:rsidRDefault="00857BBD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857BBD" w:rsidRPr="00947E29" w14:paraId="7AA952EC" w14:textId="77777777" w:rsidTr="00671FDF">
        <w:tc>
          <w:tcPr>
            <w:tcW w:w="2590" w:type="dxa"/>
            <w:gridSpan w:val="2"/>
          </w:tcPr>
          <w:p w14:paraId="112210A1" w14:textId="77777777" w:rsidR="00857BBD" w:rsidRDefault="00857BBD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62E4B2B9" w14:textId="77777777" w:rsidR="00857BBD" w:rsidRDefault="00857BBD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33D26" w:rsidRPr="00947E29" w14:paraId="5D1F8A26" w14:textId="77777777" w:rsidTr="00671FDF">
        <w:tc>
          <w:tcPr>
            <w:tcW w:w="2590" w:type="dxa"/>
            <w:gridSpan w:val="2"/>
          </w:tcPr>
          <w:p w14:paraId="5117D689" w14:textId="5F892BC3" w:rsidR="00933D26" w:rsidRDefault="00933D26" w:rsidP="00933D2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1A8E38A3" w14:textId="2C60C875" w:rsidR="00933D26" w:rsidRDefault="00933D26" w:rsidP="00933D2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933D26" w:rsidRPr="00947E29" w14:paraId="1E46F428" w14:textId="77777777" w:rsidTr="00671FDF">
        <w:tc>
          <w:tcPr>
            <w:tcW w:w="2590" w:type="dxa"/>
            <w:gridSpan w:val="2"/>
          </w:tcPr>
          <w:p w14:paraId="2DB5533A" w14:textId="77777777" w:rsidR="00933D26" w:rsidRPr="00947E29" w:rsidRDefault="00933D26" w:rsidP="00933D2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933D26" w:rsidRDefault="00933D26" w:rsidP="00933D26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933D26" w:rsidRDefault="00933D26" w:rsidP="00933D26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0D8D6123" w14:textId="77777777" w:rsidR="00933D26" w:rsidRDefault="00933D26" w:rsidP="00933D26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іської ради:</w:t>
            </w:r>
          </w:p>
          <w:p w14:paraId="1581592E" w14:textId="77777777" w:rsidR="00933D26" w:rsidRPr="00857BBD" w:rsidRDefault="00933D26" w:rsidP="00933D26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33D26" w:rsidRPr="00947E29" w14:paraId="35E972C0" w14:textId="77777777" w:rsidTr="00671FDF">
        <w:tc>
          <w:tcPr>
            <w:tcW w:w="2590" w:type="dxa"/>
            <w:gridSpan w:val="2"/>
          </w:tcPr>
          <w:p w14:paraId="4CDFD368" w14:textId="2250E020" w:rsidR="00933D26" w:rsidRPr="00947E29" w:rsidRDefault="00933D26" w:rsidP="00933D2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41BE2049" w14:textId="13B2F702" w:rsidR="00933D26" w:rsidRPr="00947E29" w:rsidRDefault="00933D26" w:rsidP="00933D2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933D26" w:rsidRPr="00947E29" w14:paraId="2A0B461C" w14:textId="77777777" w:rsidTr="00671FDF">
        <w:tc>
          <w:tcPr>
            <w:tcW w:w="2590" w:type="dxa"/>
            <w:gridSpan w:val="2"/>
          </w:tcPr>
          <w:p w14:paraId="57E40E9C" w14:textId="6EB69035" w:rsidR="00933D26" w:rsidRDefault="00933D26" w:rsidP="00933D26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63114EDC" w14:textId="6CC733E4" w:rsidR="00933D26" w:rsidRDefault="00933D26" w:rsidP="00933D2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933D26" w:rsidRPr="00947E29" w14:paraId="33F0B7FF" w14:textId="77777777" w:rsidTr="00671FDF">
        <w:trPr>
          <w:trHeight w:val="441"/>
        </w:trPr>
        <w:tc>
          <w:tcPr>
            <w:tcW w:w="2590" w:type="dxa"/>
            <w:gridSpan w:val="2"/>
          </w:tcPr>
          <w:p w14:paraId="48F19465" w14:textId="77777777" w:rsidR="00933D26" w:rsidRPr="00947E29" w:rsidRDefault="00933D26" w:rsidP="00933D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933D26" w:rsidRPr="00947E29" w:rsidRDefault="00933D26" w:rsidP="00933D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933D26" w:rsidRPr="00947E29" w:rsidRDefault="00933D26" w:rsidP="00933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3F3E90BE" w14:textId="77777777" w:rsidR="00933D26" w:rsidRDefault="00933D26" w:rsidP="00933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іської ради:</w:t>
            </w:r>
          </w:p>
          <w:p w14:paraId="477022B8" w14:textId="2053762A" w:rsidR="00933D26" w:rsidRPr="00AC517A" w:rsidRDefault="00933D26" w:rsidP="00933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33D26" w:rsidRPr="00947E29" w14:paraId="4EF6497D" w14:textId="77777777" w:rsidTr="00671FDF">
        <w:trPr>
          <w:trHeight w:val="344"/>
        </w:trPr>
        <w:tc>
          <w:tcPr>
            <w:tcW w:w="2590" w:type="dxa"/>
            <w:gridSpan w:val="2"/>
            <w:shd w:val="clear" w:color="auto" w:fill="FFFFFF" w:themeFill="background1"/>
          </w:tcPr>
          <w:p w14:paraId="4B52E14F" w14:textId="77777777" w:rsidR="00933D26" w:rsidRDefault="00933D26" w:rsidP="0093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</w:tc>
        <w:tc>
          <w:tcPr>
            <w:tcW w:w="7371" w:type="dxa"/>
            <w:shd w:val="clear" w:color="auto" w:fill="FFFFFF" w:themeFill="background1"/>
          </w:tcPr>
          <w:p w14:paraId="459A63DF" w14:textId="6C991C0B" w:rsidR="00933D26" w:rsidRPr="005A774B" w:rsidRDefault="00933D26" w:rsidP="00933D26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начальник відділу організації роботи з питань компенсації за пошкоджене та знищене майно 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міської ради 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(</w:t>
            </w:r>
            <w:r w:rsidR="00D97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933D26" w:rsidRPr="00D12B31" w14:paraId="24ADBBC3" w14:textId="77777777" w:rsidTr="00671FDF">
        <w:tc>
          <w:tcPr>
            <w:tcW w:w="2590" w:type="dxa"/>
            <w:gridSpan w:val="2"/>
            <w:shd w:val="clear" w:color="auto" w:fill="FFFFFF" w:themeFill="background1"/>
          </w:tcPr>
          <w:p w14:paraId="596E1454" w14:textId="21F5F336" w:rsidR="00933D26" w:rsidRDefault="00933D26" w:rsidP="0093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6F0EC523" w14:textId="7C58EAA6" w:rsidR="00933D26" w:rsidRPr="004C4D40" w:rsidRDefault="00933D26" w:rsidP="0093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 xml:space="preserve">(1 – </w:t>
            </w:r>
            <w:r w:rsidR="00D97F64"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933D26" w:rsidRPr="00947E29" w14:paraId="43829CA5" w14:textId="77777777" w:rsidTr="00671FDF">
        <w:tc>
          <w:tcPr>
            <w:tcW w:w="2590" w:type="dxa"/>
            <w:gridSpan w:val="2"/>
            <w:shd w:val="clear" w:color="auto" w:fill="FFFFFF" w:themeFill="background1"/>
          </w:tcPr>
          <w:p w14:paraId="3808FED5" w14:textId="26D3598A" w:rsidR="00933D26" w:rsidRPr="00947E29" w:rsidRDefault="00933D26" w:rsidP="0093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Гоголь М.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4C2506CC" w14:textId="5A57E7E4" w:rsidR="00933D26" w:rsidRPr="004C4D40" w:rsidRDefault="00933D26" w:rsidP="00933D26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B43A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КП «</w:t>
            </w:r>
            <w:r w:rsidR="00D97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Паркування та ринок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міської ради (</w:t>
            </w:r>
            <w:r w:rsidR="00D97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933D26" w:rsidRPr="00131570" w14:paraId="4ED66668" w14:textId="77777777" w:rsidTr="00671FDF">
        <w:tc>
          <w:tcPr>
            <w:tcW w:w="2590" w:type="dxa"/>
            <w:gridSpan w:val="2"/>
            <w:shd w:val="clear" w:color="auto" w:fill="FFFFFF" w:themeFill="background1"/>
          </w:tcPr>
          <w:p w14:paraId="38630C5F" w14:textId="77777777" w:rsidR="00933D26" w:rsidRDefault="00933D26" w:rsidP="00933D26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Калюжний С. С.</w:t>
            </w:r>
          </w:p>
        </w:tc>
        <w:tc>
          <w:tcPr>
            <w:tcW w:w="7371" w:type="dxa"/>
            <w:shd w:val="clear" w:color="auto" w:fill="FFFFFF" w:themeFill="background1"/>
          </w:tcPr>
          <w:p w14:paraId="4ADE57AD" w14:textId="3BCF0761" w:rsidR="00933D26" w:rsidRPr="005A774B" w:rsidRDefault="00933D26" w:rsidP="00933D26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архітектури та містобудування міської ради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D97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3, 4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933D26" w:rsidRPr="00947E29" w14:paraId="2BA5D424" w14:textId="77777777" w:rsidTr="00671FDF">
        <w:tc>
          <w:tcPr>
            <w:tcW w:w="2590" w:type="dxa"/>
            <w:gridSpan w:val="2"/>
            <w:shd w:val="clear" w:color="auto" w:fill="FFFFFF" w:themeFill="background1"/>
          </w:tcPr>
          <w:p w14:paraId="6D2296D0" w14:textId="04C079D5" w:rsidR="00933D26" w:rsidRDefault="00933D26" w:rsidP="00933D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13C8361C" w14:textId="75B4C0F1" w:rsidR="00933D26" w:rsidRDefault="00933D26" w:rsidP="0093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головний спеціаліст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1 - </w:t>
            </w:r>
            <w:r w:rsidR="00D97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6300AAD0" w14:textId="77777777" w:rsidR="00933D26" w:rsidRPr="008A1D3D" w:rsidRDefault="00933D26" w:rsidP="0093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33D26" w:rsidRPr="00947E29" w14:paraId="2C2B3A83" w14:textId="77777777" w:rsidTr="00671FDF">
        <w:tc>
          <w:tcPr>
            <w:tcW w:w="9961" w:type="dxa"/>
            <w:gridSpan w:val="3"/>
            <w:hideMark/>
          </w:tcPr>
          <w:p w14:paraId="37188E53" w14:textId="77777777" w:rsidR="00933D26" w:rsidRDefault="00933D26" w:rsidP="0093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933D26" w:rsidRPr="008A1D3D" w:rsidRDefault="00933D26" w:rsidP="0093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33D26" w:rsidRPr="00AC517A" w14:paraId="45D5CE4E" w14:textId="77777777" w:rsidTr="00671FDF">
        <w:tc>
          <w:tcPr>
            <w:tcW w:w="2448" w:type="dxa"/>
            <w:hideMark/>
          </w:tcPr>
          <w:p w14:paraId="11708172" w14:textId="77777777" w:rsidR="00933D26" w:rsidRPr="00947E29" w:rsidRDefault="00933D26" w:rsidP="00933D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542D8BE3" w14:textId="77777777" w:rsidR="00933D26" w:rsidRDefault="00FB63D9" w:rsidP="00933D26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  <w:r w:rsidRPr="0043186C">
              <w:rPr>
                <w:sz w:val="28"/>
                <w:szCs w:val="28"/>
                <w:lang w:val="uk-UA"/>
              </w:rPr>
              <w:t>Про організацію тимчасової торгівлі</w:t>
            </w:r>
            <w:r w:rsidRPr="00F27F45">
              <w:rPr>
                <w:sz w:val="16"/>
                <w:szCs w:val="16"/>
                <w:lang w:val="uk-UA"/>
              </w:rPr>
              <w:t xml:space="preserve"> </w:t>
            </w:r>
          </w:p>
          <w:p w14:paraId="5EAD9FBC" w14:textId="643DCB40" w:rsidR="00E31ED6" w:rsidRPr="00F27F45" w:rsidRDefault="00E31ED6" w:rsidP="00933D26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33D26" w:rsidRPr="00933D26" w14:paraId="6F04A5CE" w14:textId="77777777" w:rsidTr="00671FDF">
        <w:tc>
          <w:tcPr>
            <w:tcW w:w="2448" w:type="dxa"/>
          </w:tcPr>
          <w:p w14:paraId="36586C77" w14:textId="77777777" w:rsidR="00933D26" w:rsidRPr="00947E29" w:rsidRDefault="00933D26" w:rsidP="00933D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51A1C77A" w14:textId="23C52CC1" w:rsidR="00933D26" w:rsidRPr="00FB63D9" w:rsidRDefault="00933D26" w:rsidP="0093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FB63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Гоголь М. О.</w:t>
            </w:r>
          </w:p>
          <w:p w14:paraId="1A8738C1" w14:textId="343DE676" w:rsidR="00933D26" w:rsidRDefault="00933D26" w:rsidP="00933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Антошин В. Л</w:t>
            </w:r>
            <w:r w:rsidR="00FB63D9">
              <w:rPr>
                <w:sz w:val="28"/>
                <w:szCs w:val="28"/>
                <w:lang w:val="uk-UA"/>
              </w:rPr>
              <w:t>.</w:t>
            </w:r>
          </w:p>
          <w:p w14:paraId="33DCE757" w14:textId="77777777" w:rsidR="00933D26" w:rsidRDefault="00933D26" w:rsidP="00933D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Ломако О. А.</w:t>
            </w:r>
          </w:p>
          <w:p w14:paraId="2202044B" w14:textId="792B6354" w:rsidR="005F1FEC" w:rsidRPr="005F1FEC" w:rsidRDefault="00933D26" w:rsidP="005F1FEC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671FDF">
              <w:rPr>
                <w:sz w:val="28"/>
                <w:szCs w:val="28"/>
                <w:lang w:val="uk-UA"/>
              </w:rPr>
              <w:t>Членам виконавчого комітету міської ради було доведено про те, що є погодження із зауваженням начальника Чернігівської міської військової адміністрації Чернігівського району Че</w:t>
            </w:r>
            <w:bookmarkStart w:id="0" w:name="_GoBack"/>
            <w:bookmarkEnd w:id="0"/>
            <w:r w:rsidR="00671FDF">
              <w:rPr>
                <w:sz w:val="28"/>
                <w:szCs w:val="28"/>
                <w:lang w:val="uk-UA"/>
              </w:rPr>
              <w:t xml:space="preserve">рнігівської області  </w:t>
            </w:r>
          </w:p>
          <w:p w14:paraId="01E728C9" w14:textId="37F3B170" w:rsidR="00933D26" w:rsidRPr="00E31ED6" w:rsidRDefault="00E31ED6" w:rsidP="00933D2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5F1FEC">
              <w:rPr>
                <w:sz w:val="28"/>
                <w:szCs w:val="28"/>
                <w:lang w:val="uk-UA"/>
              </w:rPr>
              <w:t>За пропозицією секретаря міської ради була внесена правка до пункту 1: «строк</w:t>
            </w:r>
            <w:r w:rsidR="00600D37">
              <w:rPr>
                <w:sz w:val="28"/>
                <w:szCs w:val="28"/>
                <w:lang w:val="uk-UA"/>
              </w:rPr>
              <w:t>ом</w:t>
            </w:r>
            <w:r w:rsidR="005F1FEC">
              <w:rPr>
                <w:sz w:val="28"/>
                <w:szCs w:val="28"/>
                <w:lang w:val="uk-UA"/>
              </w:rPr>
              <w:t xml:space="preserve"> на 12 місяців» змінено </w:t>
            </w:r>
            <w:r w:rsidR="00600D37">
              <w:rPr>
                <w:sz w:val="28"/>
                <w:szCs w:val="28"/>
                <w:lang w:val="uk-UA"/>
              </w:rPr>
              <w:t xml:space="preserve">                      </w:t>
            </w:r>
            <w:r w:rsidR="005F1FEC">
              <w:rPr>
                <w:sz w:val="28"/>
                <w:szCs w:val="28"/>
                <w:lang w:val="uk-UA"/>
              </w:rPr>
              <w:t>на «строком на 9 місяців»</w:t>
            </w:r>
          </w:p>
          <w:p w14:paraId="07E81F47" w14:textId="3CA3BA84" w:rsidR="00933D26" w:rsidRPr="00187ADD" w:rsidRDefault="00933D26" w:rsidP="0093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33D26" w:rsidRPr="00947E29" w14:paraId="7D0992DA" w14:textId="77777777" w:rsidTr="00671FDF">
        <w:tc>
          <w:tcPr>
            <w:tcW w:w="2448" w:type="dxa"/>
            <w:hideMark/>
          </w:tcPr>
          <w:p w14:paraId="2059C6D3" w14:textId="77777777" w:rsidR="00933D26" w:rsidRPr="00947E29" w:rsidRDefault="00933D26" w:rsidP="00933D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F2D5137" w14:textId="77777777" w:rsidR="00933D26" w:rsidRDefault="00933D26" w:rsidP="00933D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933D26" w:rsidRPr="00187ADD" w:rsidRDefault="00933D26" w:rsidP="00933D2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33D26" w:rsidRPr="00947E29" w14:paraId="388ED8B9" w14:textId="77777777" w:rsidTr="00671FDF">
        <w:tc>
          <w:tcPr>
            <w:tcW w:w="2448" w:type="dxa"/>
            <w:hideMark/>
          </w:tcPr>
          <w:p w14:paraId="7353B28C" w14:textId="77777777" w:rsidR="00933D26" w:rsidRPr="00947E29" w:rsidRDefault="00933D26" w:rsidP="00933D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5C2B111B" w:rsidR="00933D26" w:rsidRPr="00611093" w:rsidRDefault="00933D26" w:rsidP="0093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FB63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933D26" w:rsidRPr="00187ADD" w:rsidRDefault="00933D26" w:rsidP="0093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33D26" w:rsidRPr="00933D26" w14:paraId="5390B820" w14:textId="77777777" w:rsidTr="00671FDF">
        <w:tc>
          <w:tcPr>
            <w:tcW w:w="2448" w:type="dxa"/>
            <w:hideMark/>
          </w:tcPr>
          <w:p w14:paraId="5B1D12EA" w14:textId="77777777" w:rsidR="00933D26" w:rsidRPr="00947E29" w:rsidRDefault="00933D26" w:rsidP="00933D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099D42FC" w14:textId="77777777" w:rsidR="00FB63D9" w:rsidRPr="00C14C63" w:rsidRDefault="00FB63D9" w:rsidP="00FB63D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5642F7">
              <w:rPr>
                <w:sz w:val="28"/>
                <w:szCs w:val="28"/>
                <w:lang w:val="uk-UA"/>
              </w:rPr>
              <w:t xml:space="preserve">Про затвердження рішень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</w:t>
            </w:r>
            <w:proofErr w:type="spellStart"/>
            <w:r w:rsidRPr="005642F7">
              <w:rPr>
                <w:sz w:val="28"/>
                <w:szCs w:val="28"/>
              </w:rPr>
              <w:t>Російської</w:t>
            </w:r>
            <w:proofErr w:type="spellEnd"/>
            <w:r w:rsidRPr="005642F7">
              <w:rPr>
                <w:sz w:val="28"/>
                <w:szCs w:val="28"/>
              </w:rPr>
              <w:t xml:space="preserve"> </w:t>
            </w:r>
            <w:proofErr w:type="spellStart"/>
            <w:r w:rsidRPr="005642F7">
              <w:rPr>
                <w:sz w:val="28"/>
                <w:szCs w:val="28"/>
              </w:rPr>
              <w:t>Федерації</w:t>
            </w:r>
            <w:proofErr w:type="spellEnd"/>
            <w:r w:rsidRPr="005642F7">
              <w:rPr>
                <w:sz w:val="28"/>
                <w:szCs w:val="28"/>
              </w:rPr>
              <w:t xml:space="preserve"> </w:t>
            </w:r>
            <w:proofErr w:type="spellStart"/>
            <w:r w:rsidRPr="005642F7">
              <w:rPr>
                <w:sz w:val="28"/>
                <w:szCs w:val="28"/>
              </w:rPr>
              <w:t>проти</w:t>
            </w:r>
            <w:proofErr w:type="spellEnd"/>
            <w:r w:rsidRPr="005642F7">
              <w:rPr>
                <w:sz w:val="28"/>
                <w:szCs w:val="28"/>
              </w:rPr>
              <w:t xml:space="preserve"> </w:t>
            </w:r>
            <w:proofErr w:type="spellStart"/>
            <w:r w:rsidRPr="005642F7">
              <w:rPr>
                <w:sz w:val="28"/>
                <w:szCs w:val="28"/>
              </w:rPr>
              <w:t>України</w:t>
            </w:r>
            <w:proofErr w:type="spellEnd"/>
            <w:r w:rsidRPr="005642F7">
              <w:rPr>
                <w:sz w:val="28"/>
                <w:szCs w:val="28"/>
              </w:rPr>
              <w:t xml:space="preserve">, та </w:t>
            </w:r>
            <w:proofErr w:type="spellStart"/>
            <w:r w:rsidRPr="005642F7">
              <w:rPr>
                <w:sz w:val="28"/>
                <w:szCs w:val="28"/>
              </w:rPr>
              <w:t>направлення</w:t>
            </w:r>
            <w:proofErr w:type="spellEnd"/>
            <w:r w:rsidRPr="005642F7">
              <w:rPr>
                <w:sz w:val="28"/>
                <w:szCs w:val="28"/>
              </w:rPr>
              <w:t xml:space="preserve"> на </w:t>
            </w:r>
            <w:proofErr w:type="spellStart"/>
            <w:r w:rsidRPr="005642F7">
              <w:rPr>
                <w:sz w:val="28"/>
                <w:szCs w:val="28"/>
              </w:rPr>
              <w:t>повторний</w:t>
            </w:r>
            <w:proofErr w:type="spellEnd"/>
            <w:r w:rsidRPr="005642F7">
              <w:rPr>
                <w:sz w:val="28"/>
                <w:szCs w:val="28"/>
              </w:rPr>
              <w:t xml:space="preserve"> </w:t>
            </w:r>
            <w:proofErr w:type="spellStart"/>
            <w:r w:rsidRPr="005642F7">
              <w:rPr>
                <w:sz w:val="28"/>
                <w:szCs w:val="28"/>
              </w:rPr>
              <w:t>розгляд</w:t>
            </w:r>
            <w:proofErr w:type="spellEnd"/>
            <w:r w:rsidRPr="005642F7">
              <w:rPr>
                <w:sz w:val="28"/>
                <w:szCs w:val="28"/>
              </w:rPr>
              <w:t xml:space="preserve"> заяви на </w:t>
            </w:r>
            <w:proofErr w:type="spellStart"/>
            <w:r w:rsidRPr="005642F7">
              <w:rPr>
                <w:sz w:val="28"/>
                <w:szCs w:val="28"/>
              </w:rPr>
              <w:t>підставі</w:t>
            </w:r>
            <w:proofErr w:type="spellEnd"/>
            <w:r w:rsidRPr="005642F7">
              <w:rPr>
                <w:sz w:val="28"/>
                <w:szCs w:val="28"/>
              </w:rPr>
              <w:t xml:space="preserve"> </w:t>
            </w:r>
            <w:proofErr w:type="spellStart"/>
            <w:r w:rsidRPr="005642F7">
              <w:rPr>
                <w:sz w:val="28"/>
                <w:szCs w:val="28"/>
              </w:rPr>
              <w:t>поданого</w:t>
            </w:r>
            <w:proofErr w:type="spellEnd"/>
            <w:r w:rsidRPr="005642F7">
              <w:rPr>
                <w:sz w:val="28"/>
                <w:szCs w:val="28"/>
              </w:rPr>
              <w:t xml:space="preserve"> </w:t>
            </w:r>
            <w:proofErr w:type="spellStart"/>
            <w:r w:rsidRPr="005642F7">
              <w:rPr>
                <w:sz w:val="28"/>
                <w:szCs w:val="28"/>
              </w:rPr>
              <w:t>заперечення</w:t>
            </w:r>
            <w:proofErr w:type="spellEnd"/>
          </w:p>
          <w:p w14:paraId="059F83D2" w14:textId="28D4DFDF" w:rsidR="00933D26" w:rsidRPr="00E31ED6" w:rsidRDefault="00933D26" w:rsidP="00933D2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33D26" w:rsidRPr="00947E29" w14:paraId="052B9631" w14:textId="77777777" w:rsidTr="00671FDF">
        <w:tc>
          <w:tcPr>
            <w:tcW w:w="2448" w:type="dxa"/>
          </w:tcPr>
          <w:p w14:paraId="71F47D3D" w14:textId="77777777" w:rsidR="00933D26" w:rsidRPr="00947E29" w:rsidRDefault="00933D26" w:rsidP="00933D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279A0140" w14:textId="0B9981B2" w:rsidR="00933D26" w:rsidRDefault="00933D26" w:rsidP="0093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 w:rsidR="00C048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FB63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 w:rsidR="00FB63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  <w:p w14:paraId="7361ACB5" w14:textId="79B4826E" w:rsidR="00933D26" w:rsidRPr="008F7679" w:rsidRDefault="00933D26" w:rsidP="00F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</w:t>
            </w:r>
            <w:r w:rsidR="00FB63D9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:                                              </w:t>
            </w:r>
            <w:r w:rsidR="00FB63D9">
              <w:rPr>
                <w:sz w:val="28"/>
                <w:szCs w:val="28"/>
                <w:lang w:val="uk-UA"/>
              </w:rPr>
              <w:t>Ломако О. А.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</w:t>
            </w:r>
          </w:p>
        </w:tc>
      </w:tr>
      <w:tr w:rsidR="00933D26" w:rsidRPr="00947E29" w14:paraId="5E0BCD73" w14:textId="77777777" w:rsidTr="00671FDF">
        <w:tc>
          <w:tcPr>
            <w:tcW w:w="2448" w:type="dxa"/>
            <w:hideMark/>
          </w:tcPr>
          <w:p w14:paraId="742D81C8" w14:textId="77777777" w:rsidR="00933D26" w:rsidRPr="00947E29" w:rsidRDefault="00933D26" w:rsidP="00933D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933D26" w:rsidRDefault="00933D26" w:rsidP="0093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933D26" w:rsidRPr="00E31ED6" w:rsidRDefault="00933D26" w:rsidP="0093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33D26" w:rsidRPr="00947E29" w14:paraId="303652CF" w14:textId="77777777" w:rsidTr="00671FDF">
        <w:tc>
          <w:tcPr>
            <w:tcW w:w="2448" w:type="dxa"/>
            <w:hideMark/>
          </w:tcPr>
          <w:p w14:paraId="05D5A58C" w14:textId="77777777" w:rsidR="00933D26" w:rsidRPr="00947E29" w:rsidRDefault="00933D26" w:rsidP="00933D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D047B4E" w14:textId="212EA67F" w:rsidR="00933D26" w:rsidRDefault="00933D26" w:rsidP="0093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FB63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7D5D974E" w:rsidR="00933D26" w:rsidRPr="001268F3" w:rsidRDefault="00933D26" w:rsidP="0093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33D26" w:rsidRPr="00947E29" w14:paraId="17D52C35" w14:textId="77777777" w:rsidTr="00671FDF">
        <w:tc>
          <w:tcPr>
            <w:tcW w:w="2448" w:type="dxa"/>
            <w:hideMark/>
          </w:tcPr>
          <w:p w14:paraId="2F139E7A" w14:textId="77777777" w:rsidR="00933D26" w:rsidRPr="00947E29" w:rsidRDefault="00933D26" w:rsidP="00933D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3C954802" w14:textId="77777777" w:rsidR="00FB63D9" w:rsidRPr="003F3ABD" w:rsidRDefault="00FB63D9" w:rsidP="00FB6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3ABD">
              <w:rPr>
                <w:sz w:val="28"/>
                <w:szCs w:val="28"/>
              </w:rPr>
              <w:t xml:space="preserve">Про </w:t>
            </w:r>
            <w:proofErr w:type="spellStart"/>
            <w:r w:rsidRPr="003F3ABD">
              <w:rPr>
                <w:sz w:val="28"/>
                <w:szCs w:val="28"/>
              </w:rPr>
              <w:t>присвоєння</w:t>
            </w:r>
            <w:proofErr w:type="spellEnd"/>
            <w:r w:rsidRPr="003F3ABD">
              <w:rPr>
                <w:sz w:val="28"/>
                <w:szCs w:val="28"/>
              </w:rPr>
              <w:t xml:space="preserve"> адрес </w:t>
            </w:r>
            <w:proofErr w:type="spellStart"/>
            <w:r w:rsidRPr="003F3ABD">
              <w:rPr>
                <w:sz w:val="28"/>
                <w:szCs w:val="28"/>
              </w:rPr>
              <w:t>об’єктам</w:t>
            </w:r>
            <w:proofErr w:type="spellEnd"/>
            <w:r w:rsidRPr="003F3ABD">
              <w:rPr>
                <w:sz w:val="28"/>
                <w:szCs w:val="28"/>
              </w:rPr>
              <w:t xml:space="preserve"> </w:t>
            </w:r>
            <w:proofErr w:type="spellStart"/>
            <w:r w:rsidRPr="003F3ABD">
              <w:rPr>
                <w:sz w:val="28"/>
                <w:szCs w:val="28"/>
              </w:rPr>
              <w:t>будівництва</w:t>
            </w:r>
            <w:proofErr w:type="spellEnd"/>
            <w:r w:rsidRPr="003F3ABD">
              <w:rPr>
                <w:sz w:val="28"/>
                <w:szCs w:val="28"/>
              </w:rPr>
              <w:t xml:space="preserve"> та </w:t>
            </w:r>
            <w:proofErr w:type="spellStart"/>
            <w:r w:rsidRPr="003F3ABD">
              <w:rPr>
                <w:sz w:val="28"/>
                <w:szCs w:val="28"/>
              </w:rPr>
              <w:t>об’єктам</w:t>
            </w:r>
            <w:proofErr w:type="spellEnd"/>
            <w:r w:rsidRPr="003F3ABD">
              <w:rPr>
                <w:sz w:val="28"/>
                <w:szCs w:val="28"/>
              </w:rPr>
              <w:t xml:space="preserve"> </w:t>
            </w:r>
            <w:proofErr w:type="spellStart"/>
            <w:r w:rsidRPr="003F3ABD">
              <w:rPr>
                <w:sz w:val="28"/>
                <w:szCs w:val="28"/>
              </w:rPr>
              <w:t>нерухомого</w:t>
            </w:r>
            <w:proofErr w:type="spellEnd"/>
            <w:r w:rsidRPr="003F3ABD">
              <w:rPr>
                <w:sz w:val="28"/>
                <w:szCs w:val="28"/>
              </w:rPr>
              <w:t xml:space="preserve"> майна</w:t>
            </w:r>
          </w:p>
          <w:p w14:paraId="63BE5524" w14:textId="3CFAE912" w:rsidR="00933D26" w:rsidRPr="00F26E41" w:rsidRDefault="00933D26" w:rsidP="00933D26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33D26" w:rsidRPr="00933D26" w14:paraId="0F14E312" w14:textId="77777777" w:rsidTr="00671FDF">
        <w:tc>
          <w:tcPr>
            <w:tcW w:w="2448" w:type="dxa"/>
          </w:tcPr>
          <w:p w14:paraId="680DB6D5" w14:textId="77777777" w:rsidR="00933D26" w:rsidRPr="00947E29" w:rsidRDefault="00933D26" w:rsidP="00933D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707B2578" w14:textId="3BA24556" w:rsidR="00933D26" w:rsidRPr="00234FBA" w:rsidRDefault="00933D26" w:rsidP="0093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B63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FB63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Калюжний С. С.</w:t>
            </w:r>
          </w:p>
          <w:p w14:paraId="3DDAD472" w14:textId="2EFE7EA4" w:rsidR="00933D26" w:rsidRPr="00FB63D9" w:rsidRDefault="00933D26" w:rsidP="00FB63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933D26" w:rsidRPr="00947E29" w14:paraId="6738560F" w14:textId="77777777" w:rsidTr="00671FDF">
        <w:trPr>
          <w:trHeight w:val="485"/>
        </w:trPr>
        <w:tc>
          <w:tcPr>
            <w:tcW w:w="2448" w:type="dxa"/>
            <w:hideMark/>
          </w:tcPr>
          <w:p w14:paraId="2F57F239" w14:textId="4E1CD766" w:rsidR="00933D26" w:rsidRPr="00FB63D9" w:rsidRDefault="00FB63D9" w:rsidP="00933D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513" w:type="dxa"/>
            <w:gridSpan w:val="2"/>
            <w:hideMark/>
          </w:tcPr>
          <w:p w14:paraId="5BF42F86" w14:textId="77777777" w:rsidR="00933D26" w:rsidRDefault="00933D26" w:rsidP="0093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933D26" w:rsidRPr="00E43FB8" w:rsidRDefault="00933D26" w:rsidP="0093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33D26" w:rsidRPr="00947E29" w14:paraId="79B093EA" w14:textId="77777777" w:rsidTr="00671FDF">
        <w:tc>
          <w:tcPr>
            <w:tcW w:w="2448" w:type="dxa"/>
            <w:hideMark/>
          </w:tcPr>
          <w:p w14:paraId="774A7063" w14:textId="77777777" w:rsidR="00933D26" w:rsidRPr="00947E29" w:rsidRDefault="00933D26" w:rsidP="00933D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7DC6783A" w14:textId="783BAB98" w:rsidR="00933D26" w:rsidRPr="00947E29" w:rsidRDefault="00933D26" w:rsidP="0093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FB63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933D26" w:rsidRPr="00B32789" w:rsidRDefault="00933D26" w:rsidP="0093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33D26" w:rsidRPr="001F6F4D" w14:paraId="1B838FFE" w14:textId="77777777" w:rsidTr="00671FDF">
        <w:tc>
          <w:tcPr>
            <w:tcW w:w="2448" w:type="dxa"/>
            <w:hideMark/>
          </w:tcPr>
          <w:p w14:paraId="0627767E" w14:textId="77777777" w:rsidR="00933D26" w:rsidRPr="00947E29" w:rsidRDefault="00933D26" w:rsidP="00933D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  <w:hideMark/>
          </w:tcPr>
          <w:p w14:paraId="631017B4" w14:textId="77777777" w:rsidR="00E31ED6" w:rsidRDefault="001241E4" w:rsidP="00933D26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43186C">
              <w:rPr>
                <w:sz w:val="28"/>
                <w:szCs w:val="28"/>
              </w:rPr>
              <w:t xml:space="preserve">Про </w:t>
            </w:r>
            <w:proofErr w:type="spellStart"/>
            <w:r w:rsidRPr="0043186C">
              <w:rPr>
                <w:sz w:val="28"/>
                <w:szCs w:val="28"/>
              </w:rPr>
              <w:t>зміну</w:t>
            </w:r>
            <w:proofErr w:type="spellEnd"/>
            <w:r w:rsidRPr="0043186C">
              <w:rPr>
                <w:sz w:val="28"/>
                <w:szCs w:val="28"/>
              </w:rPr>
              <w:t xml:space="preserve"> статусу квартир та </w:t>
            </w:r>
            <w:proofErr w:type="spellStart"/>
            <w:r w:rsidRPr="0043186C">
              <w:rPr>
                <w:sz w:val="28"/>
                <w:szCs w:val="28"/>
              </w:rPr>
              <w:t>присвоєння</w:t>
            </w:r>
            <w:proofErr w:type="spellEnd"/>
            <w:r w:rsidRPr="0043186C">
              <w:rPr>
                <w:sz w:val="28"/>
                <w:szCs w:val="28"/>
              </w:rPr>
              <w:t xml:space="preserve"> адрес</w:t>
            </w:r>
          </w:p>
          <w:p w14:paraId="248849CA" w14:textId="7B6A2D54" w:rsidR="00933D26" w:rsidRPr="001268F3" w:rsidRDefault="001241E4" w:rsidP="00933D26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  <w:r w:rsidRPr="001268F3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933D26" w:rsidRPr="00933D26" w14:paraId="0BDD2AC2" w14:textId="77777777" w:rsidTr="00671FDF">
        <w:trPr>
          <w:trHeight w:val="680"/>
        </w:trPr>
        <w:tc>
          <w:tcPr>
            <w:tcW w:w="2448" w:type="dxa"/>
          </w:tcPr>
          <w:p w14:paraId="2137D34D" w14:textId="77777777" w:rsidR="00933D26" w:rsidRPr="00947E29" w:rsidRDefault="00933D26" w:rsidP="00933D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33746467" w14:textId="77777777" w:rsidR="001C766A" w:rsidRPr="00234FBA" w:rsidRDefault="001C766A" w:rsidP="001C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Калюжний С. С.</w:t>
            </w:r>
          </w:p>
          <w:p w14:paraId="448A61F7" w14:textId="133C96AB" w:rsidR="00933D26" w:rsidRPr="008A1D3D" w:rsidRDefault="001C766A" w:rsidP="001C766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  <w:r w:rsidR="00933D26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933D26" w:rsidRPr="00947E29" w14:paraId="287D7599" w14:textId="77777777" w:rsidTr="00671FDF">
        <w:tc>
          <w:tcPr>
            <w:tcW w:w="2448" w:type="dxa"/>
            <w:hideMark/>
          </w:tcPr>
          <w:p w14:paraId="3EBE08C7" w14:textId="77777777" w:rsidR="00933D26" w:rsidRPr="00947E29" w:rsidRDefault="00933D26" w:rsidP="00933D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B638BE4" w14:textId="77777777" w:rsidR="00933D26" w:rsidRDefault="00933D26" w:rsidP="0093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4FA7C40" w14:textId="77777777" w:rsidR="00933D26" w:rsidRPr="00C81029" w:rsidRDefault="00933D26" w:rsidP="0093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33D26" w:rsidRPr="00947E29" w14:paraId="6BAA6E85" w14:textId="77777777" w:rsidTr="00671FDF">
        <w:tc>
          <w:tcPr>
            <w:tcW w:w="2448" w:type="dxa"/>
            <w:hideMark/>
          </w:tcPr>
          <w:p w14:paraId="701539F5" w14:textId="77777777" w:rsidR="00933D26" w:rsidRPr="00947E29" w:rsidRDefault="00933D26" w:rsidP="00933D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5D32CF9" w14:textId="6A0C371B" w:rsidR="00933D26" w:rsidRPr="00947E29" w:rsidRDefault="00933D26" w:rsidP="0093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1C7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0E8050DA" w14:textId="77777777" w:rsidR="00933D26" w:rsidRPr="001268F3" w:rsidRDefault="00933D26" w:rsidP="0093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64D36105" w14:textId="77777777" w:rsidR="00947E29" w:rsidRPr="006479D2" w:rsidRDefault="00947E29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3DF587" w14:textId="77777777" w:rsidR="00131D43" w:rsidRPr="00E31ED6" w:rsidRDefault="00131D43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1001076D" w14:textId="77777777" w:rsidR="003D0D44" w:rsidRPr="00302C55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128689BD" w14:textId="77777777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Pr="00BE6359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005A5E" w14:textId="11E7D9E6" w:rsidR="00D80A37" w:rsidRDefault="00857BBD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="001C766A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55F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1C76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55F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Сергій ФЕСЕНКО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</w:t>
      </w:r>
    </w:p>
    <w:p w14:paraId="497AED95" w14:textId="13DA8ED9" w:rsidR="0063518F" w:rsidRPr="00E107D6" w:rsidRDefault="0063518F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63518F" w:rsidRPr="00E107D6" w:rsidSect="00DA2886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98BD2" w14:textId="77777777" w:rsidR="00000D42" w:rsidRDefault="00000D42" w:rsidP="005D383F">
      <w:pPr>
        <w:spacing w:after="0" w:line="240" w:lineRule="auto"/>
      </w:pPr>
      <w:r>
        <w:separator/>
      </w:r>
    </w:p>
  </w:endnote>
  <w:endnote w:type="continuationSeparator" w:id="0">
    <w:p w14:paraId="745B1E71" w14:textId="77777777" w:rsidR="00000D42" w:rsidRDefault="00000D42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EE9A2" w14:textId="77777777" w:rsidR="00000D42" w:rsidRDefault="00000D42" w:rsidP="005D383F">
      <w:pPr>
        <w:spacing w:after="0" w:line="240" w:lineRule="auto"/>
      </w:pPr>
      <w:r>
        <w:separator/>
      </w:r>
    </w:p>
  </w:footnote>
  <w:footnote w:type="continuationSeparator" w:id="0">
    <w:p w14:paraId="3724A179" w14:textId="77777777" w:rsidR="00000D42" w:rsidRDefault="00000D42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C51D0E" w:rsidRDefault="00C51D0E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ED6">
          <w:rPr>
            <w:noProof/>
          </w:rPr>
          <w:t>3</w:t>
        </w:r>
        <w:r>
          <w:fldChar w:fldCharType="end"/>
        </w:r>
      </w:p>
    </w:sdtContent>
  </w:sdt>
  <w:p w14:paraId="2C5ADD81" w14:textId="77777777" w:rsidR="00C51D0E" w:rsidRDefault="00C51D0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0D42"/>
    <w:rsid w:val="000020F0"/>
    <w:rsid w:val="00005E98"/>
    <w:rsid w:val="000107F8"/>
    <w:rsid w:val="0001131E"/>
    <w:rsid w:val="00016936"/>
    <w:rsid w:val="000225EB"/>
    <w:rsid w:val="00025655"/>
    <w:rsid w:val="00027AD6"/>
    <w:rsid w:val="000318C4"/>
    <w:rsid w:val="0003569A"/>
    <w:rsid w:val="0005005E"/>
    <w:rsid w:val="00054A44"/>
    <w:rsid w:val="00061304"/>
    <w:rsid w:val="00067D28"/>
    <w:rsid w:val="00072AA8"/>
    <w:rsid w:val="00073090"/>
    <w:rsid w:val="000736FC"/>
    <w:rsid w:val="00077389"/>
    <w:rsid w:val="000810E6"/>
    <w:rsid w:val="000834AF"/>
    <w:rsid w:val="000842B4"/>
    <w:rsid w:val="00085DF5"/>
    <w:rsid w:val="00095003"/>
    <w:rsid w:val="000A2129"/>
    <w:rsid w:val="000A589D"/>
    <w:rsid w:val="000B1080"/>
    <w:rsid w:val="000B6548"/>
    <w:rsid w:val="000C45EF"/>
    <w:rsid w:val="000C59CF"/>
    <w:rsid w:val="000C61BF"/>
    <w:rsid w:val="000C6FEF"/>
    <w:rsid w:val="000D2848"/>
    <w:rsid w:val="000D3299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972"/>
    <w:rsid w:val="0011616D"/>
    <w:rsid w:val="0012078B"/>
    <w:rsid w:val="001234E1"/>
    <w:rsid w:val="001241E4"/>
    <w:rsid w:val="001268F3"/>
    <w:rsid w:val="00126E1C"/>
    <w:rsid w:val="00130C23"/>
    <w:rsid w:val="00131570"/>
    <w:rsid w:val="00131633"/>
    <w:rsid w:val="00131D43"/>
    <w:rsid w:val="00133E96"/>
    <w:rsid w:val="00150F44"/>
    <w:rsid w:val="0015119B"/>
    <w:rsid w:val="001553E3"/>
    <w:rsid w:val="00160739"/>
    <w:rsid w:val="00163DEE"/>
    <w:rsid w:val="00166162"/>
    <w:rsid w:val="00171014"/>
    <w:rsid w:val="001727B5"/>
    <w:rsid w:val="001746DC"/>
    <w:rsid w:val="001764BE"/>
    <w:rsid w:val="00185234"/>
    <w:rsid w:val="00187ADD"/>
    <w:rsid w:val="00191A66"/>
    <w:rsid w:val="001A0FF3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C766A"/>
    <w:rsid w:val="001D4DF7"/>
    <w:rsid w:val="001E04E6"/>
    <w:rsid w:val="001F344F"/>
    <w:rsid w:val="001F3AB6"/>
    <w:rsid w:val="001F4CCF"/>
    <w:rsid w:val="001F6F4D"/>
    <w:rsid w:val="002042CD"/>
    <w:rsid w:val="0020732A"/>
    <w:rsid w:val="0021714E"/>
    <w:rsid w:val="00224528"/>
    <w:rsid w:val="0022770D"/>
    <w:rsid w:val="00227E0C"/>
    <w:rsid w:val="00234FBA"/>
    <w:rsid w:val="00235E75"/>
    <w:rsid w:val="0023672B"/>
    <w:rsid w:val="00240663"/>
    <w:rsid w:val="002535ED"/>
    <w:rsid w:val="00253648"/>
    <w:rsid w:val="00254C5E"/>
    <w:rsid w:val="00260C84"/>
    <w:rsid w:val="00265826"/>
    <w:rsid w:val="0028660A"/>
    <w:rsid w:val="00291E97"/>
    <w:rsid w:val="00292F15"/>
    <w:rsid w:val="0029448C"/>
    <w:rsid w:val="00294B4E"/>
    <w:rsid w:val="002957A6"/>
    <w:rsid w:val="002B048E"/>
    <w:rsid w:val="002B0B22"/>
    <w:rsid w:val="002B1D14"/>
    <w:rsid w:val="002B600A"/>
    <w:rsid w:val="002B7498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C55"/>
    <w:rsid w:val="003204FD"/>
    <w:rsid w:val="00322DD8"/>
    <w:rsid w:val="00323D38"/>
    <w:rsid w:val="0032666C"/>
    <w:rsid w:val="003273AD"/>
    <w:rsid w:val="0033056C"/>
    <w:rsid w:val="0034105D"/>
    <w:rsid w:val="003441EA"/>
    <w:rsid w:val="00344DB1"/>
    <w:rsid w:val="003473D2"/>
    <w:rsid w:val="003529FD"/>
    <w:rsid w:val="003539C7"/>
    <w:rsid w:val="00354610"/>
    <w:rsid w:val="0035681A"/>
    <w:rsid w:val="00357A5A"/>
    <w:rsid w:val="00362EE3"/>
    <w:rsid w:val="0036314E"/>
    <w:rsid w:val="003635A7"/>
    <w:rsid w:val="003635EB"/>
    <w:rsid w:val="00366E7F"/>
    <w:rsid w:val="003674B6"/>
    <w:rsid w:val="003703C0"/>
    <w:rsid w:val="0037047D"/>
    <w:rsid w:val="003718A7"/>
    <w:rsid w:val="003725E5"/>
    <w:rsid w:val="00372C51"/>
    <w:rsid w:val="00372E44"/>
    <w:rsid w:val="003768BD"/>
    <w:rsid w:val="003823AE"/>
    <w:rsid w:val="00384C91"/>
    <w:rsid w:val="00385C7B"/>
    <w:rsid w:val="00391776"/>
    <w:rsid w:val="00391947"/>
    <w:rsid w:val="00395A17"/>
    <w:rsid w:val="003969DF"/>
    <w:rsid w:val="003A107A"/>
    <w:rsid w:val="003A2F46"/>
    <w:rsid w:val="003A3AF3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A92"/>
    <w:rsid w:val="003D4CB8"/>
    <w:rsid w:val="003E0947"/>
    <w:rsid w:val="003E4092"/>
    <w:rsid w:val="003E4343"/>
    <w:rsid w:val="003E6DD2"/>
    <w:rsid w:val="003F0A4B"/>
    <w:rsid w:val="003F3FFA"/>
    <w:rsid w:val="0040167D"/>
    <w:rsid w:val="00401E7E"/>
    <w:rsid w:val="00421BFD"/>
    <w:rsid w:val="004242E4"/>
    <w:rsid w:val="00430BB5"/>
    <w:rsid w:val="00434558"/>
    <w:rsid w:val="00435231"/>
    <w:rsid w:val="004357C1"/>
    <w:rsid w:val="004364C1"/>
    <w:rsid w:val="00436762"/>
    <w:rsid w:val="0045389A"/>
    <w:rsid w:val="00455F72"/>
    <w:rsid w:val="00472A69"/>
    <w:rsid w:val="00472F90"/>
    <w:rsid w:val="00484B97"/>
    <w:rsid w:val="00487799"/>
    <w:rsid w:val="004A1278"/>
    <w:rsid w:val="004B6494"/>
    <w:rsid w:val="004B68D5"/>
    <w:rsid w:val="004C4D40"/>
    <w:rsid w:val="004D1111"/>
    <w:rsid w:val="004D3567"/>
    <w:rsid w:val="004E54BC"/>
    <w:rsid w:val="00500371"/>
    <w:rsid w:val="0050350F"/>
    <w:rsid w:val="0050417A"/>
    <w:rsid w:val="00507DC6"/>
    <w:rsid w:val="00507F19"/>
    <w:rsid w:val="00510AC2"/>
    <w:rsid w:val="00512127"/>
    <w:rsid w:val="00522245"/>
    <w:rsid w:val="0052518D"/>
    <w:rsid w:val="00533908"/>
    <w:rsid w:val="00534906"/>
    <w:rsid w:val="005371AE"/>
    <w:rsid w:val="00541710"/>
    <w:rsid w:val="00542C26"/>
    <w:rsid w:val="00547159"/>
    <w:rsid w:val="005544D0"/>
    <w:rsid w:val="00555779"/>
    <w:rsid w:val="005654E1"/>
    <w:rsid w:val="005774B4"/>
    <w:rsid w:val="00580735"/>
    <w:rsid w:val="00582F92"/>
    <w:rsid w:val="00585BDE"/>
    <w:rsid w:val="00586A16"/>
    <w:rsid w:val="00593228"/>
    <w:rsid w:val="00594EDE"/>
    <w:rsid w:val="00597E6D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63DE"/>
    <w:rsid w:val="005B79D0"/>
    <w:rsid w:val="005C0916"/>
    <w:rsid w:val="005C5637"/>
    <w:rsid w:val="005C5C3F"/>
    <w:rsid w:val="005C6229"/>
    <w:rsid w:val="005C68E8"/>
    <w:rsid w:val="005D0E8A"/>
    <w:rsid w:val="005D36DB"/>
    <w:rsid w:val="005D383F"/>
    <w:rsid w:val="005D507D"/>
    <w:rsid w:val="005E06DF"/>
    <w:rsid w:val="005E123E"/>
    <w:rsid w:val="005E2A25"/>
    <w:rsid w:val="005E615B"/>
    <w:rsid w:val="005F1FEC"/>
    <w:rsid w:val="005F26C0"/>
    <w:rsid w:val="005F4CE7"/>
    <w:rsid w:val="00600D37"/>
    <w:rsid w:val="006041F5"/>
    <w:rsid w:val="006101C9"/>
    <w:rsid w:val="00611093"/>
    <w:rsid w:val="0061376E"/>
    <w:rsid w:val="00617D8B"/>
    <w:rsid w:val="00627CD4"/>
    <w:rsid w:val="00630032"/>
    <w:rsid w:val="006312BF"/>
    <w:rsid w:val="0063518F"/>
    <w:rsid w:val="00636E33"/>
    <w:rsid w:val="00642A8D"/>
    <w:rsid w:val="00642C8C"/>
    <w:rsid w:val="006479D2"/>
    <w:rsid w:val="0065075D"/>
    <w:rsid w:val="00650891"/>
    <w:rsid w:val="00654A0F"/>
    <w:rsid w:val="00664D9D"/>
    <w:rsid w:val="0066551D"/>
    <w:rsid w:val="00666BEE"/>
    <w:rsid w:val="006673E5"/>
    <w:rsid w:val="00671924"/>
    <w:rsid w:val="00671FDF"/>
    <w:rsid w:val="006732CF"/>
    <w:rsid w:val="00675BE1"/>
    <w:rsid w:val="00677B16"/>
    <w:rsid w:val="00677E61"/>
    <w:rsid w:val="006820E8"/>
    <w:rsid w:val="0068283C"/>
    <w:rsid w:val="00686640"/>
    <w:rsid w:val="00691FED"/>
    <w:rsid w:val="006979E0"/>
    <w:rsid w:val="006B003F"/>
    <w:rsid w:val="006B008B"/>
    <w:rsid w:val="006B3921"/>
    <w:rsid w:val="006B54C2"/>
    <w:rsid w:val="006C3F77"/>
    <w:rsid w:val="006C6D9A"/>
    <w:rsid w:val="006D1369"/>
    <w:rsid w:val="006D3DB5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7CC3"/>
    <w:rsid w:val="0072254A"/>
    <w:rsid w:val="00731F23"/>
    <w:rsid w:val="00737226"/>
    <w:rsid w:val="00750C88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926CE"/>
    <w:rsid w:val="00792D83"/>
    <w:rsid w:val="0079590B"/>
    <w:rsid w:val="007A1ADA"/>
    <w:rsid w:val="007A2E50"/>
    <w:rsid w:val="007A6EA1"/>
    <w:rsid w:val="007A78C2"/>
    <w:rsid w:val="007B11AA"/>
    <w:rsid w:val="007B7127"/>
    <w:rsid w:val="007C07B2"/>
    <w:rsid w:val="007C7B61"/>
    <w:rsid w:val="007D087C"/>
    <w:rsid w:val="007D4EB3"/>
    <w:rsid w:val="007D5E2F"/>
    <w:rsid w:val="007E0CBB"/>
    <w:rsid w:val="007E460A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827"/>
    <w:rsid w:val="0080795A"/>
    <w:rsid w:val="00813C6A"/>
    <w:rsid w:val="0081573B"/>
    <w:rsid w:val="00816DF1"/>
    <w:rsid w:val="008209F0"/>
    <w:rsid w:val="00832447"/>
    <w:rsid w:val="008345E7"/>
    <w:rsid w:val="00835E93"/>
    <w:rsid w:val="00842325"/>
    <w:rsid w:val="00843FDD"/>
    <w:rsid w:val="00852445"/>
    <w:rsid w:val="00856C5A"/>
    <w:rsid w:val="00857BBD"/>
    <w:rsid w:val="008604AA"/>
    <w:rsid w:val="0086195A"/>
    <w:rsid w:val="00861FC4"/>
    <w:rsid w:val="008643B6"/>
    <w:rsid w:val="00864B33"/>
    <w:rsid w:val="00864CAD"/>
    <w:rsid w:val="00865D55"/>
    <w:rsid w:val="00867C9E"/>
    <w:rsid w:val="00872647"/>
    <w:rsid w:val="008736F4"/>
    <w:rsid w:val="00873F9F"/>
    <w:rsid w:val="008753F6"/>
    <w:rsid w:val="00881157"/>
    <w:rsid w:val="00881A4C"/>
    <w:rsid w:val="00897EDD"/>
    <w:rsid w:val="008A1D3D"/>
    <w:rsid w:val="008A3445"/>
    <w:rsid w:val="008A4463"/>
    <w:rsid w:val="008A4913"/>
    <w:rsid w:val="008A5FCF"/>
    <w:rsid w:val="008A6134"/>
    <w:rsid w:val="008B20B7"/>
    <w:rsid w:val="008B46EC"/>
    <w:rsid w:val="008C56C0"/>
    <w:rsid w:val="008C6340"/>
    <w:rsid w:val="008D30CC"/>
    <w:rsid w:val="008D41AB"/>
    <w:rsid w:val="008D5DEF"/>
    <w:rsid w:val="008D6199"/>
    <w:rsid w:val="008D7A17"/>
    <w:rsid w:val="008E1432"/>
    <w:rsid w:val="008E7F52"/>
    <w:rsid w:val="008F483C"/>
    <w:rsid w:val="008F6BF3"/>
    <w:rsid w:val="008F6D04"/>
    <w:rsid w:val="008F7448"/>
    <w:rsid w:val="008F7679"/>
    <w:rsid w:val="00900350"/>
    <w:rsid w:val="0090683D"/>
    <w:rsid w:val="00920733"/>
    <w:rsid w:val="00920B06"/>
    <w:rsid w:val="0092621B"/>
    <w:rsid w:val="00926C46"/>
    <w:rsid w:val="0093331F"/>
    <w:rsid w:val="00933570"/>
    <w:rsid w:val="00933D26"/>
    <w:rsid w:val="00935DAC"/>
    <w:rsid w:val="00947E29"/>
    <w:rsid w:val="00950E70"/>
    <w:rsid w:val="0095425B"/>
    <w:rsid w:val="00961153"/>
    <w:rsid w:val="00962E59"/>
    <w:rsid w:val="00963FAE"/>
    <w:rsid w:val="0096573E"/>
    <w:rsid w:val="0096758A"/>
    <w:rsid w:val="00972D38"/>
    <w:rsid w:val="009776AF"/>
    <w:rsid w:val="0097776E"/>
    <w:rsid w:val="00992644"/>
    <w:rsid w:val="00993120"/>
    <w:rsid w:val="009A49E1"/>
    <w:rsid w:val="009B0454"/>
    <w:rsid w:val="009B43DE"/>
    <w:rsid w:val="009B674C"/>
    <w:rsid w:val="009C4B96"/>
    <w:rsid w:val="009C61BD"/>
    <w:rsid w:val="009C7260"/>
    <w:rsid w:val="009D605D"/>
    <w:rsid w:val="009E1735"/>
    <w:rsid w:val="009E4310"/>
    <w:rsid w:val="009E63A1"/>
    <w:rsid w:val="009F40AE"/>
    <w:rsid w:val="009F5D32"/>
    <w:rsid w:val="009F6647"/>
    <w:rsid w:val="00A01677"/>
    <w:rsid w:val="00A02814"/>
    <w:rsid w:val="00A031D7"/>
    <w:rsid w:val="00A12CF5"/>
    <w:rsid w:val="00A142DC"/>
    <w:rsid w:val="00A14CDA"/>
    <w:rsid w:val="00A17DDF"/>
    <w:rsid w:val="00A2224A"/>
    <w:rsid w:val="00A236E9"/>
    <w:rsid w:val="00A26CEE"/>
    <w:rsid w:val="00A3458B"/>
    <w:rsid w:val="00A3532A"/>
    <w:rsid w:val="00A364F7"/>
    <w:rsid w:val="00A4142B"/>
    <w:rsid w:val="00A42E28"/>
    <w:rsid w:val="00A451DD"/>
    <w:rsid w:val="00A51F42"/>
    <w:rsid w:val="00A53AC7"/>
    <w:rsid w:val="00A54749"/>
    <w:rsid w:val="00A5625B"/>
    <w:rsid w:val="00A57C1C"/>
    <w:rsid w:val="00A60F61"/>
    <w:rsid w:val="00A70F88"/>
    <w:rsid w:val="00A71486"/>
    <w:rsid w:val="00A72107"/>
    <w:rsid w:val="00A726A9"/>
    <w:rsid w:val="00A73CBF"/>
    <w:rsid w:val="00A76BD9"/>
    <w:rsid w:val="00A92B5F"/>
    <w:rsid w:val="00A92DA3"/>
    <w:rsid w:val="00A93D48"/>
    <w:rsid w:val="00A94258"/>
    <w:rsid w:val="00AA1DF7"/>
    <w:rsid w:val="00AA1EA6"/>
    <w:rsid w:val="00AA1FD6"/>
    <w:rsid w:val="00AB5351"/>
    <w:rsid w:val="00AC0152"/>
    <w:rsid w:val="00AC0DCD"/>
    <w:rsid w:val="00AC1426"/>
    <w:rsid w:val="00AC34F4"/>
    <w:rsid w:val="00AC517A"/>
    <w:rsid w:val="00AD122D"/>
    <w:rsid w:val="00AD7061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17998"/>
    <w:rsid w:val="00B2412F"/>
    <w:rsid w:val="00B2513F"/>
    <w:rsid w:val="00B32789"/>
    <w:rsid w:val="00B348D5"/>
    <w:rsid w:val="00B34B7B"/>
    <w:rsid w:val="00B34EE6"/>
    <w:rsid w:val="00B35192"/>
    <w:rsid w:val="00B35C35"/>
    <w:rsid w:val="00B43AD2"/>
    <w:rsid w:val="00B50B2F"/>
    <w:rsid w:val="00B53B95"/>
    <w:rsid w:val="00B56490"/>
    <w:rsid w:val="00B5650F"/>
    <w:rsid w:val="00B56CE6"/>
    <w:rsid w:val="00B600AF"/>
    <w:rsid w:val="00B64947"/>
    <w:rsid w:val="00B66027"/>
    <w:rsid w:val="00B71B53"/>
    <w:rsid w:val="00B739DE"/>
    <w:rsid w:val="00B74B61"/>
    <w:rsid w:val="00B769B1"/>
    <w:rsid w:val="00B8445B"/>
    <w:rsid w:val="00B85C55"/>
    <w:rsid w:val="00BA1201"/>
    <w:rsid w:val="00BA4A41"/>
    <w:rsid w:val="00BB5627"/>
    <w:rsid w:val="00BC1DFF"/>
    <w:rsid w:val="00BC6293"/>
    <w:rsid w:val="00BD4812"/>
    <w:rsid w:val="00BE2249"/>
    <w:rsid w:val="00BE313A"/>
    <w:rsid w:val="00BE6359"/>
    <w:rsid w:val="00BE6C08"/>
    <w:rsid w:val="00BE7515"/>
    <w:rsid w:val="00BF000A"/>
    <w:rsid w:val="00BF0F68"/>
    <w:rsid w:val="00BF23A1"/>
    <w:rsid w:val="00BF41F1"/>
    <w:rsid w:val="00BF6A7E"/>
    <w:rsid w:val="00C01BA9"/>
    <w:rsid w:val="00C02BD9"/>
    <w:rsid w:val="00C048E5"/>
    <w:rsid w:val="00C04B0F"/>
    <w:rsid w:val="00C06905"/>
    <w:rsid w:val="00C15DA4"/>
    <w:rsid w:val="00C3086C"/>
    <w:rsid w:val="00C32AF8"/>
    <w:rsid w:val="00C3501B"/>
    <w:rsid w:val="00C37026"/>
    <w:rsid w:val="00C467F4"/>
    <w:rsid w:val="00C47637"/>
    <w:rsid w:val="00C51A25"/>
    <w:rsid w:val="00C51D0E"/>
    <w:rsid w:val="00C52354"/>
    <w:rsid w:val="00C56B5B"/>
    <w:rsid w:val="00C64EC3"/>
    <w:rsid w:val="00C65B6F"/>
    <w:rsid w:val="00C70459"/>
    <w:rsid w:val="00C727A0"/>
    <w:rsid w:val="00C7496C"/>
    <w:rsid w:val="00C81029"/>
    <w:rsid w:val="00C87B91"/>
    <w:rsid w:val="00C9264B"/>
    <w:rsid w:val="00C961CA"/>
    <w:rsid w:val="00CA0CC5"/>
    <w:rsid w:val="00CA423E"/>
    <w:rsid w:val="00CA7D18"/>
    <w:rsid w:val="00CB4FB9"/>
    <w:rsid w:val="00CB5258"/>
    <w:rsid w:val="00CC200F"/>
    <w:rsid w:val="00CC2970"/>
    <w:rsid w:val="00CC3727"/>
    <w:rsid w:val="00CC5189"/>
    <w:rsid w:val="00CD1448"/>
    <w:rsid w:val="00CD46B6"/>
    <w:rsid w:val="00CD5FB5"/>
    <w:rsid w:val="00CD74E8"/>
    <w:rsid w:val="00CE1714"/>
    <w:rsid w:val="00CE3536"/>
    <w:rsid w:val="00CE7C13"/>
    <w:rsid w:val="00CF07D0"/>
    <w:rsid w:val="00D05CAC"/>
    <w:rsid w:val="00D11534"/>
    <w:rsid w:val="00D12B31"/>
    <w:rsid w:val="00D13D7E"/>
    <w:rsid w:val="00D1428E"/>
    <w:rsid w:val="00D15022"/>
    <w:rsid w:val="00D16D20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63B44"/>
    <w:rsid w:val="00D64066"/>
    <w:rsid w:val="00D7140F"/>
    <w:rsid w:val="00D72B44"/>
    <w:rsid w:val="00D76DFA"/>
    <w:rsid w:val="00D7798D"/>
    <w:rsid w:val="00D80A37"/>
    <w:rsid w:val="00D80ECA"/>
    <w:rsid w:val="00D81D9B"/>
    <w:rsid w:val="00D82307"/>
    <w:rsid w:val="00D8232E"/>
    <w:rsid w:val="00D83D8F"/>
    <w:rsid w:val="00D86142"/>
    <w:rsid w:val="00D919DB"/>
    <w:rsid w:val="00D93B14"/>
    <w:rsid w:val="00D96FE2"/>
    <w:rsid w:val="00D97F64"/>
    <w:rsid w:val="00DA087F"/>
    <w:rsid w:val="00DA2886"/>
    <w:rsid w:val="00DA2D88"/>
    <w:rsid w:val="00DA3306"/>
    <w:rsid w:val="00DA3E60"/>
    <w:rsid w:val="00DA3E94"/>
    <w:rsid w:val="00DA49B4"/>
    <w:rsid w:val="00DA4C4D"/>
    <w:rsid w:val="00DA5585"/>
    <w:rsid w:val="00DB5E94"/>
    <w:rsid w:val="00DC00E7"/>
    <w:rsid w:val="00DC0102"/>
    <w:rsid w:val="00DC3ECA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8A"/>
    <w:rsid w:val="00E03770"/>
    <w:rsid w:val="00E04A3C"/>
    <w:rsid w:val="00E074C1"/>
    <w:rsid w:val="00E107D6"/>
    <w:rsid w:val="00E112B7"/>
    <w:rsid w:val="00E11B64"/>
    <w:rsid w:val="00E1632B"/>
    <w:rsid w:val="00E2278C"/>
    <w:rsid w:val="00E2500F"/>
    <w:rsid w:val="00E27635"/>
    <w:rsid w:val="00E30CD1"/>
    <w:rsid w:val="00E31ED6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1D32"/>
    <w:rsid w:val="00E6376F"/>
    <w:rsid w:val="00E65B10"/>
    <w:rsid w:val="00E70724"/>
    <w:rsid w:val="00E70BFD"/>
    <w:rsid w:val="00E764E2"/>
    <w:rsid w:val="00E82A38"/>
    <w:rsid w:val="00E85182"/>
    <w:rsid w:val="00E857A8"/>
    <w:rsid w:val="00E92F1E"/>
    <w:rsid w:val="00E93234"/>
    <w:rsid w:val="00EA117F"/>
    <w:rsid w:val="00EB0420"/>
    <w:rsid w:val="00EB2009"/>
    <w:rsid w:val="00EB2826"/>
    <w:rsid w:val="00EB6205"/>
    <w:rsid w:val="00EC28D7"/>
    <w:rsid w:val="00EC43F5"/>
    <w:rsid w:val="00EC4E3B"/>
    <w:rsid w:val="00EC63F8"/>
    <w:rsid w:val="00ED387E"/>
    <w:rsid w:val="00ED78D1"/>
    <w:rsid w:val="00EE21B9"/>
    <w:rsid w:val="00EE2EA0"/>
    <w:rsid w:val="00EE4ACD"/>
    <w:rsid w:val="00EE7E20"/>
    <w:rsid w:val="00EF0B95"/>
    <w:rsid w:val="00EF2EEA"/>
    <w:rsid w:val="00EF391C"/>
    <w:rsid w:val="00EF5EEA"/>
    <w:rsid w:val="00EF68E8"/>
    <w:rsid w:val="00F02918"/>
    <w:rsid w:val="00F0480F"/>
    <w:rsid w:val="00F053CE"/>
    <w:rsid w:val="00F07BBF"/>
    <w:rsid w:val="00F110B9"/>
    <w:rsid w:val="00F14147"/>
    <w:rsid w:val="00F1513C"/>
    <w:rsid w:val="00F16D9D"/>
    <w:rsid w:val="00F17F84"/>
    <w:rsid w:val="00F23EAD"/>
    <w:rsid w:val="00F26E41"/>
    <w:rsid w:val="00F27F45"/>
    <w:rsid w:val="00F31938"/>
    <w:rsid w:val="00F33E60"/>
    <w:rsid w:val="00F3568C"/>
    <w:rsid w:val="00F359D9"/>
    <w:rsid w:val="00F46730"/>
    <w:rsid w:val="00F47B98"/>
    <w:rsid w:val="00F52ECF"/>
    <w:rsid w:val="00F53C7C"/>
    <w:rsid w:val="00F65F01"/>
    <w:rsid w:val="00F764E0"/>
    <w:rsid w:val="00F77612"/>
    <w:rsid w:val="00F8089D"/>
    <w:rsid w:val="00F81D85"/>
    <w:rsid w:val="00F82684"/>
    <w:rsid w:val="00F83A41"/>
    <w:rsid w:val="00F91390"/>
    <w:rsid w:val="00F92B16"/>
    <w:rsid w:val="00F95983"/>
    <w:rsid w:val="00FA1BE2"/>
    <w:rsid w:val="00FA2C7B"/>
    <w:rsid w:val="00FA7DBC"/>
    <w:rsid w:val="00FB1496"/>
    <w:rsid w:val="00FB2D5E"/>
    <w:rsid w:val="00FB63D9"/>
    <w:rsid w:val="00FB6576"/>
    <w:rsid w:val="00FC4A3C"/>
    <w:rsid w:val="00FC57B7"/>
    <w:rsid w:val="00FC6F8D"/>
    <w:rsid w:val="00FD2D7E"/>
    <w:rsid w:val="00FD3BAA"/>
    <w:rsid w:val="00FE4F0D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DD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F1F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DD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F1F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5193-3A45-4E0D-A8B3-9D52AAAF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173</cp:revision>
  <cp:lastPrinted>2024-02-14T12:34:00Z</cp:lastPrinted>
  <dcterms:created xsi:type="dcterms:W3CDTF">2023-02-07T13:50:00Z</dcterms:created>
  <dcterms:modified xsi:type="dcterms:W3CDTF">2024-02-14T12:37:00Z</dcterms:modified>
</cp:coreProperties>
</file>