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C3" w:rsidRPr="007219B3" w:rsidRDefault="006A6BC3" w:rsidP="006A6BC3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7219B3">
        <w:rPr>
          <w:b/>
          <w:sz w:val="28"/>
          <w:szCs w:val="28"/>
          <w:lang w:val="uk-UA"/>
        </w:rPr>
        <w:t>ПОЯСНЮВАЛЬНА ЗАПИСКА</w:t>
      </w:r>
    </w:p>
    <w:p w:rsidR="006A6BC3" w:rsidRPr="007219B3" w:rsidRDefault="006A6BC3" w:rsidP="006A6BC3">
      <w:pPr>
        <w:jc w:val="center"/>
        <w:rPr>
          <w:sz w:val="28"/>
          <w:szCs w:val="28"/>
          <w:lang w:val="uk-UA"/>
        </w:rPr>
      </w:pPr>
      <w:r w:rsidRPr="007219B3">
        <w:rPr>
          <w:sz w:val="28"/>
          <w:szCs w:val="28"/>
          <w:lang w:val="uk-UA"/>
        </w:rPr>
        <w:t xml:space="preserve">до проекту рішення Чернігівської міської ради </w:t>
      </w:r>
    </w:p>
    <w:p w:rsidR="006A6BC3" w:rsidRPr="007219B3" w:rsidRDefault="006A6BC3" w:rsidP="006A6BC3">
      <w:pPr>
        <w:shd w:val="clear" w:color="auto" w:fill="FFFFFF"/>
        <w:autoSpaceDE w:val="0"/>
        <w:autoSpaceDN w:val="0"/>
        <w:adjustRightInd w:val="0"/>
        <w:ind w:right="-143"/>
        <w:jc w:val="center"/>
        <w:rPr>
          <w:sz w:val="28"/>
          <w:szCs w:val="28"/>
          <w:lang w:val="uk-UA"/>
        </w:rPr>
      </w:pPr>
      <w:r w:rsidRPr="00AF205B">
        <w:rPr>
          <w:sz w:val="28"/>
          <w:szCs w:val="28"/>
          <w:lang w:val="uk-UA"/>
        </w:rPr>
        <w:t>«</w:t>
      </w:r>
      <w:r w:rsidRPr="00AF205B">
        <w:rPr>
          <w:color w:val="000000"/>
          <w:sz w:val="28"/>
          <w:szCs w:val="28"/>
          <w:lang w:val="uk-UA"/>
        </w:rPr>
        <w:t xml:space="preserve">Про надання згоди на передачу з комунальної власності територіальної громади міста Чернігова у </w:t>
      </w:r>
      <w:r w:rsidR="00B363AB">
        <w:rPr>
          <w:color w:val="000000"/>
          <w:sz w:val="28"/>
          <w:szCs w:val="28"/>
          <w:lang w:val="uk-UA"/>
        </w:rPr>
        <w:t>державну власність</w:t>
      </w:r>
      <w:r w:rsidRPr="00AF205B">
        <w:rPr>
          <w:sz w:val="28"/>
          <w:szCs w:val="28"/>
          <w:lang w:val="uk-UA"/>
        </w:rPr>
        <w:t>»</w:t>
      </w:r>
    </w:p>
    <w:p w:rsidR="006A6BC3" w:rsidRDefault="006A6BC3" w:rsidP="006A6BC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5C7F1C" w:rsidRDefault="00B363AB" w:rsidP="00B363A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Листом від </w:t>
      </w:r>
      <w:r w:rsidR="00F54E40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>.</w:t>
      </w:r>
      <w:r w:rsidR="00F54E40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.2022 за вих. № 01-01-15/</w:t>
      </w:r>
      <w:r w:rsidR="00C44458">
        <w:rPr>
          <w:sz w:val="28"/>
          <w:szCs w:val="28"/>
          <w:lang w:val="uk-UA"/>
        </w:rPr>
        <w:t>7809</w:t>
      </w:r>
      <w:r>
        <w:rPr>
          <w:sz w:val="28"/>
          <w:szCs w:val="28"/>
          <w:lang w:val="uk-UA"/>
        </w:rPr>
        <w:t xml:space="preserve"> до </w:t>
      </w:r>
      <w:r w:rsidR="00C44458">
        <w:rPr>
          <w:sz w:val="28"/>
          <w:szCs w:val="28"/>
          <w:lang w:val="uk-UA"/>
        </w:rPr>
        <w:t xml:space="preserve">Чернігівської міської ради звернулась Чернігівська обласна військова адміністрація з проханням передати легковий автомобіль: </w:t>
      </w:r>
      <w:r w:rsidR="00C44458">
        <w:rPr>
          <w:sz w:val="28"/>
          <w:szCs w:val="28"/>
          <w:lang w:val="en-US"/>
        </w:rPr>
        <w:t>Subaru</w:t>
      </w:r>
      <w:r w:rsidR="00C44458" w:rsidRPr="00B363AB">
        <w:rPr>
          <w:sz w:val="28"/>
          <w:szCs w:val="28"/>
          <w:lang w:val="uk-UA"/>
        </w:rPr>
        <w:t xml:space="preserve"> </w:t>
      </w:r>
      <w:r w:rsidR="00C44458">
        <w:rPr>
          <w:sz w:val="28"/>
          <w:szCs w:val="28"/>
          <w:lang w:val="en-US"/>
        </w:rPr>
        <w:t>Forester</w:t>
      </w:r>
      <w:r w:rsidR="00C44458">
        <w:rPr>
          <w:sz w:val="28"/>
          <w:szCs w:val="28"/>
          <w:lang w:val="uk-UA"/>
        </w:rPr>
        <w:t>, державний номер СВ3693АТ, 2010 року випуску, що перебуває на балансі комунального підприємства «Чернігівводоканал» Чернігівської міської ради на баланс Департаменту енергоефективності, транспорту, зв’язку та житлово-комунального господарства Чернігівської обласної військової адміністрації</w:t>
      </w:r>
      <w:r w:rsidR="005C7F1C">
        <w:rPr>
          <w:sz w:val="28"/>
          <w:szCs w:val="28"/>
          <w:lang w:val="uk-UA"/>
        </w:rPr>
        <w:t xml:space="preserve"> так як даний автомобіль є прийнятним за технічними характеристиками для виконання покладених на Департамент функцій.</w:t>
      </w:r>
      <w:r w:rsidR="005B7E9E">
        <w:rPr>
          <w:sz w:val="28"/>
          <w:szCs w:val="28"/>
          <w:lang w:val="uk-UA"/>
        </w:rPr>
        <w:t xml:space="preserve"> </w:t>
      </w:r>
    </w:p>
    <w:p w:rsidR="005B7E9E" w:rsidRDefault="00B363AB" w:rsidP="00B363A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Закону України «Про передачу об’єктів права державної та комунальної власності» від 03.03.1998 №147/98-ВР та Порядку надання та розгляду пропозицій щодо передачі об’єктів з комунальної у державну власність та утворення і роботи комісії з питань передачі об’єктів у державну власність, затвердженого постановою КМУ від 21.09.1998 №1482, </w:t>
      </w:r>
      <w:r w:rsidR="005B7E9E">
        <w:rPr>
          <w:sz w:val="28"/>
          <w:szCs w:val="28"/>
          <w:lang w:val="uk-UA"/>
        </w:rPr>
        <w:t xml:space="preserve">питання про надання згоди на передачу з комунальної власності у державну власність віднесено до компетенції </w:t>
      </w:r>
      <w:r>
        <w:rPr>
          <w:sz w:val="28"/>
          <w:szCs w:val="28"/>
          <w:lang w:val="uk-UA"/>
        </w:rPr>
        <w:t>Чернігівської міської ради</w:t>
      </w:r>
      <w:r w:rsidR="005B7E9E">
        <w:rPr>
          <w:sz w:val="28"/>
          <w:szCs w:val="28"/>
          <w:lang w:val="uk-UA"/>
        </w:rPr>
        <w:t>.</w:t>
      </w:r>
    </w:p>
    <w:p w:rsidR="005B7E9E" w:rsidRDefault="005B7E9E" w:rsidP="00B363A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Прийняття цього рішення та передача з комунальної власності територіальної громади м.Чернігова </w:t>
      </w:r>
      <w:r>
        <w:rPr>
          <w:sz w:val="28"/>
          <w:lang w:val="uk-UA"/>
        </w:rPr>
        <w:t xml:space="preserve">у державну власність на баланс Департаменту енергоефективності, транспорту, зв’язку та житлово-комунального господарства Чернігівської обласної державної адміністрації </w:t>
      </w:r>
      <w:r>
        <w:rPr>
          <w:sz w:val="28"/>
          <w:szCs w:val="28"/>
          <w:lang w:val="uk-UA"/>
        </w:rPr>
        <w:t xml:space="preserve">легкового автомобіля: </w:t>
      </w:r>
      <w:r>
        <w:rPr>
          <w:sz w:val="28"/>
          <w:szCs w:val="28"/>
          <w:lang w:val="en-US"/>
        </w:rPr>
        <w:t>Subaru</w:t>
      </w:r>
      <w:r w:rsidRPr="00B363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Forester</w:t>
      </w:r>
      <w:r>
        <w:rPr>
          <w:sz w:val="28"/>
          <w:szCs w:val="28"/>
          <w:lang w:val="uk-UA"/>
        </w:rPr>
        <w:t xml:space="preserve">, державний номер СВ3693АТ, 2010 року випуску, </w:t>
      </w:r>
      <w:r w:rsidR="005C7F1C">
        <w:rPr>
          <w:sz w:val="28"/>
          <w:szCs w:val="28"/>
          <w:lang w:val="uk-UA"/>
        </w:rPr>
        <w:t>не вплине на якість послуг, що надаються комунальним підприємством.</w:t>
      </w:r>
    </w:p>
    <w:p w:rsidR="00D75AB0" w:rsidRDefault="00D75AB0" w:rsidP="00D75AB0">
      <w:pPr>
        <w:tabs>
          <w:tab w:val="left" w:pos="702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D75AB0">
        <w:rPr>
          <w:color w:val="000000"/>
          <w:sz w:val="28"/>
          <w:szCs w:val="28"/>
          <w:lang w:val="uk-UA"/>
        </w:rPr>
        <w:t xml:space="preserve">Відповідно до частини 1 статті 40 Регламенту Чернігівської міської ради </w:t>
      </w:r>
      <w:r>
        <w:rPr>
          <w:color w:val="000000"/>
          <w:sz w:val="28"/>
          <w:szCs w:val="28"/>
        </w:rPr>
        <w:t>VIII</w:t>
      </w:r>
      <w:r w:rsidRPr="00D75AB0">
        <w:rPr>
          <w:color w:val="000000"/>
          <w:sz w:val="28"/>
          <w:szCs w:val="28"/>
          <w:lang w:val="uk-UA"/>
        </w:rPr>
        <w:t xml:space="preserve"> скликання (зі змінами), рішення буде подано на затвердження начальнику Чернігівської міської військової адміністрації Чернігівського району Чернігівської області.</w:t>
      </w:r>
    </w:p>
    <w:p w:rsidR="006A6BC3" w:rsidRDefault="006A6BC3" w:rsidP="006A6BC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6A6BC3" w:rsidRPr="007219B3" w:rsidRDefault="006A6BC3" w:rsidP="006A6BC3">
      <w:pPr>
        <w:ind w:firstLine="567"/>
        <w:rPr>
          <w:sz w:val="28"/>
          <w:szCs w:val="28"/>
          <w:lang w:val="uk-UA"/>
        </w:rPr>
      </w:pPr>
    </w:p>
    <w:p w:rsidR="006A6BC3" w:rsidRDefault="006A6BC3" w:rsidP="006A6BC3">
      <w:pPr>
        <w:ind w:firstLine="567"/>
        <w:rPr>
          <w:sz w:val="28"/>
          <w:szCs w:val="28"/>
          <w:lang w:val="uk-UA"/>
        </w:rPr>
      </w:pPr>
      <w:r w:rsidRPr="007219B3">
        <w:rPr>
          <w:sz w:val="28"/>
          <w:szCs w:val="28"/>
          <w:lang w:val="uk-UA"/>
        </w:rPr>
        <w:t xml:space="preserve">Директор </w:t>
      </w:r>
    </w:p>
    <w:p w:rsidR="006A6BC3" w:rsidRPr="007219B3" w:rsidRDefault="006A6BC3" w:rsidP="006A6BC3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 «Чернігіввводоканал»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МАЛЯВКО</w:t>
      </w:r>
    </w:p>
    <w:sectPr w:rsidR="006A6BC3" w:rsidRPr="0072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C3"/>
    <w:rsid w:val="005B7E9E"/>
    <w:rsid w:val="005C7F1C"/>
    <w:rsid w:val="006A6BC3"/>
    <w:rsid w:val="00A0507E"/>
    <w:rsid w:val="00B363AB"/>
    <w:rsid w:val="00C44458"/>
    <w:rsid w:val="00D75AB0"/>
    <w:rsid w:val="00DA3EAD"/>
    <w:rsid w:val="00F5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latina_sv</cp:lastModifiedBy>
  <cp:revision>2</cp:revision>
  <dcterms:created xsi:type="dcterms:W3CDTF">2024-01-18T08:26:00Z</dcterms:created>
  <dcterms:modified xsi:type="dcterms:W3CDTF">2024-01-18T08:26:00Z</dcterms:modified>
</cp:coreProperties>
</file>