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282F95" w:rsidTr="0035719C">
        <w:trPr>
          <w:trHeight w:val="983"/>
        </w:trPr>
        <w:tc>
          <w:tcPr>
            <w:tcW w:w="6487" w:type="dxa"/>
            <w:hideMark/>
          </w:tcPr>
          <w:p w:rsidR="00282F95" w:rsidRDefault="00282F95" w:rsidP="0035719C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282F95" w:rsidRDefault="00282F95" w:rsidP="0035719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pacing w:val="2"/>
              </w:rPr>
            </w:pPr>
            <w:r>
              <w:rPr>
                <w:spacing w:val="7"/>
              </w:rPr>
              <w:t xml:space="preserve"> </w:t>
            </w:r>
          </w:p>
          <w:p w:rsidR="00282F95" w:rsidRDefault="00282F95" w:rsidP="0035719C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</w:pPr>
          </w:p>
        </w:tc>
      </w:tr>
    </w:tbl>
    <w:p w:rsidR="00282F95" w:rsidRDefault="00282F95" w:rsidP="00282F95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</w:rPr>
        <w:t xml:space="preserve">         </w:t>
      </w:r>
    </w:p>
    <w:p w:rsidR="00282F95" w:rsidRDefault="00282F95" w:rsidP="00282F95">
      <w:pPr>
        <w:pStyle w:val="a3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282F95" w:rsidRDefault="00282F95" w:rsidP="00282F95">
      <w:pPr>
        <w:spacing w:after="60"/>
        <w:ind w:left="720" w:right="70" w:hanging="720"/>
        <w:jc w:val="center"/>
        <w:rPr>
          <w:b/>
        </w:rPr>
      </w:pPr>
      <w:r>
        <w:rPr>
          <w:b/>
        </w:rPr>
        <w:t xml:space="preserve">     ЧЕРНІГІВСЬКА МІСЬКА РАДА</w:t>
      </w:r>
    </w:p>
    <w:p w:rsidR="00282F95" w:rsidRDefault="00282F95" w:rsidP="00282F95">
      <w:pPr>
        <w:spacing w:after="60"/>
        <w:ind w:left="720" w:right="70" w:hanging="720"/>
        <w:jc w:val="center"/>
        <w:rPr>
          <w:b/>
        </w:rPr>
      </w:pPr>
      <w:r>
        <w:t xml:space="preserve">     </w:t>
      </w:r>
      <w:r>
        <w:rPr>
          <w:b/>
        </w:rPr>
        <w:t>ВИКОНАВЧИЙ КОМІТЕТ</w:t>
      </w:r>
    </w:p>
    <w:p w:rsidR="00282F95" w:rsidRDefault="00282F95" w:rsidP="00282F95">
      <w:pPr>
        <w:spacing w:after="60"/>
        <w:ind w:left="720" w:right="70" w:hanging="720"/>
        <w:jc w:val="center"/>
        <w:rPr>
          <w:b/>
        </w:rPr>
      </w:pPr>
      <w:r>
        <w:rPr>
          <w:b/>
        </w:rPr>
        <w:t xml:space="preserve">  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282F95" w:rsidTr="0035719C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2F95" w:rsidRDefault="00282F95" w:rsidP="0035719C">
            <w:pPr>
              <w:keepNext/>
              <w:spacing w:before="60" w:line="240" w:lineRule="exact"/>
              <w:outlineLvl w:val="0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  <w:hideMark/>
          </w:tcPr>
          <w:p w:rsidR="00282F95" w:rsidRDefault="00282F95" w:rsidP="0035719C">
            <w:pPr>
              <w:rPr>
                <w:sz w:val="26"/>
                <w:szCs w:val="26"/>
              </w:rPr>
            </w:pPr>
            <w:r>
              <w:t xml:space="preserve"> </w:t>
            </w:r>
            <w:r>
              <w:rPr>
                <w:sz w:val="26"/>
                <w:szCs w:val="26"/>
              </w:rPr>
              <w:t xml:space="preserve">20       року </w:t>
            </w:r>
          </w:p>
        </w:tc>
        <w:tc>
          <w:tcPr>
            <w:tcW w:w="360" w:type="dxa"/>
            <w:vAlign w:val="bottom"/>
          </w:tcPr>
          <w:p w:rsidR="00282F95" w:rsidRDefault="00282F95" w:rsidP="0035719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  <w:hideMark/>
          </w:tcPr>
          <w:p w:rsidR="00282F95" w:rsidRDefault="00282F95" w:rsidP="0035719C">
            <w:pPr>
              <w:tabs>
                <w:tab w:val="left" w:pos="302"/>
              </w:tabs>
              <w:rPr>
                <w:sz w:val="26"/>
                <w:szCs w:val="26"/>
              </w:rPr>
            </w:pPr>
            <w:r>
              <w:t xml:space="preserve">         </w:t>
            </w:r>
            <w:r>
              <w:rPr>
                <w:sz w:val="26"/>
                <w:szCs w:val="26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282F95" w:rsidRDefault="00282F95" w:rsidP="003571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282F95" w:rsidRDefault="00282F95" w:rsidP="0035719C">
            <w:pPr>
              <w:keepNext/>
              <w:spacing w:before="60" w:line="24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  <w:hideMark/>
          </w:tcPr>
          <w:p w:rsidR="00282F95" w:rsidRDefault="00282F95" w:rsidP="0035719C">
            <w:pPr>
              <w:tabs>
                <w:tab w:val="left" w:pos="1952"/>
              </w:tabs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№</w:t>
            </w:r>
            <w:r>
              <w:t xml:space="preserve"> ___________</w:t>
            </w:r>
          </w:p>
        </w:tc>
      </w:tr>
    </w:tbl>
    <w:p w:rsidR="00282F95" w:rsidRDefault="00282F95" w:rsidP="00282F95">
      <w:pPr>
        <w:jc w:val="both"/>
      </w:pPr>
    </w:p>
    <w:p w:rsidR="00282F95" w:rsidRDefault="00282F95" w:rsidP="00282F95">
      <w:pPr>
        <w:jc w:val="both"/>
      </w:pPr>
    </w:p>
    <w:p w:rsidR="00282F95" w:rsidRDefault="00282F95" w:rsidP="00282F95">
      <w:pPr>
        <w:jc w:val="both"/>
      </w:pPr>
      <w:r w:rsidRPr="0084000A">
        <w:t xml:space="preserve">Про </w:t>
      </w:r>
      <w:r>
        <w:t>затвердження та надання</w:t>
      </w:r>
    </w:p>
    <w:p w:rsidR="00282F95" w:rsidRDefault="00282F95" w:rsidP="00282F95">
      <w:pPr>
        <w:jc w:val="both"/>
      </w:pPr>
      <w:r>
        <w:t>м</w:t>
      </w:r>
      <w:r w:rsidRPr="008C24DB">
        <w:t xml:space="preserve">істобудівних умов і обмежень </w:t>
      </w:r>
    </w:p>
    <w:p w:rsidR="00282F95" w:rsidRDefault="00282F95" w:rsidP="00282F95">
      <w:pPr>
        <w:jc w:val="both"/>
      </w:pPr>
      <w:r w:rsidRPr="008C24DB">
        <w:t xml:space="preserve">забудови </w:t>
      </w:r>
      <w:r>
        <w:t>з</w:t>
      </w:r>
      <w:r w:rsidRPr="008C24DB">
        <w:t>емельних ділянок</w:t>
      </w:r>
    </w:p>
    <w:p w:rsidR="00282F95" w:rsidRDefault="00282F95" w:rsidP="00282F95">
      <w:pPr>
        <w:jc w:val="both"/>
      </w:pPr>
    </w:p>
    <w:p w:rsidR="00282F95" w:rsidRDefault="00282F95" w:rsidP="00282F95">
      <w:pPr>
        <w:ind w:firstLine="708"/>
        <w:jc w:val="both"/>
        <w:rPr>
          <w:sz w:val="2"/>
        </w:rPr>
      </w:pPr>
    </w:p>
    <w:p w:rsidR="00282F95" w:rsidRDefault="00282F95" w:rsidP="00282F95">
      <w:pPr>
        <w:ind w:firstLine="708"/>
        <w:jc w:val="both"/>
      </w:pPr>
      <w:r w:rsidRPr="0084000A">
        <w:t xml:space="preserve">Розглянувши клопотання керівників підприємств та організацій, </w:t>
      </w:r>
      <w:r>
        <w:t>звернення</w:t>
      </w:r>
      <w:r w:rsidRPr="0084000A">
        <w:t xml:space="preserve"> власників/користувачів земельних ділянок, </w:t>
      </w:r>
      <w:r w:rsidRPr="0084000A">
        <w:rPr>
          <w:spacing w:val="-1"/>
        </w:rPr>
        <w:t xml:space="preserve">пропозиції управління архітектури та містобудування міської ради </w:t>
      </w:r>
      <w:r>
        <w:rPr>
          <w:spacing w:val="-1"/>
        </w:rPr>
        <w:t>та</w:t>
      </w:r>
      <w:r w:rsidRPr="0084000A">
        <w:rPr>
          <w:spacing w:val="-1"/>
        </w:rPr>
        <w:t xml:space="preserve"> керуючись </w:t>
      </w:r>
      <w:r>
        <w:rPr>
          <w:spacing w:val="-1"/>
        </w:rPr>
        <w:t>під</w:t>
      </w:r>
      <w:r w:rsidRPr="0084000A">
        <w:rPr>
          <w:spacing w:val="-1"/>
        </w:rPr>
        <w:t xml:space="preserve">пунктом 9 </w:t>
      </w:r>
      <w:r>
        <w:rPr>
          <w:spacing w:val="-1"/>
        </w:rPr>
        <w:t xml:space="preserve">пункту «а» </w:t>
      </w:r>
      <w:r w:rsidRPr="0084000A">
        <w:rPr>
          <w:spacing w:val="-1"/>
        </w:rPr>
        <w:t xml:space="preserve">частини 1 статті 31 Закону України </w:t>
      </w:r>
      <w:r>
        <w:rPr>
          <w:spacing w:val="-1"/>
        </w:rPr>
        <w:t>«</w:t>
      </w:r>
      <w:r w:rsidRPr="0084000A">
        <w:rPr>
          <w:spacing w:val="-1"/>
        </w:rPr>
        <w:t xml:space="preserve">Про місцеве </w:t>
      </w:r>
      <w:r w:rsidRPr="0084000A">
        <w:t>самоврядування в Україні</w:t>
      </w:r>
      <w:r>
        <w:t>»</w:t>
      </w:r>
      <w:r w:rsidRPr="0084000A">
        <w:t>,</w:t>
      </w:r>
      <w:r>
        <w:t xml:space="preserve"> абзацом 4 частини 1 статті 14 Закону України «Про основи містобудування»,</w:t>
      </w:r>
      <w:r w:rsidRPr="0084000A">
        <w:t xml:space="preserve"> </w:t>
      </w:r>
      <w:r>
        <w:rPr>
          <w:spacing w:val="-1"/>
        </w:rPr>
        <w:t xml:space="preserve">статтями </w:t>
      </w:r>
      <w:r w:rsidRPr="0084000A">
        <w:rPr>
          <w:spacing w:val="-1"/>
        </w:rPr>
        <w:t>29</w:t>
      </w:r>
      <w:r>
        <w:rPr>
          <w:spacing w:val="-1"/>
        </w:rPr>
        <w:t xml:space="preserve"> та 40 Закону України «</w:t>
      </w:r>
      <w:r w:rsidRPr="0084000A">
        <w:rPr>
          <w:spacing w:val="-1"/>
        </w:rPr>
        <w:t>Про регулювання містобудівної діяльності</w:t>
      </w:r>
      <w:r>
        <w:t>»</w:t>
      </w:r>
      <w:r w:rsidRPr="0084000A">
        <w:t xml:space="preserve">, </w:t>
      </w:r>
      <w:r>
        <w:t xml:space="preserve">рішенням Чернігівської міської ради від 31 травня 2007 року «Про делегування повноважень» (17 сесія 5 скликання) із доповненнями (52 сесія 5 скликання), </w:t>
      </w:r>
      <w:r w:rsidRPr="0084000A">
        <w:t>виконавчий комітет міської ради вирішив:</w:t>
      </w:r>
    </w:p>
    <w:p w:rsidR="00282F95" w:rsidRPr="008463E6" w:rsidRDefault="00282F95" w:rsidP="00282F95">
      <w:pPr>
        <w:ind w:firstLine="708"/>
        <w:jc w:val="both"/>
        <w:rPr>
          <w:sz w:val="18"/>
        </w:rPr>
      </w:pPr>
    </w:p>
    <w:p w:rsidR="00282F95" w:rsidRDefault="00282F95" w:rsidP="00282F95">
      <w:pPr>
        <w:tabs>
          <w:tab w:val="left" w:pos="990"/>
        </w:tabs>
        <w:jc w:val="both"/>
      </w:pPr>
      <w:r>
        <w:tab/>
      </w:r>
      <w:r>
        <w:t xml:space="preserve">1. </w:t>
      </w:r>
      <w:r w:rsidRPr="00B92CE2">
        <w:t xml:space="preserve">Затвердити </w:t>
      </w:r>
      <w:r>
        <w:t xml:space="preserve"> </w:t>
      </w:r>
      <w:r w:rsidRPr="00B92CE2">
        <w:t xml:space="preserve">та </w:t>
      </w:r>
      <w:r>
        <w:t xml:space="preserve"> </w:t>
      </w:r>
      <w:r w:rsidRPr="00B92CE2">
        <w:t xml:space="preserve">надати </w:t>
      </w:r>
      <w:r>
        <w:t xml:space="preserve"> </w:t>
      </w:r>
      <w:r w:rsidRPr="00B92CE2">
        <w:t>містобудівні</w:t>
      </w:r>
      <w:r>
        <w:t xml:space="preserve">  </w:t>
      </w:r>
      <w:r w:rsidRPr="00B92CE2">
        <w:t xml:space="preserve"> умови </w:t>
      </w:r>
      <w:r>
        <w:t xml:space="preserve">  </w:t>
      </w:r>
      <w:r w:rsidRPr="00B92CE2">
        <w:t>і</w:t>
      </w:r>
      <w:r>
        <w:t xml:space="preserve">   </w:t>
      </w:r>
      <w:r w:rsidRPr="00B92CE2">
        <w:t xml:space="preserve"> обмеження </w:t>
      </w:r>
      <w:r>
        <w:t xml:space="preserve">   </w:t>
      </w:r>
      <w:r w:rsidRPr="00B92CE2">
        <w:t>забудови земельної ділянки</w:t>
      </w:r>
      <w:r>
        <w:t>:</w:t>
      </w:r>
    </w:p>
    <w:p w:rsidR="00282F95" w:rsidRPr="00282F95" w:rsidRDefault="00282F95" w:rsidP="00282F95">
      <w:pPr>
        <w:ind w:firstLine="708"/>
        <w:jc w:val="both"/>
      </w:pPr>
      <w:r>
        <w:t xml:space="preserve">1.1. </w:t>
      </w:r>
      <w:r w:rsidRPr="00282F95">
        <w:t xml:space="preserve">Прокуратурі Чернігівської області для будівництва багатоповерхового житлового будинку №3/1 (будівельна адреса) з автономним джерелом теплопостачання в кожній квартирі житлово-адміністративного комплексу по вул. </w:t>
      </w:r>
      <w:proofErr w:type="spellStart"/>
      <w:r w:rsidRPr="00282F95">
        <w:t>Жабинського</w:t>
      </w:r>
      <w:proofErr w:type="spellEnd"/>
      <w:r w:rsidRPr="00282F95">
        <w:t>, 2а на земельній ділянці, яка знаходиться в постійному користуванні.</w:t>
      </w:r>
    </w:p>
    <w:p w:rsidR="00282F95" w:rsidRPr="00282F95" w:rsidRDefault="00282F95" w:rsidP="00282F95">
      <w:pPr>
        <w:ind w:firstLine="708"/>
        <w:jc w:val="both"/>
      </w:pPr>
      <w:r w:rsidRPr="00282F95">
        <w:t>Встановити розмір пайового внеску на розвиток інженерно-транспортної та соціальної інфраструктури міста 4% загальної кошторисної вартості будівництва об’єкту.</w:t>
      </w:r>
    </w:p>
    <w:p w:rsidR="00282F95" w:rsidRDefault="00282F95" w:rsidP="00282F95">
      <w:pPr>
        <w:ind w:firstLine="708"/>
        <w:jc w:val="both"/>
      </w:pPr>
    </w:p>
    <w:p w:rsidR="00282F95" w:rsidRPr="00282F95" w:rsidRDefault="00282F95" w:rsidP="00282F95">
      <w:pPr>
        <w:ind w:firstLine="708"/>
        <w:jc w:val="both"/>
      </w:pPr>
      <w:r>
        <w:t xml:space="preserve">1.2. </w:t>
      </w:r>
      <w:r w:rsidRPr="00282F95">
        <w:t xml:space="preserve">Прокуратурі Чернігівської області для будівництва багатоповерхового житлового будинку №3/2 (будівельна адреса) з автономним джерелом теплопостачання в кожній квартирі житлово-адміністративного комплексу по вул. </w:t>
      </w:r>
      <w:proofErr w:type="spellStart"/>
      <w:r w:rsidRPr="00282F95">
        <w:t>Жабинського</w:t>
      </w:r>
      <w:proofErr w:type="spellEnd"/>
      <w:r w:rsidRPr="00282F95">
        <w:t>, 2а на земельній ділянці, яка знаходиться в постійному користуванні.</w:t>
      </w:r>
    </w:p>
    <w:p w:rsidR="00282F95" w:rsidRPr="00282F95" w:rsidRDefault="00282F95" w:rsidP="00282F95">
      <w:pPr>
        <w:ind w:firstLine="708"/>
        <w:jc w:val="both"/>
      </w:pPr>
      <w:r w:rsidRPr="00282F95">
        <w:lastRenderedPageBreak/>
        <w:t>Встановити розмір пайового внеску на розвиток інженерно-транспортної та соціальної інфраструктури міста 4% загальної кошторисної вартості будівництва об’єкту.</w:t>
      </w:r>
    </w:p>
    <w:p w:rsidR="00282F95" w:rsidRDefault="00282F95" w:rsidP="00282F95">
      <w:pPr>
        <w:ind w:firstLine="708"/>
        <w:jc w:val="both"/>
      </w:pPr>
      <w:bookmarkStart w:id="0" w:name="_GoBack"/>
      <w:bookmarkEnd w:id="0"/>
    </w:p>
    <w:p w:rsidR="00282F95" w:rsidRDefault="00282F95" w:rsidP="00282F95">
      <w:pPr>
        <w:tabs>
          <w:tab w:val="left" w:pos="0"/>
        </w:tabs>
        <w:jc w:val="both"/>
      </w:pPr>
      <w:r>
        <w:tab/>
        <w:t xml:space="preserve">2. Контроль за виконанням цього рішення покласти на заступника міського голови  </w:t>
      </w:r>
      <w:r>
        <w:rPr>
          <w:spacing w:val="1"/>
        </w:rPr>
        <w:t>Бондарчука</w:t>
      </w:r>
      <w:r w:rsidRPr="00D540DA">
        <w:rPr>
          <w:spacing w:val="1"/>
        </w:rPr>
        <w:t xml:space="preserve"> </w:t>
      </w:r>
      <w:r>
        <w:rPr>
          <w:spacing w:val="1"/>
        </w:rPr>
        <w:t>В. М.</w:t>
      </w:r>
    </w:p>
    <w:p w:rsidR="00282F95" w:rsidRDefault="00282F95" w:rsidP="00282F95">
      <w:pPr>
        <w:ind w:firstLine="708"/>
        <w:jc w:val="both"/>
      </w:pPr>
    </w:p>
    <w:p w:rsidR="00282F95" w:rsidRDefault="00282F95" w:rsidP="00282F95">
      <w:pPr>
        <w:jc w:val="both"/>
      </w:pPr>
    </w:p>
    <w:p w:rsidR="00282F95" w:rsidRDefault="00282F95" w:rsidP="00282F95">
      <w:pPr>
        <w:rPr>
          <w:lang w:val="ru-RU"/>
        </w:rPr>
      </w:pPr>
      <w:r>
        <w:t>Міський голова</w:t>
      </w:r>
      <w:r>
        <w:tab/>
        <w:t xml:space="preserve">                           </w:t>
      </w:r>
      <w:r>
        <w:t xml:space="preserve">                            </w:t>
      </w:r>
      <w:r>
        <w:t xml:space="preserve">                  В. А. Атрошенко  </w:t>
      </w:r>
    </w:p>
    <w:p w:rsidR="00282F95" w:rsidRDefault="00282F95" w:rsidP="00282F95">
      <w:pPr>
        <w:rPr>
          <w:lang w:val="ru-RU"/>
        </w:rPr>
      </w:pPr>
    </w:p>
    <w:p w:rsidR="00282F95" w:rsidRDefault="00282F95" w:rsidP="00282F95">
      <w:pPr>
        <w:rPr>
          <w:lang w:val="ru-RU"/>
        </w:rPr>
      </w:pPr>
    </w:p>
    <w:p w:rsidR="00282F95" w:rsidRDefault="00282F95" w:rsidP="00282F95">
      <w:r w:rsidRPr="001E25E7">
        <w:t xml:space="preserve">Секретар міської ради                                                  </w:t>
      </w:r>
      <w:r>
        <w:t xml:space="preserve">  </w:t>
      </w:r>
      <w:r>
        <w:t xml:space="preserve">   </w:t>
      </w:r>
      <w:r w:rsidRPr="001E25E7">
        <w:t xml:space="preserve">          В. </w:t>
      </w:r>
      <w:r>
        <w:t>Е</w:t>
      </w:r>
      <w:r w:rsidRPr="001E25E7">
        <w:t xml:space="preserve">. </w:t>
      </w:r>
      <w:proofErr w:type="spellStart"/>
      <w:r>
        <w:t>Бистров</w:t>
      </w:r>
      <w:proofErr w:type="spellEnd"/>
    </w:p>
    <w:p w:rsidR="00282F95" w:rsidRPr="001E25E7" w:rsidRDefault="00282F95" w:rsidP="00282F95"/>
    <w:p w:rsidR="004C06BB" w:rsidRDefault="004C06BB"/>
    <w:sectPr w:rsidR="004C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A30CB"/>
    <w:multiLevelType w:val="multilevel"/>
    <w:tmpl w:val="4EC8B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95"/>
    <w:rsid w:val="00282F95"/>
    <w:rsid w:val="004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95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82F95"/>
    <w:pPr>
      <w:spacing w:after="240"/>
      <w:ind w:left="720" w:hanging="720"/>
      <w:jc w:val="center"/>
    </w:pPr>
    <w:rPr>
      <w:bCs w:val="0"/>
      <w:color w:val="auto"/>
      <w:sz w:val="32"/>
      <w:szCs w:val="20"/>
    </w:rPr>
  </w:style>
  <w:style w:type="paragraph" w:styleId="a4">
    <w:name w:val="Body Text"/>
    <w:basedOn w:val="a"/>
    <w:link w:val="a5"/>
    <w:unhideWhenUsed/>
    <w:rsid w:val="00282F95"/>
    <w:pPr>
      <w:jc w:val="both"/>
    </w:pPr>
    <w:rPr>
      <w:bCs w:val="0"/>
      <w:color w:val="auto"/>
    </w:rPr>
  </w:style>
  <w:style w:type="character" w:customStyle="1" w:styleId="a5">
    <w:name w:val="Основной текст Знак"/>
    <w:basedOn w:val="a0"/>
    <w:link w:val="a4"/>
    <w:rsid w:val="00282F95"/>
    <w:rPr>
      <w:rFonts w:eastAsia="Times New Roman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82F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F95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  <w:style w:type="paragraph" w:styleId="a8">
    <w:name w:val="List Paragraph"/>
    <w:basedOn w:val="a"/>
    <w:uiPriority w:val="34"/>
    <w:qFormat/>
    <w:rsid w:val="00282F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F95"/>
    <w:pPr>
      <w:spacing w:after="0" w:line="240" w:lineRule="auto"/>
    </w:pPr>
    <w:rPr>
      <w:rFonts w:eastAsia="Times New Roman"/>
      <w:bCs/>
      <w:color w:val="00000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82F95"/>
    <w:pPr>
      <w:spacing w:after="240"/>
      <w:ind w:left="720" w:hanging="720"/>
      <w:jc w:val="center"/>
    </w:pPr>
    <w:rPr>
      <w:bCs w:val="0"/>
      <w:color w:val="auto"/>
      <w:sz w:val="32"/>
      <w:szCs w:val="20"/>
    </w:rPr>
  </w:style>
  <w:style w:type="paragraph" w:styleId="a4">
    <w:name w:val="Body Text"/>
    <w:basedOn w:val="a"/>
    <w:link w:val="a5"/>
    <w:unhideWhenUsed/>
    <w:rsid w:val="00282F95"/>
    <w:pPr>
      <w:jc w:val="both"/>
    </w:pPr>
    <w:rPr>
      <w:bCs w:val="0"/>
      <w:color w:val="auto"/>
    </w:rPr>
  </w:style>
  <w:style w:type="character" w:customStyle="1" w:styleId="a5">
    <w:name w:val="Основной текст Знак"/>
    <w:basedOn w:val="a0"/>
    <w:link w:val="a4"/>
    <w:rsid w:val="00282F95"/>
    <w:rPr>
      <w:rFonts w:eastAsia="Times New Roman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282F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F95"/>
    <w:rPr>
      <w:rFonts w:ascii="Tahoma" w:eastAsia="Times New Roman" w:hAnsi="Tahoma" w:cs="Tahoma"/>
      <w:bCs/>
      <w:color w:val="000000"/>
      <w:sz w:val="16"/>
      <w:szCs w:val="16"/>
      <w:lang w:val="uk-UA" w:eastAsia="ru-RU"/>
    </w:rPr>
  </w:style>
  <w:style w:type="paragraph" w:styleId="a8">
    <w:name w:val="List Paragraph"/>
    <w:basedOn w:val="a"/>
    <w:uiPriority w:val="34"/>
    <w:qFormat/>
    <w:rsid w:val="00282F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2016-04-15T14:01:00Z</cp:lastPrinted>
  <dcterms:created xsi:type="dcterms:W3CDTF">2016-04-15T13:54:00Z</dcterms:created>
  <dcterms:modified xsi:type="dcterms:W3CDTF">2016-04-15T14:02:00Z</dcterms:modified>
</cp:coreProperties>
</file>