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B" w:rsidRDefault="00BA404B" w:rsidP="00BA404B">
      <w:pPr>
        <w:jc w:val="center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>Додаток №2</w:t>
      </w:r>
    </w:p>
    <w:p w:rsidR="00BA404B" w:rsidRDefault="00BA404B" w:rsidP="00BA404B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комітету Чернігівської міської ради </w:t>
      </w:r>
    </w:p>
    <w:p w:rsidR="00BA404B" w:rsidRDefault="00BA404B" w:rsidP="00BA404B">
      <w:pPr>
        <w:ind w:left="5103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 2018 року № ____</w:t>
      </w:r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нерухомого майна</w:t>
      </w:r>
    </w:p>
    <w:p w:rsidR="00BA404B" w:rsidRDefault="00BA404B" w:rsidP="00BA40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з оперативного управління управління освіти Чернігівської міської ради в оперативне управління управління у справах сім'ї, молоді та спорту Чернігівської міської ради</w:t>
      </w:r>
    </w:p>
    <w:p w:rsidR="00BA404B" w:rsidRDefault="00BA404B" w:rsidP="00BA404B">
      <w:pPr>
        <w:rPr>
          <w:lang w:val="uk-UA"/>
        </w:rPr>
      </w:pPr>
    </w:p>
    <w:tbl>
      <w:tblPr>
        <w:tblW w:w="105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0"/>
        <w:gridCol w:w="2013"/>
        <w:gridCol w:w="1694"/>
        <w:gridCol w:w="1678"/>
        <w:gridCol w:w="1278"/>
        <w:gridCol w:w="1844"/>
        <w:gridCol w:w="9"/>
      </w:tblGrid>
      <w:tr w:rsidR="00BA404B" w:rsidTr="00BA404B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нерухомого майна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Місце-знаходження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Коротка характерис-тика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введення в експлуатацію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Залишкова вартість станом на 01.09.2018, грн.</w:t>
            </w:r>
          </w:p>
        </w:tc>
      </w:tr>
      <w:tr w:rsidR="00BA404B" w:rsidTr="00BA404B">
        <w:trPr>
          <w:gridAfter w:val="1"/>
          <w:wAfter w:w="9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водної станції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річки Десна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дерев’яна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54089,00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BA404B" w:rsidTr="00BA404B">
        <w:trPr>
          <w:gridAfter w:val="1"/>
          <w:wAfter w:w="9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Майстерня для ремонту човнів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річки Десна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Будівля дерев’яна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1125,00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BA404B" w:rsidTr="00BA404B">
        <w:trPr>
          <w:gridAfter w:val="1"/>
          <w:wAfter w:w="9" w:type="dxa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Приміще-ння школи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Чернігів, вул. Попудренка,29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Цокольний поверх п</w:t>
            </w:r>
            <w:r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  <w:lang w:val="uk-UA"/>
              </w:rPr>
              <w:t>ятиповерхо-вого житлового будинку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42708,00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4B" w:rsidRDefault="00BA4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</w:tbl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rPr>
          <w:sz w:val="28"/>
          <w:szCs w:val="28"/>
          <w:lang w:val="uk-UA"/>
        </w:rPr>
      </w:pPr>
    </w:p>
    <w:p w:rsidR="00BA404B" w:rsidRDefault="00BA404B" w:rsidP="00BA404B">
      <w:pPr>
        <w:tabs>
          <w:tab w:val="left" w:pos="7088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  <w:t>М. П. Черненок</w:t>
      </w:r>
    </w:p>
    <w:p w:rsidR="00BA404B" w:rsidRDefault="00BA404B" w:rsidP="00BA404B">
      <w:pPr>
        <w:rPr>
          <w:lang w:val="uk-UA"/>
        </w:rPr>
      </w:pPr>
    </w:p>
    <w:p w:rsidR="00BA404B" w:rsidRDefault="00BA404B" w:rsidP="00BA404B">
      <w:pPr>
        <w:tabs>
          <w:tab w:val="left" w:pos="1982"/>
          <w:tab w:val="left" w:pos="2721"/>
          <w:tab w:val="left" w:pos="4289"/>
          <w:tab w:val="left" w:pos="7889"/>
          <w:tab w:val="left" w:pos="9576"/>
        </w:tabs>
        <w:ind w:left="107"/>
        <w:rPr>
          <w:sz w:val="26"/>
          <w:lang w:val="uk-UA"/>
        </w:rPr>
      </w:pPr>
    </w:p>
    <w:p w:rsidR="00B95DA2" w:rsidRDefault="00B95DA2" w:rsidP="00BA404B">
      <w:pPr>
        <w:pStyle w:val="a3"/>
        <w:jc w:val="both"/>
      </w:pPr>
      <w:bookmarkStart w:id="0" w:name="_GoBack"/>
      <w:bookmarkEnd w:id="0"/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4B"/>
    <w:rsid w:val="00B95DA2"/>
    <w:rsid w:val="00B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04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0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04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2018-09-17T06:52:00Z</dcterms:created>
  <dcterms:modified xsi:type="dcterms:W3CDTF">2018-09-17T06:52:00Z</dcterms:modified>
</cp:coreProperties>
</file>