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21" w:rsidRPr="003D7721" w:rsidRDefault="003D7721" w:rsidP="003D7721">
      <w:pPr>
        <w:spacing w:after="0" w:line="240" w:lineRule="auto"/>
        <w:ind w:right="285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D7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ПОЯСНЮВАЛЬНА ЗАПИСКА</w:t>
      </w:r>
    </w:p>
    <w:p w:rsidR="003D7721" w:rsidRPr="003D7721" w:rsidRDefault="003D7721" w:rsidP="003D7721">
      <w:pPr>
        <w:spacing w:after="0" w:line="240" w:lineRule="auto"/>
        <w:ind w:right="285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D7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 проекту рішення міської ради</w:t>
      </w:r>
    </w:p>
    <w:p w:rsidR="003D7721" w:rsidRPr="003D7721" w:rsidRDefault="003D7721" w:rsidP="003D7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3D7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</w:t>
      </w:r>
      <w:r w:rsidRPr="008B4B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Про </w:t>
      </w:r>
      <w:r w:rsidR="008B4B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затвердження</w:t>
      </w:r>
      <w:r w:rsidRPr="003D77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внесення змін до Програми забезпечення діяльності комунального підприємства «Міський Палац культури імені В’ячеслава Радченка» Чернігівської міської ради на 2019-2021 роки»</w:t>
      </w:r>
    </w:p>
    <w:p w:rsidR="003D7721" w:rsidRPr="00FC5C1C" w:rsidRDefault="003D7721" w:rsidP="003D7721">
      <w:pPr>
        <w:spacing w:after="0" w:line="240" w:lineRule="auto"/>
        <w:ind w:right="285" w:firstLine="567"/>
        <w:jc w:val="both"/>
        <w:rPr>
          <w:rFonts w:ascii="Times New Roman" w:eastAsia="Times New Roman" w:hAnsi="Times New Roman" w:cs="Times New Roman"/>
          <w:color w:val="000000"/>
          <w:szCs w:val="28"/>
          <w:lang w:val="uk-UA" w:eastAsia="ru-RU"/>
        </w:rPr>
      </w:pPr>
    </w:p>
    <w:p w:rsidR="003D7721" w:rsidRPr="00AC1149" w:rsidRDefault="003D7721" w:rsidP="00FC5C1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</w:pPr>
      <w:r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>У зв’язку з</w:t>
      </w:r>
      <w:r w:rsidR="00D345D2"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 xml:space="preserve"> потребою розширення </w:t>
      </w:r>
      <w:r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 xml:space="preserve">окремих напрямків діяльності </w:t>
      </w:r>
      <w:r w:rsidR="00B11DCF"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>Міського Палацу культури</w:t>
      </w:r>
      <w:r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 xml:space="preserve"> </w:t>
      </w:r>
      <w:r w:rsidR="000B44B4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>на 2020</w:t>
      </w:r>
      <w:r w:rsidR="00D345D2"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 xml:space="preserve">-2021 роки існує </w:t>
      </w:r>
      <w:r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>необхідн</w:t>
      </w:r>
      <w:r w:rsidR="00D345D2"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>ість</w:t>
      </w:r>
      <w:r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 xml:space="preserve"> </w:t>
      </w:r>
      <w:r w:rsidR="00D345D2"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 xml:space="preserve">внесення змін до </w:t>
      </w:r>
      <w:r w:rsidR="007645B5"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 xml:space="preserve">Програми забезпечення діяльності комунального підприємства «Міський Палац культури імені В’ячеслава Радченка» Чернігівської міської ради на 2019-2021 роки» </w:t>
      </w:r>
      <w:r w:rsidR="00B11DCF"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 xml:space="preserve">в частині </w:t>
      </w:r>
      <w:r w:rsidR="00707AEA"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>коригування</w:t>
      </w:r>
      <w:r w:rsidR="00B11DCF"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 xml:space="preserve"> заходів, спрямованих на реалізацію завдань Програми, та </w:t>
      </w:r>
      <w:r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>обсяг</w:t>
      </w:r>
      <w:r w:rsidR="00D345D2"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>ів</w:t>
      </w:r>
      <w:r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 xml:space="preserve"> </w:t>
      </w:r>
      <w:r w:rsidR="00707AEA"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 xml:space="preserve">їх </w:t>
      </w:r>
      <w:r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>фінансування</w:t>
      </w:r>
      <w:r w:rsidR="00D345D2"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 xml:space="preserve"> </w:t>
      </w:r>
      <w:r w:rsidR="00707AEA"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>(</w:t>
      </w:r>
      <w:r w:rsidR="00B11DCF"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>Додаток 2 до Програми</w:t>
      </w:r>
      <w:r w:rsidR="00707AEA"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>)</w:t>
      </w:r>
      <w:r w:rsidRPr="00AC1149">
        <w:rPr>
          <w:rFonts w:ascii="Times New Roman" w:eastAsia="Times New Roman" w:hAnsi="Times New Roman" w:cs="Times New Roman"/>
          <w:color w:val="000000"/>
          <w:spacing w:val="-4"/>
          <w:sz w:val="32"/>
          <w:szCs w:val="28"/>
          <w:lang w:val="uk-UA" w:eastAsia="ru-RU"/>
        </w:rPr>
        <w:t>.</w:t>
      </w:r>
    </w:p>
    <w:p w:rsidR="003D7721" w:rsidRPr="00D345D2" w:rsidRDefault="00D345D2" w:rsidP="00D345D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D345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Правки до Додатку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345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134"/>
        <w:gridCol w:w="1134"/>
        <w:gridCol w:w="1233"/>
        <w:gridCol w:w="1134"/>
      </w:tblGrid>
      <w:tr w:rsidR="00AC1149" w:rsidRPr="00707AEA" w:rsidTr="00BC48E7"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8E7" w:rsidRDefault="00AC1149" w:rsidP="00B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AC1149" w:rsidRPr="00BC48E7" w:rsidRDefault="00BC48E7" w:rsidP="00BC4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149" w:rsidRPr="00707AEA" w:rsidRDefault="00AC1149" w:rsidP="003D772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</w:t>
            </w: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заходів програми, до яких вносяться зміни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149" w:rsidRPr="00707AEA" w:rsidRDefault="00AC1149" w:rsidP="003D772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 вико</w:t>
            </w: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нання заходу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9" w:rsidRPr="00707AEA" w:rsidRDefault="00AC1149" w:rsidP="003D77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 w:eastAsia="ru-RU"/>
              </w:rPr>
            </w:pP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Обсяги фінансування</w:t>
            </w: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заходів</w:t>
            </w: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передбачені Програмою</w:t>
            </w:r>
          </w:p>
        </w:tc>
      </w:tr>
      <w:tr w:rsidR="00AC1149" w:rsidRPr="00707AEA" w:rsidTr="00BC48E7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9" w:rsidRPr="00707AEA" w:rsidRDefault="00AC1149" w:rsidP="003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9" w:rsidRPr="00707AEA" w:rsidRDefault="00AC1149" w:rsidP="003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9" w:rsidRPr="00707AEA" w:rsidRDefault="00AC1149" w:rsidP="003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9" w:rsidRPr="00707AEA" w:rsidRDefault="00AC1149" w:rsidP="003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змін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9" w:rsidRPr="00707AEA" w:rsidRDefault="00AC1149" w:rsidP="003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Після змін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9" w:rsidRPr="00707AEA" w:rsidRDefault="00AC1149" w:rsidP="003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різниця</w:t>
            </w:r>
          </w:p>
        </w:tc>
      </w:tr>
      <w:tr w:rsidR="00AC1149" w:rsidRPr="00707AEA" w:rsidTr="00BC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9" w:rsidRPr="00707AEA" w:rsidRDefault="00AC1149" w:rsidP="003D7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7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Pr="00707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9" w:rsidRPr="00707AEA" w:rsidRDefault="00AC1149" w:rsidP="0007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фінансування заробітної плати працівників артистичного персоналу (муніципальний духовий оркестр, професійний балет, 8 аматорських колективів) та інших фахівців сфери культури згідно зі штатним розписом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49" w:rsidRPr="00FC5C1C" w:rsidRDefault="00FC5C1C" w:rsidP="003D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  <w:p w:rsidR="00AC1149" w:rsidRPr="00707AEA" w:rsidRDefault="00AC1149" w:rsidP="003D77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FC5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49" w:rsidRDefault="00FC5C1C" w:rsidP="003D77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7174,1</w:t>
            </w:r>
          </w:p>
          <w:p w:rsidR="00FC5C1C" w:rsidRPr="00707AEA" w:rsidRDefault="00FC5C1C" w:rsidP="003D77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7947,1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1C" w:rsidRPr="00FC5C1C" w:rsidRDefault="00B1767C" w:rsidP="00FC5C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6925</w:t>
            </w:r>
            <w:r w:rsidR="00FC5C1C" w:rsidRPr="00FC5C1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,2</w:t>
            </w:r>
          </w:p>
          <w:p w:rsidR="00FC5C1C" w:rsidRPr="00FC5C1C" w:rsidRDefault="00FC5C1C" w:rsidP="00FC5C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FC5C1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7747,2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1C" w:rsidRPr="00FC5C1C" w:rsidRDefault="00FC5C1C" w:rsidP="00FC5C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FC5C1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-</w:t>
            </w:r>
            <w:r w:rsidR="00B1767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248</w:t>
            </w:r>
            <w:r w:rsidRPr="00FC5C1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,9</w:t>
            </w:r>
          </w:p>
          <w:p w:rsidR="00AC1149" w:rsidRPr="00FC5C1C" w:rsidRDefault="00FC5C1C" w:rsidP="00FC5C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FC5C1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-199,9</w:t>
            </w:r>
          </w:p>
        </w:tc>
      </w:tr>
      <w:tr w:rsidR="00AC1149" w:rsidRPr="00707AEA" w:rsidTr="00BC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49" w:rsidRPr="00707AEA" w:rsidRDefault="00AC1149" w:rsidP="00D11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7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9" w:rsidRPr="00707AEA" w:rsidRDefault="00AC1149" w:rsidP="00D115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будівлі КП «Міський Палац культури» необхідними комунальними послугами: електроенергією, теплопостачанням, водопостачанням та водовідведенням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49" w:rsidRPr="00707AEA" w:rsidRDefault="00AC1149" w:rsidP="00D11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49" w:rsidRPr="00707AEA" w:rsidRDefault="00AC1149" w:rsidP="00FC5C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707A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3</w:t>
            </w:r>
            <w:r w:rsidR="00FC5C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0</w:t>
            </w:r>
            <w:r w:rsidRPr="00707A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49" w:rsidRPr="00707AEA" w:rsidRDefault="00FC5C1C" w:rsidP="00D11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49" w:rsidRPr="00FC5C1C" w:rsidRDefault="00AC1149" w:rsidP="00FC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C5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148</w:t>
            </w:r>
            <w:r w:rsidRPr="0070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44B4" w:rsidRPr="00707AEA" w:rsidTr="00343A9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B4" w:rsidRDefault="000B44B4" w:rsidP="00D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</w:t>
            </w:r>
          </w:p>
          <w:p w:rsidR="000B44B4" w:rsidRDefault="000B44B4" w:rsidP="003D7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B4" w:rsidRPr="00FC5C1C" w:rsidRDefault="000B44B4" w:rsidP="00D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приміщень будівлі в належному стані, поточний ремонт покриття сцени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B4" w:rsidRDefault="000B44B4" w:rsidP="00D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4" w:rsidRPr="00707AEA" w:rsidRDefault="000B44B4" w:rsidP="00FC5C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B4" w:rsidRDefault="000B44B4" w:rsidP="00FC5C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B4" w:rsidRDefault="000B44B4" w:rsidP="00FC5C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+49,9</w:t>
            </w:r>
          </w:p>
        </w:tc>
      </w:tr>
      <w:tr w:rsidR="000B44B4" w:rsidRPr="00707AEA" w:rsidTr="00836B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4B4" w:rsidRPr="00FC5C1C" w:rsidRDefault="000B44B4" w:rsidP="003D7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B4" w:rsidRPr="00707AEA" w:rsidRDefault="000B44B4" w:rsidP="00D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закупівля будівельних матеріалів для поточного ремонту частини приміщень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B4" w:rsidRPr="00707AEA" w:rsidRDefault="000B44B4" w:rsidP="00D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4" w:rsidRPr="00707AEA" w:rsidRDefault="000B44B4" w:rsidP="00FC5C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707A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0</w:t>
            </w:r>
            <w:r w:rsidRPr="00707A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</w:t>
            </w:r>
          </w:p>
          <w:p w:rsidR="000B44B4" w:rsidRPr="00707AEA" w:rsidRDefault="000B44B4" w:rsidP="00FC5C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707A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0</w:t>
            </w:r>
            <w:r w:rsidRPr="00707A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B4" w:rsidRDefault="000B44B4" w:rsidP="00FC5C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199,0</w:t>
            </w:r>
          </w:p>
          <w:p w:rsidR="000B44B4" w:rsidRDefault="000B44B4" w:rsidP="00FC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B4" w:rsidRDefault="000B44B4" w:rsidP="00FC5C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+199,0</w:t>
            </w:r>
          </w:p>
          <w:p w:rsidR="000B44B4" w:rsidRPr="00707AEA" w:rsidRDefault="000B44B4" w:rsidP="00FC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+199,9</w:t>
            </w:r>
          </w:p>
        </w:tc>
      </w:tr>
      <w:tr w:rsidR="000B44B4" w:rsidRPr="00707AEA" w:rsidTr="00836B94">
        <w:trPr>
          <w:trHeight w:val="66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B4" w:rsidRPr="00707AEA" w:rsidRDefault="000B44B4" w:rsidP="003D7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4B4" w:rsidRPr="000B44B4" w:rsidRDefault="000B44B4" w:rsidP="003D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витрати, пов’язані з функціонуванням Палацу  та утриманням прилеглої території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4B4" w:rsidRPr="00707AEA" w:rsidRDefault="000B44B4" w:rsidP="003D7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4B4" w:rsidRPr="00AC1149" w:rsidRDefault="000B44B4" w:rsidP="00AC11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4B4" w:rsidRPr="00AC1149" w:rsidRDefault="000B44B4" w:rsidP="00AC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4B4" w:rsidRPr="00AC1149" w:rsidRDefault="000B44B4" w:rsidP="00AC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+148,0</w:t>
            </w:r>
          </w:p>
        </w:tc>
      </w:tr>
      <w:tr w:rsidR="00AC1149" w:rsidRPr="00707AEA" w:rsidTr="00BC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49" w:rsidRPr="00707AEA" w:rsidRDefault="00AC1149" w:rsidP="003D7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9" w:rsidRPr="00707AEA" w:rsidRDefault="00AC1149" w:rsidP="003D7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7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9" w:rsidRPr="00707AEA" w:rsidRDefault="00FC5C1C" w:rsidP="0037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  <w:r w:rsidR="00AC1149" w:rsidRPr="00707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 w:rsidR="00AC1149" w:rsidRPr="00707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49" w:rsidRPr="00707AEA" w:rsidRDefault="00FC5C1C" w:rsidP="003D7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18311</w:t>
            </w:r>
            <w:r w:rsidR="00AC1149" w:rsidRPr="00707A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49" w:rsidRPr="00707AEA" w:rsidRDefault="00FC5C1C" w:rsidP="003D77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18311</w:t>
            </w:r>
            <w:r w:rsidRPr="00707A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49" w:rsidRPr="00707AEA" w:rsidRDefault="00AC1149" w:rsidP="003D77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707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:rsidR="003D7721" w:rsidRPr="003D7721" w:rsidRDefault="003D7721" w:rsidP="00FC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3D77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При цьому ресурсне забезпечення Програми в розрізі років та загальний обсяг фінансування за рахунок бюджету протягом дії Програми залишаються незмінними.</w:t>
      </w:r>
    </w:p>
    <w:p w:rsidR="003D7721" w:rsidRPr="003D7721" w:rsidRDefault="003D7721" w:rsidP="00FC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77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Метою прийняття рішення є </w:t>
      </w:r>
      <w:r w:rsidRPr="003D7721">
        <w:rPr>
          <w:rFonts w:ascii="Times New Roman" w:eastAsia="Times New Roman" w:hAnsi="Times New Roman" w:cs="Times New Roman"/>
          <w:sz w:val="28"/>
          <w:szCs w:val="25"/>
          <w:lang w:val="uk-UA" w:eastAsia="ru-RU"/>
        </w:rPr>
        <w:t>забезпечення діяльності комунального підприємства «Міський Палац культури імені В’ячеслава Радченка» Ч</w:t>
      </w:r>
      <w:r w:rsidR="000B44B4">
        <w:rPr>
          <w:rFonts w:ascii="Times New Roman" w:eastAsia="Times New Roman" w:hAnsi="Times New Roman" w:cs="Times New Roman"/>
          <w:sz w:val="28"/>
          <w:szCs w:val="25"/>
          <w:lang w:val="uk-UA" w:eastAsia="ru-RU"/>
        </w:rPr>
        <w:t>ернігівської міської ради на 2020</w:t>
      </w:r>
      <w:r w:rsidRPr="003D7721">
        <w:rPr>
          <w:rFonts w:ascii="Times New Roman" w:eastAsia="Times New Roman" w:hAnsi="Times New Roman" w:cs="Times New Roman"/>
          <w:sz w:val="28"/>
          <w:szCs w:val="25"/>
          <w:lang w:val="uk-UA" w:eastAsia="ru-RU"/>
        </w:rPr>
        <w:t>-2021 роки</w:t>
      </w:r>
      <w:r w:rsidRPr="003D77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планування обсягів фінансування для реалізації заходів Програми.</w:t>
      </w:r>
    </w:p>
    <w:p w:rsidR="003D7721" w:rsidRPr="003D7721" w:rsidRDefault="003D7721" w:rsidP="003D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406A9" w:rsidRPr="003D7721" w:rsidRDefault="003D7721" w:rsidP="00D3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5"/>
        <w:jc w:val="both"/>
        <w:rPr>
          <w:lang w:val="uk-UA"/>
        </w:rPr>
      </w:pPr>
      <w:r w:rsidRPr="003D77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 </w:t>
      </w:r>
      <w:r w:rsidR="00FC5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 «Міський Палац культури»</w:t>
      </w:r>
      <w:r w:rsidR="00FC5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C5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</w:t>
      </w:r>
      <w:r w:rsidRPr="003D77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І. ДОЛЖИКОВА</w:t>
      </w:r>
    </w:p>
    <w:sectPr w:rsidR="005406A9" w:rsidRPr="003D7721" w:rsidSect="00FC5C1C">
      <w:headerReference w:type="even" r:id="rId6"/>
      <w:pgSz w:w="11909" w:h="16834" w:code="9"/>
      <w:pgMar w:top="568" w:right="569" w:bottom="426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B8F" w:rsidRDefault="00236B8F">
      <w:pPr>
        <w:spacing w:after="0" w:line="240" w:lineRule="auto"/>
      </w:pPr>
      <w:r>
        <w:separator/>
      </w:r>
    </w:p>
  </w:endnote>
  <w:endnote w:type="continuationSeparator" w:id="1">
    <w:p w:rsidR="00236B8F" w:rsidRDefault="0023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B8F" w:rsidRDefault="00236B8F">
      <w:pPr>
        <w:spacing w:after="0" w:line="240" w:lineRule="auto"/>
      </w:pPr>
      <w:r>
        <w:separator/>
      </w:r>
    </w:p>
  </w:footnote>
  <w:footnote w:type="continuationSeparator" w:id="1">
    <w:p w:rsidR="00236B8F" w:rsidRDefault="0023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32" w:rsidRDefault="009965E3" w:rsidP="00A43E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77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3E32" w:rsidRDefault="00236B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F4E"/>
    <w:rsid w:val="00001F82"/>
    <w:rsid w:val="00073EDF"/>
    <w:rsid w:val="000B44B4"/>
    <w:rsid w:val="00216E70"/>
    <w:rsid w:val="002217EC"/>
    <w:rsid w:val="00227898"/>
    <w:rsid w:val="00236B8F"/>
    <w:rsid w:val="00244F4E"/>
    <w:rsid w:val="00373712"/>
    <w:rsid w:val="003A0998"/>
    <w:rsid w:val="003D7721"/>
    <w:rsid w:val="0049361E"/>
    <w:rsid w:val="005406A9"/>
    <w:rsid w:val="00707AEA"/>
    <w:rsid w:val="00737403"/>
    <w:rsid w:val="007645B5"/>
    <w:rsid w:val="00843F00"/>
    <w:rsid w:val="00861BEA"/>
    <w:rsid w:val="008B4BE7"/>
    <w:rsid w:val="0096533E"/>
    <w:rsid w:val="009965E3"/>
    <w:rsid w:val="00A40FAA"/>
    <w:rsid w:val="00A512CC"/>
    <w:rsid w:val="00A712A8"/>
    <w:rsid w:val="00AC1149"/>
    <w:rsid w:val="00B11DCF"/>
    <w:rsid w:val="00B1767C"/>
    <w:rsid w:val="00B364CF"/>
    <w:rsid w:val="00BC48E7"/>
    <w:rsid w:val="00D345D2"/>
    <w:rsid w:val="00DC3E59"/>
    <w:rsid w:val="00E60599"/>
    <w:rsid w:val="00E71473"/>
    <w:rsid w:val="00E76D0C"/>
    <w:rsid w:val="00F77CB5"/>
    <w:rsid w:val="00FC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77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D7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7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77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D7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7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2020-05-26T13:27:00Z</dcterms:created>
  <dcterms:modified xsi:type="dcterms:W3CDTF">2020-05-26T13:27:00Z</dcterms:modified>
</cp:coreProperties>
</file>