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88" w:rsidRDefault="00CC0388" w:rsidP="00CC0388">
      <w:pPr>
        <w:tabs>
          <w:tab w:val="left" w:pos="5529"/>
          <w:tab w:val="left" w:pos="567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CC0388" w:rsidRDefault="00CC0388" w:rsidP="00CC0388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</w:t>
      </w:r>
    </w:p>
    <w:p w:rsidR="00CC0388" w:rsidRDefault="00CC0388" w:rsidP="00CC0388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CC0388" w:rsidRDefault="00CC0388" w:rsidP="00CC0388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» вересня 2018 року </w:t>
      </w:r>
    </w:p>
    <w:p w:rsidR="00CC0388" w:rsidRDefault="00CC0388" w:rsidP="00CC0388">
      <w:pPr>
        <w:tabs>
          <w:tab w:val="left" w:pos="5529"/>
        </w:tabs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№ </w:t>
      </w:r>
    </w:p>
    <w:p w:rsidR="00CC0388" w:rsidRDefault="00CC0388" w:rsidP="00CC03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C0388" w:rsidRDefault="00CC0388" w:rsidP="00CC038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Зміни до Комплексної Програми розвитку культури та промоції культурного потенціалу міста Чернігова на 2018–2019 роки</w:t>
      </w:r>
    </w:p>
    <w:p w:rsidR="00CC0388" w:rsidRDefault="00CC0388" w:rsidP="00CC0388">
      <w:pPr>
        <w:spacing w:after="0"/>
        <w:jc w:val="center"/>
        <w:rPr>
          <w:sz w:val="28"/>
          <w:szCs w:val="28"/>
          <w:lang w:val="uk-UA"/>
        </w:rPr>
      </w:pPr>
    </w:p>
    <w:p w:rsidR="00CC0388" w:rsidRDefault="00CC0388" w:rsidP="00CC0388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РОЗДІЛ 6. </w:t>
      </w:r>
    </w:p>
    <w:p w:rsidR="00CC0388" w:rsidRDefault="00CC0388" w:rsidP="00CC0388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ПРОМОЦІЇ КУЛЬТУРНОГО ПОТЕНЦІАЛУ МІСТА ЧЕРНІГОВА НА 2018–2019 РОКИ</w:t>
      </w:r>
    </w:p>
    <w:p w:rsidR="00CC0388" w:rsidRDefault="00CC0388" w:rsidP="00CC038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Мета</w:t>
      </w:r>
      <w:r>
        <w:rPr>
          <w:rFonts w:ascii="Times New Roman" w:hAnsi="Times New Roman"/>
          <w:bCs/>
          <w:sz w:val="28"/>
          <w:szCs w:val="28"/>
        </w:rPr>
        <w:t>: популяризація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відомостей про історичні та культурні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надбання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Чернігова шляхом розширення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інформаційного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простору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населення.  </w:t>
      </w:r>
    </w:p>
    <w:p w:rsidR="00CC0388" w:rsidRDefault="00CC0388" w:rsidP="00CC038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Завдання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підпрограми: </w:t>
      </w:r>
    </w:p>
    <w:p w:rsidR="00CC0388" w:rsidRDefault="00CC0388" w:rsidP="00CC0388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</w:rPr>
        <w:t>нформування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місцян та гостей міста про культурні заходи в місті; </w:t>
      </w:r>
    </w:p>
    <w:p w:rsidR="00CC0388" w:rsidRDefault="00CC0388" w:rsidP="00CC0388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b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</w:t>
      </w:r>
      <w:r>
        <w:rPr>
          <w:rFonts w:ascii="Times New Roman" w:hAnsi="Times New Roman"/>
          <w:bCs/>
          <w:sz w:val="28"/>
          <w:szCs w:val="28"/>
        </w:rPr>
        <w:t>озширення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знань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серед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населення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 історію та культуру Чернігова;</w:t>
      </w:r>
    </w:p>
    <w:p w:rsidR="00CC0388" w:rsidRDefault="00CC0388" w:rsidP="00CC0388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b/>
        </w:rPr>
      </w:pPr>
      <w:r>
        <w:rPr>
          <w:rFonts w:ascii="Times New Roman" w:hAnsi="Times New Roman"/>
          <w:bCs/>
          <w:sz w:val="28"/>
          <w:szCs w:val="28"/>
        </w:rPr>
        <w:t>налагодження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співпраці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представників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влади (управління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культури та туризму Ч</w:t>
      </w:r>
      <w:r>
        <w:rPr>
          <w:rFonts w:ascii="Times New Roman" w:hAnsi="Times New Roman"/>
          <w:bCs/>
          <w:sz w:val="28"/>
          <w:szCs w:val="28"/>
          <w:lang w:val="uk-UA"/>
        </w:rPr>
        <w:t>ернігівської міської ради)</w:t>
      </w:r>
      <w:r>
        <w:rPr>
          <w:rFonts w:ascii="Times New Roman" w:hAnsi="Times New Roman"/>
          <w:bCs/>
          <w:sz w:val="28"/>
          <w:szCs w:val="28"/>
        </w:rPr>
        <w:t xml:space="preserve"> із культурно-науковими та історичними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установами міста, зокрема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Національним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архітектурно-історичним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заповідником «Чернігів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стародавній», проведення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спільних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заходів, з метою максимальної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презентації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чернігівцям та гостям міста історичних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відомостей та особливостей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матеріально-духовної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культури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стародавнього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Чернігова;</w:t>
      </w:r>
    </w:p>
    <w:p w:rsidR="00CC0388" w:rsidRDefault="00CC0388" w:rsidP="00CC0388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b/>
        </w:rPr>
      </w:pPr>
      <w:r>
        <w:rPr>
          <w:rFonts w:ascii="Times New Roman" w:hAnsi="Times New Roman"/>
          <w:bCs/>
          <w:sz w:val="28"/>
          <w:szCs w:val="28"/>
        </w:rPr>
        <w:t>спільне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облаштування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управлінням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культури та туризму Чернігівської міської ради </w:t>
      </w:r>
      <w:r>
        <w:rPr>
          <w:rFonts w:ascii="Times New Roman" w:hAnsi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/>
          <w:bCs/>
          <w:sz w:val="28"/>
          <w:szCs w:val="28"/>
        </w:rPr>
        <w:t xml:space="preserve"> Національним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архітектурно-історичним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заповідником «Чернігів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стародавній» комфортного простору найвідвідуваніш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их </w:t>
      </w:r>
      <w:r>
        <w:rPr>
          <w:rFonts w:ascii="Times New Roman" w:hAnsi="Times New Roman"/>
          <w:bCs/>
          <w:sz w:val="28"/>
          <w:szCs w:val="28"/>
        </w:rPr>
        <w:t>частин міста Чернігів</w:t>
      </w:r>
      <w:r>
        <w:rPr>
          <w:rFonts w:ascii="Times New Roman" w:hAnsi="Times New Roman"/>
          <w:bCs/>
          <w:sz w:val="28"/>
          <w:szCs w:val="28"/>
          <w:lang w:val="uk-UA"/>
        </w:rPr>
        <w:t> 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  <w:lang w:val="uk-UA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Дитинця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та Антонієвих печер </w:t>
      </w:r>
      <w:r>
        <w:rPr>
          <w:rFonts w:ascii="Times New Roman" w:hAnsi="Times New Roman"/>
          <w:bCs/>
          <w:sz w:val="28"/>
          <w:szCs w:val="28"/>
        </w:rPr>
        <w:t>(забезпечення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цієї </w:t>
      </w:r>
      <w:r>
        <w:rPr>
          <w:rFonts w:ascii="Times New Roman" w:hAnsi="Times New Roman"/>
          <w:bCs/>
          <w:sz w:val="28"/>
          <w:szCs w:val="28"/>
        </w:rPr>
        <w:t>локації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необхідними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зручностями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цивілізації та туристичної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навігації);</w:t>
      </w:r>
    </w:p>
    <w:p w:rsidR="00CC0388" w:rsidRDefault="00CC0388" w:rsidP="00CC0388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b/>
        </w:rPr>
      </w:pPr>
      <w:r>
        <w:rPr>
          <w:rFonts w:ascii="Times New Roman" w:hAnsi="Times New Roman"/>
          <w:bCs/>
          <w:sz w:val="28"/>
          <w:szCs w:val="28"/>
        </w:rPr>
        <w:t>розвиток та популяризація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матеріальної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культури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Чернігова (виставки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робіт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місцевих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народних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майстрів, виготовлення ними сувенірної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продукції, вихід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їхньої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продукції на європейський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ринок, облаштування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виставкових зон, тощо).</w:t>
      </w:r>
    </w:p>
    <w:p w:rsidR="00CC0388" w:rsidRDefault="00CC0388" w:rsidP="00CC0388">
      <w:pPr>
        <w:spacing w:after="0" w:line="360" w:lineRule="auto"/>
        <w:jc w:val="both"/>
        <w:rPr>
          <w:b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987"/>
        <w:gridCol w:w="3354"/>
        <w:gridCol w:w="2230"/>
      </w:tblGrid>
      <w:tr w:rsidR="00CC0388" w:rsidTr="00CC0388">
        <w:trPr>
          <w:trHeight w:val="610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88" w:rsidRDefault="00CC0388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Зміст заходу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88" w:rsidRDefault="00CC0388">
            <w:pPr>
              <w:spacing w:line="36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Відповідальні</w:t>
            </w:r>
          </w:p>
          <w:p w:rsidR="00CC0388" w:rsidRDefault="00CC0388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 виконання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88" w:rsidRDefault="00CC0388">
            <w:pPr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Терміни виконання</w:t>
            </w:r>
          </w:p>
        </w:tc>
      </w:tr>
      <w:tr w:rsidR="00CC0388" w:rsidTr="00CC0388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88" w:rsidRDefault="00CC0388" w:rsidP="005E4E41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розміщення в ЗМІ інформації про культурні заходи міста;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88" w:rsidRDefault="00CC038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Управління культури та туризму міської ради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88" w:rsidRDefault="00CC0388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2018–2019</w:t>
            </w:r>
          </w:p>
        </w:tc>
      </w:tr>
      <w:tr w:rsidR="00CC0388" w:rsidTr="00CC0388">
        <w:trPr>
          <w:trHeight w:val="1140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88" w:rsidRDefault="00CC0388" w:rsidP="005E4E41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створення на сайті міської ради розділу «Культура та туризм»;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88" w:rsidRDefault="00CC038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Управління культури та туризму міської ради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88" w:rsidRDefault="00CC0388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2018–2019</w:t>
            </w:r>
          </w:p>
        </w:tc>
      </w:tr>
      <w:tr w:rsidR="00CC0388" w:rsidTr="00CC0388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88" w:rsidRDefault="00CC0388" w:rsidP="005E4E41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розробка, тиражування та замовлення виготовлення сувенірної та супутньої продукції;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88" w:rsidRDefault="00CC038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Управління культури та туризму міської ради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88" w:rsidRDefault="00CC0388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2018–2019</w:t>
            </w:r>
          </w:p>
        </w:tc>
      </w:tr>
      <w:tr w:rsidR="00CC0388" w:rsidTr="00CC0388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88" w:rsidRDefault="00CC0388" w:rsidP="005E4E41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видання промоційної літератури та сувенірної продукції, спрямованої на поширення знань про місто, його історико-культурну спадщину;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88" w:rsidRDefault="00CC038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Управління культури та туризму міської ради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88" w:rsidRDefault="00CC0388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2018–2019</w:t>
            </w:r>
          </w:p>
        </w:tc>
      </w:tr>
      <w:tr w:rsidR="00CC0388" w:rsidTr="00CC0388">
        <w:trPr>
          <w:trHeight w:val="97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8" w:rsidRDefault="00CC0388" w:rsidP="005E4E41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створення промоційних відео матеріалів про місто;</w:t>
            </w:r>
          </w:p>
          <w:p w:rsidR="00CC0388" w:rsidRDefault="00CC03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0388" w:rsidRDefault="00CC0388" w:rsidP="005E4E41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6. організація та проведення управлінням культури та туризму ЧМР із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Національним архітектурно-історичним заповідником «Чернігів стародавній»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спільних історико-культурних івентів, культурологічних проектів та тематичних зустрічей;</w:t>
            </w:r>
          </w:p>
          <w:p w:rsidR="00CC0388" w:rsidRDefault="00CC0388">
            <w:pPr>
              <w:pStyle w:val="a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0388" w:rsidRDefault="00CC0388" w:rsidP="005E4E41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7. надання субвенції з міського бюджету державному бюджету у межах затверджених бюджетних призначень на рік, з метою приваблення більшої кількості туристів і створення комфортних умов для їх перебування на локаціях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заповідника «Чернігів стародавній»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8" w:rsidRDefault="00CC03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Управління культури та туризму міської ради</w:t>
            </w:r>
          </w:p>
          <w:p w:rsidR="00CC0388" w:rsidRDefault="00CC03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0388" w:rsidRDefault="00CC03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Управління культури та туризму міської ради</w:t>
            </w:r>
          </w:p>
          <w:p w:rsidR="00CC0388" w:rsidRDefault="00CC0388" w:rsidP="005E4E41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Національний архітектурно-історичний заповідник «Чернігів стародавній»</w:t>
            </w:r>
          </w:p>
          <w:p w:rsidR="00CC0388" w:rsidRDefault="00CC03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0388" w:rsidRDefault="00CC03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0388" w:rsidRDefault="00CC03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0388" w:rsidRDefault="00CC03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Фінансове управління</w:t>
            </w:r>
          </w:p>
          <w:p w:rsidR="00CC0388" w:rsidRDefault="00CC03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Управління культури та туризму міської ради</w:t>
            </w:r>
          </w:p>
          <w:p w:rsidR="00CC0388" w:rsidRDefault="00CC03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Національний архітектурно-історичний заповідник «Чернігів стародавній»</w:t>
            </w:r>
          </w:p>
          <w:p w:rsidR="00CC0388" w:rsidRDefault="00CC038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0388" w:rsidRDefault="00CC0388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8" w:rsidRDefault="00CC03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2018–2019</w:t>
            </w:r>
          </w:p>
          <w:p w:rsidR="00CC0388" w:rsidRDefault="00CC03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0388" w:rsidRDefault="00CC03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0388" w:rsidRDefault="00CC03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2018–2019</w:t>
            </w:r>
          </w:p>
          <w:p w:rsidR="00CC0388" w:rsidRDefault="00CC03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0388" w:rsidRDefault="00CC03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0388" w:rsidRDefault="00CC03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0388" w:rsidRDefault="00CC03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0388" w:rsidRDefault="00CC03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0388" w:rsidRDefault="00CC03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0388" w:rsidRDefault="00CC03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0388" w:rsidRDefault="00CC03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2018–2019</w:t>
            </w:r>
          </w:p>
          <w:p w:rsidR="00CC0388" w:rsidRDefault="00CC0388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0388" w:rsidRDefault="00CC0388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</w:tbl>
    <w:p w:rsidR="00CC0388" w:rsidRDefault="00CC0388" w:rsidP="00CC038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CC0388" w:rsidRDefault="00CC0388" w:rsidP="00CC03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Очікуван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 </w:t>
      </w:r>
      <w:r>
        <w:rPr>
          <w:rFonts w:ascii="Times New Roman" w:hAnsi="Times New Roman"/>
          <w:b/>
          <w:sz w:val="28"/>
          <w:szCs w:val="28"/>
        </w:rPr>
        <w:t>результати</w:t>
      </w:r>
      <w:r>
        <w:rPr>
          <w:rFonts w:ascii="Times New Roman" w:hAnsi="Times New Roman"/>
          <w:sz w:val="28"/>
          <w:szCs w:val="28"/>
        </w:rPr>
        <w:t>:</w:t>
      </w:r>
    </w:p>
    <w:p w:rsidR="00CC0388" w:rsidRDefault="00CC0388" w:rsidP="00CC0388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</w:rPr>
        <w:t>озповсюдження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інформаціїпро історію та культуру Чернігова не лише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межах країни, а й за її кордонами;</w:t>
      </w:r>
    </w:p>
    <w:p w:rsidR="00CC0388" w:rsidRDefault="00CC0388" w:rsidP="00CC0388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</w:rPr>
        <w:t>аповнення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історико-культурним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змістом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рекламної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продукції ;</w:t>
      </w:r>
    </w:p>
    <w:p w:rsidR="00CC0388" w:rsidRDefault="00CC0388" w:rsidP="00CC0388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розвиток міста шляхом розширення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співпраці з науково-культурними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установами;</w:t>
      </w:r>
    </w:p>
    <w:p w:rsidR="00CC0388" w:rsidRDefault="00CC0388" w:rsidP="00CC0388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створення комфортного екскурсійного простору. </w:t>
      </w:r>
    </w:p>
    <w:p w:rsidR="00CC0388" w:rsidRDefault="00CC0388" w:rsidP="00CC0388">
      <w:pPr>
        <w:pStyle w:val="a4"/>
        <w:ind w:left="360"/>
        <w:rPr>
          <w:rFonts w:ascii="Times New Roman" w:hAnsi="Times New Roman"/>
          <w:sz w:val="28"/>
          <w:lang w:val="uk-UA"/>
        </w:rPr>
      </w:pPr>
    </w:p>
    <w:p w:rsidR="00CC0388" w:rsidRDefault="00CC0388" w:rsidP="00CC0388">
      <w:pPr>
        <w:pStyle w:val="a4"/>
        <w:ind w:left="360"/>
        <w:rPr>
          <w:rFonts w:ascii="Times New Roman" w:hAnsi="Times New Roman"/>
          <w:sz w:val="28"/>
          <w:lang w:val="uk-UA"/>
        </w:rPr>
      </w:pPr>
    </w:p>
    <w:p w:rsidR="00CC0388" w:rsidRDefault="00CC0388" w:rsidP="00CC0388">
      <w:pPr>
        <w:pStyle w:val="a4"/>
        <w:ind w:left="36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Секретар міської ради 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</w:t>
      </w:r>
      <w:r>
        <w:rPr>
          <w:rFonts w:ascii="Times New Roman" w:hAnsi="Times New Roman"/>
          <w:sz w:val="28"/>
          <w:lang w:val="uk-UA"/>
        </w:rPr>
        <w:tab/>
        <w:t>М. П. Черненок</w:t>
      </w:r>
    </w:p>
    <w:p w:rsidR="00B95DA2" w:rsidRDefault="00B95DA2" w:rsidP="00CC0388">
      <w:pPr>
        <w:pStyle w:val="a3"/>
        <w:jc w:val="both"/>
      </w:pPr>
      <w:bookmarkStart w:id="0" w:name="_GoBack"/>
      <w:bookmarkEnd w:id="0"/>
    </w:p>
    <w:sectPr w:rsidR="00B9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2AE7"/>
    <w:multiLevelType w:val="hybridMultilevel"/>
    <w:tmpl w:val="E7E0F856"/>
    <w:lvl w:ilvl="0" w:tplc="7AAA3176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729A460D"/>
    <w:multiLevelType w:val="hybridMultilevel"/>
    <w:tmpl w:val="17101016"/>
    <w:lvl w:ilvl="0" w:tplc="600287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88"/>
    <w:rsid w:val="00B95DA2"/>
    <w:rsid w:val="00CC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88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3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C0388"/>
    <w:pPr>
      <w:ind w:left="720"/>
      <w:contextualSpacing/>
    </w:pPr>
  </w:style>
  <w:style w:type="table" w:styleId="a5">
    <w:name w:val="Table Grid"/>
    <w:basedOn w:val="a1"/>
    <w:uiPriority w:val="59"/>
    <w:rsid w:val="00CC0388"/>
    <w:pPr>
      <w:spacing w:after="0" w:line="240" w:lineRule="auto"/>
    </w:pPr>
    <w:rPr>
      <w:rFonts w:ascii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88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3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C0388"/>
    <w:pPr>
      <w:ind w:left="720"/>
      <w:contextualSpacing/>
    </w:pPr>
  </w:style>
  <w:style w:type="table" w:styleId="a5">
    <w:name w:val="Table Grid"/>
    <w:basedOn w:val="a1"/>
    <w:uiPriority w:val="59"/>
    <w:rsid w:val="00CC0388"/>
    <w:pPr>
      <w:spacing w:after="0" w:line="240" w:lineRule="auto"/>
    </w:pPr>
    <w:rPr>
      <w:rFonts w:ascii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2018-09-17T13:49:00Z</dcterms:created>
  <dcterms:modified xsi:type="dcterms:W3CDTF">2018-09-17T13:49:00Z</dcterms:modified>
</cp:coreProperties>
</file>