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1A" w:rsidRPr="006A6E50" w:rsidRDefault="00DE731A" w:rsidP="00DE731A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DE731A" w:rsidRPr="006A6E50" w:rsidRDefault="00DE731A" w:rsidP="00DE731A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6A6E50"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 w:rsidR="00DE731A" w:rsidRPr="006A6E50" w:rsidRDefault="00DE731A" w:rsidP="00DE731A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квітня</w:t>
      </w:r>
      <w:r w:rsidRPr="006A6E5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6A6E50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 xml:space="preserve"> 71-р</w:t>
      </w:r>
    </w:p>
    <w:p w:rsidR="00DE731A" w:rsidRPr="006A6E50" w:rsidRDefault="00DE731A" w:rsidP="00DE731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E731A" w:rsidRDefault="00DE731A" w:rsidP="00DE73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2532">
        <w:rPr>
          <w:rFonts w:ascii="Times New Roman" w:hAnsi="Times New Roman"/>
          <w:sz w:val="28"/>
          <w:szCs w:val="28"/>
        </w:rPr>
        <w:t>Організаційн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7F2532">
        <w:rPr>
          <w:rFonts w:ascii="Times New Roman" w:hAnsi="Times New Roman"/>
          <w:sz w:val="28"/>
          <w:szCs w:val="28"/>
        </w:rPr>
        <w:t>комітет</w:t>
      </w:r>
    </w:p>
    <w:p w:rsidR="00DE731A" w:rsidRDefault="00DE731A" w:rsidP="00DE731A">
      <w:pPr>
        <w:pStyle w:val="a3"/>
        <w:jc w:val="center"/>
        <w:rPr>
          <w:rFonts w:ascii="Times New Roman" w:hAnsi="Times New Roman"/>
          <w:sz w:val="28"/>
        </w:rPr>
      </w:pPr>
      <w:r w:rsidRPr="007F2532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</w:rPr>
        <w:t>підготовки та відзначення Дня Європи</w:t>
      </w:r>
    </w:p>
    <w:p w:rsidR="00DE731A" w:rsidRPr="007F2532" w:rsidRDefault="00DE731A" w:rsidP="00DE73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4802" w:type="pct"/>
        <w:tblLook w:val="04A0" w:firstRow="1" w:lastRow="0" w:firstColumn="1" w:lastColumn="0" w:noHBand="0" w:noVBand="1"/>
      </w:tblPr>
      <w:tblGrid>
        <w:gridCol w:w="3409"/>
        <w:gridCol w:w="544"/>
        <w:gridCol w:w="5239"/>
      </w:tblGrid>
      <w:tr w:rsidR="00DE731A" w:rsidRPr="007F2532" w:rsidTr="001F077E">
        <w:tc>
          <w:tcPr>
            <w:tcW w:w="1854" w:type="pct"/>
          </w:tcPr>
          <w:p w:rsidR="00DE731A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Романова </w:t>
            </w:r>
          </w:p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Анатоліївна 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tabs>
                <w:tab w:val="left" w:pos="175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F2532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/>
                <w:sz w:val="28"/>
                <w:szCs w:val="28"/>
              </w:rPr>
              <w:t>організаційного комітету</w:t>
            </w:r>
          </w:p>
          <w:p w:rsidR="00DE731A" w:rsidRPr="007F2532" w:rsidRDefault="00DE731A" w:rsidP="001F077E">
            <w:pPr>
              <w:pStyle w:val="a3"/>
              <w:tabs>
                <w:tab w:val="left" w:pos="175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Атрощенко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 Федорович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tabs>
                <w:tab w:val="left" w:pos="175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</w:t>
            </w:r>
            <w:r w:rsidRPr="0092072E">
              <w:rPr>
                <w:rFonts w:ascii="Times New Roman" w:hAnsi="Times New Roman"/>
                <w:sz w:val="28"/>
              </w:rPr>
              <w:t>стратегічного розвитку міста та туризму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заступник голови організаційного комітету</w:t>
            </w:r>
            <w:r w:rsidRPr="007F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731A" w:rsidRPr="007F2532" w:rsidRDefault="00DE731A" w:rsidP="001F077E">
            <w:pPr>
              <w:pStyle w:val="a3"/>
              <w:tabs>
                <w:tab w:val="left" w:pos="175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 xml:space="preserve">Васюта </w:t>
            </w:r>
          </w:p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Павлович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tabs>
                <w:tab w:val="left" w:pos="175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>начальник управління культури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ради, заступник голови організаційного комітету</w:t>
            </w:r>
            <w:r w:rsidRPr="007F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731A" w:rsidRPr="007F2532" w:rsidRDefault="00DE731A" w:rsidP="001F077E">
            <w:pPr>
              <w:pStyle w:val="a3"/>
              <w:tabs>
                <w:tab w:val="left" w:pos="175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Купріяненко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Петрович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tabs>
                <w:tab w:val="left" w:pos="175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r w:rsidRPr="007F2532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ради, заступник голови організаційного комітету</w:t>
            </w:r>
            <w:r w:rsidRPr="007F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731A" w:rsidRPr="007F2532" w:rsidRDefault="00DE731A" w:rsidP="001F077E">
            <w:pPr>
              <w:pStyle w:val="a3"/>
              <w:tabs>
                <w:tab w:val="left" w:pos="175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 xml:space="preserve">Ткач </w:t>
            </w:r>
          </w:p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Володимирович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>заступник начальника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авління культури Чернігівської міської ради, </w:t>
            </w:r>
            <w:r w:rsidRPr="007F2532">
              <w:rPr>
                <w:rFonts w:ascii="Times New Roman" w:hAnsi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</w:rPr>
              <w:t>кретар організаційного комітету</w:t>
            </w:r>
          </w:p>
          <w:p w:rsidR="00DE731A" w:rsidRPr="007F2532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2532">
              <w:rPr>
                <w:rFonts w:ascii="Times New Roman" w:hAnsi="Times New Roman"/>
                <w:sz w:val="28"/>
                <w:szCs w:val="28"/>
              </w:rPr>
              <w:t>Алістратов</w:t>
            </w:r>
            <w:proofErr w:type="spellEnd"/>
            <w:r w:rsidRPr="007F2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>начальник Чернігівського міського відділу УМВС України в Чернігівській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DE731A" w:rsidRPr="007F2532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E905A3" w:rsidTr="001F077E">
        <w:tc>
          <w:tcPr>
            <w:tcW w:w="1854" w:type="pct"/>
          </w:tcPr>
          <w:p w:rsidR="00DE731A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A3">
              <w:rPr>
                <w:rFonts w:ascii="Times New Roman" w:hAnsi="Times New Roman"/>
                <w:sz w:val="28"/>
                <w:szCs w:val="28"/>
              </w:rPr>
              <w:t xml:space="preserve">Бойко </w:t>
            </w:r>
          </w:p>
          <w:p w:rsidR="00DE731A" w:rsidRPr="00E905A3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A3">
              <w:rPr>
                <w:rFonts w:ascii="Times New Roman" w:hAnsi="Times New Roman"/>
                <w:sz w:val="28"/>
                <w:szCs w:val="28"/>
              </w:rPr>
              <w:t>Юрій Іванович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правління охорони здоров’я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ради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731A" w:rsidRPr="00E905A3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E905A3" w:rsidTr="001F077E">
        <w:tc>
          <w:tcPr>
            <w:tcW w:w="1854" w:type="pct"/>
          </w:tcPr>
          <w:p w:rsidR="00DE731A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A3">
              <w:rPr>
                <w:rFonts w:ascii="Times New Roman" w:hAnsi="Times New Roman"/>
                <w:sz w:val="28"/>
                <w:szCs w:val="28"/>
              </w:rPr>
              <w:t xml:space="preserve">Голуб </w:t>
            </w:r>
          </w:p>
          <w:p w:rsidR="00DE731A" w:rsidRPr="00E905A3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A3">
              <w:rPr>
                <w:rFonts w:ascii="Times New Roman" w:hAnsi="Times New Roman"/>
                <w:sz w:val="28"/>
                <w:szCs w:val="28"/>
              </w:rPr>
              <w:t>В’ячеслав Львович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у справах сім’ї та молоді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Чернігівської міської ради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731A" w:rsidRPr="00E905A3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E905A3" w:rsidTr="001F077E">
        <w:tc>
          <w:tcPr>
            <w:tcW w:w="1854" w:type="pct"/>
          </w:tcPr>
          <w:p w:rsidR="00DE731A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A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усак </w:t>
            </w:r>
          </w:p>
          <w:p w:rsidR="00DE731A" w:rsidRPr="00E905A3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Реґіна Вікторівна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Ради Чернігівської міської громадської організації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Євроклуб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(за згодою)</w:t>
            </w:r>
          </w:p>
          <w:p w:rsidR="00DE731A" w:rsidRPr="00E905A3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E905A3" w:rsidTr="001F077E">
        <w:tc>
          <w:tcPr>
            <w:tcW w:w="1854" w:type="pct"/>
          </w:tcPr>
          <w:p w:rsidR="00DE731A" w:rsidRPr="005E2854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54">
              <w:rPr>
                <w:rFonts w:ascii="Times New Roman" w:hAnsi="Times New Roman"/>
                <w:sz w:val="28"/>
                <w:szCs w:val="28"/>
              </w:rPr>
              <w:t>Капустян</w:t>
            </w:r>
            <w:proofErr w:type="spellEnd"/>
          </w:p>
          <w:p w:rsidR="00DE731A" w:rsidRPr="00E905A3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54">
              <w:rPr>
                <w:rFonts w:ascii="Times New Roman" w:hAnsi="Times New Roman"/>
                <w:sz w:val="28"/>
                <w:szCs w:val="28"/>
              </w:rPr>
              <w:t>Ольга Іванівна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54">
              <w:rPr>
                <w:rFonts w:ascii="Times New Roman" w:hAnsi="Times New Roman"/>
                <w:sz w:val="28"/>
                <w:szCs w:val="28"/>
              </w:rPr>
              <w:t>генеральний директор комунального підприємства «</w:t>
            </w:r>
            <w:proofErr w:type="spellStart"/>
            <w:r w:rsidRPr="005E2854">
              <w:rPr>
                <w:rFonts w:ascii="Times New Roman" w:hAnsi="Times New Roman"/>
                <w:sz w:val="28"/>
                <w:szCs w:val="28"/>
              </w:rPr>
              <w:t>Телерадіоагенство</w:t>
            </w:r>
            <w:proofErr w:type="spellEnd"/>
            <w:r w:rsidRPr="005E28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8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«Новий Чернігів»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 w:rsidRPr="005E2854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DE731A" w:rsidRPr="00E905A3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Pr="0080565B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Кравчук </w:t>
            </w:r>
          </w:p>
          <w:p w:rsidR="00DE731A" w:rsidRPr="0080565B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5B">
              <w:rPr>
                <w:rFonts w:ascii="Times New Roman" w:hAnsi="Times New Roman"/>
                <w:sz w:val="28"/>
                <w:szCs w:val="28"/>
              </w:rPr>
              <w:t>Юрій Федорович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65B">
              <w:rPr>
                <w:rFonts w:ascii="Times New Roman" w:hAnsi="Times New Roman"/>
                <w:sz w:val="28"/>
                <w:szCs w:val="28"/>
              </w:rPr>
              <w:t>директор Чернігівського обласного філармонійного центру фестивалів та концертних програм (за згодою)</w:t>
            </w:r>
          </w:p>
          <w:p w:rsidR="00DE731A" w:rsidRPr="007F2532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Pr="005E2854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54">
              <w:rPr>
                <w:rFonts w:ascii="Times New Roman" w:hAnsi="Times New Roman"/>
                <w:sz w:val="28"/>
                <w:szCs w:val="28"/>
              </w:rPr>
              <w:t>Мойсієнко</w:t>
            </w:r>
            <w:proofErr w:type="spellEnd"/>
          </w:p>
          <w:p w:rsidR="00DE731A" w:rsidRPr="005E2854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54">
              <w:rPr>
                <w:rFonts w:ascii="Times New Roman" w:hAnsi="Times New Roman"/>
                <w:sz w:val="28"/>
                <w:szCs w:val="28"/>
              </w:rPr>
              <w:t xml:space="preserve">Сергій Михайлович 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культури і туризму, національностей та релігій </w:t>
            </w:r>
            <w:r w:rsidRPr="005E2854">
              <w:rPr>
                <w:rFonts w:ascii="Times New Roman" w:hAnsi="Times New Roman"/>
                <w:sz w:val="28"/>
                <w:szCs w:val="28"/>
              </w:rPr>
              <w:t>обласної державної адміністрації (за згодою)</w:t>
            </w:r>
          </w:p>
          <w:p w:rsidR="00DE731A" w:rsidRPr="007F2532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Pr="005E2854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854">
              <w:rPr>
                <w:rFonts w:ascii="Times New Roman" w:hAnsi="Times New Roman"/>
                <w:sz w:val="28"/>
                <w:szCs w:val="28"/>
              </w:rPr>
              <w:t>Мокроусова</w:t>
            </w:r>
            <w:proofErr w:type="spellEnd"/>
          </w:p>
          <w:p w:rsidR="00DE731A" w:rsidRPr="005E2854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54">
              <w:rPr>
                <w:rFonts w:ascii="Times New Roman" w:hAnsi="Times New Roman"/>
                <w:sz w:val="28"/>
                <w:szCs w:val="28"/>
              </w:rPr>
              <w:t>Ірина Михайлівна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Pr="005E2854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854">
              <w:rPr>
                <w:rFonts w:ascii="Times New Roman" w:hAnsi="Times New Roman"/>
                <w:sz w:val="28"/>
                <w:szCs w:val="28"/>
              </w:rPr>
              <w:t>директор-редактор комунального підприємства «Редакція Чернігівської міської газети «Чернігівські відомості» Чернігівської міської ради</w:t>
            </w:r>
          </w:p>
          <w:p w:rsidR="00DE731A" w:rsidRPr="007F2532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Подорван</w:t>
            </w:r>
            <w:proofErr w:type="spellEnd"/>
          </w:p>
          <w:p w:rsidR="00DE731A" w:rsidRPr="005E2854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Федорович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інформаційної діяльності та комунікацій з громадськістю </w:t>
            </w:r>
            <w:r w:rsidRPr="005E2854">
              <w:rPr>
                <w:rFonts w:ascii="Times New Roman" w:hAnsi="Times New Roman"/>
                <w:sz w:val="28"/>
                <w:szCs w:val="28"/>
              </w:rPr>
              <w:t>обласної державної адміністрації (за згодою)</w:t>
            </w:r>
          </w:p>
          <w:p w:rsidR="00DE731A" w:rsidRPr="007F2532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F066B5" w:rsidTr="001F077E">
        <w:tblPrEx>
          <w:tblLook w:val="0000" w:firstRow="0" w:lastRow="0" w:firstColumn="0" w:lastColumn="0" w:noHBand="0" w:noVBand="0"/>
        </w:tblPrEx>
        <w:tc>
          <w:tcPr>
            <w:tcW w:w="1854" w:type="pct"/>
          </w:tcPr>
          <w:p w:rsidR="00DE731A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6B5">
              <w:rPr>
                <w:rFonts w:ascii="Times New Roman" w:hAnsi="Times New Roman"/>
                <w:sz w:val="28"/>
                <w:szCs w:val="28"/>
              </w:rPr>
              <w:t>Сидоренко</w:t>
            </w:r>
          </w:p>
          <w:p w:rsidR="00DE731A" w:rsidRPr="00F066B5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6B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італій Віталійович</w:t>
            </w:r>
          </w:p>
        </w:tc>
        <w:tc>
          <w:tcPr>
            <w:tcW w:w="296" w:type="pct"/>
          </w:tcPr>
          <w:p w:rsidR="00DE731A" w:rsidRPr="00F066B5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6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6B5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споживчого ринку та підприємництва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 w:rsidRPr="00F066B5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DE731A" w:rsidRPr="00F066B5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 xml:space="preserve">Соломаха </w:t>
            </w:r>
          </w:p>
          <w:p w:rsidR="00DE731A" w:rsidRPr="007F2532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рина Григорівна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Pr="007F2532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>начальник відділу зв’язк</w:t>
            </w:r>
            <w:r>
              <w:rPr>
                <w:rFonts w:ascii="Times New Roman" w:hAnsi="Times New Roman"/>
                <w:sz w:val="28"/>
                <w:szCs w:val="28"/>
              </w:rPr>
              <w:t>ів з громадськістю Чернігівської міської ради</w:t>
            </w:r>
          </w:p>
          <w:p w:rsidR="00DE731A" w:rsidRPr="007F2532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Pr="00D00CA5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CA5">
              <w:rPr>
                <w:rFonts w:ascii="Times New Roman" w:hAnsi="Times New Roman"/>
                <w:sz w:val="28"/>
                <w:szCs w:val="28"/>
              </w:rPr>
              <w:t>Суховерський</w:t>
            </w:r>
            <w:proofErr w:type="spellEnd"/>
            <w:r w:rsidRPr="00D00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A5">
              <w:rPr>
                <w:rFonts w:ascii="Times New Roman" w:hAnsi="Times New Roman"/>
                <w:sz w:val="28"/>
                <w:szCs w:val="28"/>
              </w:rPr>
              <w:t>Володимир Михайлович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A5">
              <w:rPr>
                <w:rFonts w:ascii="Times New Roman" w:hAnsi="Times New Roman"/>
                <w:sz w:val="28"/>
                <w:szCs w:val="28"/>
              </w:rPr>
              <w:t xml:space="preserve">голова обласного відділення Всеукраїнської музичної спілки, директор музичного училища імені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D00CA5">
              <w:rPr>
                <w:rFonts w:ascii="Times New Roman" w:hAnsi="Times New Roman"/>
                <w:sz w:val="28"/>
                <w:szCs w:val="28"/>
              </w:rPr>
              <w:t xml:space="preserve">Л. М. Ревуцького (за згодою) </w:t>
            </w:r>
          </w:p>
          <w:p w:rsidR="00DE731A" w:rsidRPr="007F2532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Фара </w:t>
            </w:r>
          </w:p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Анатоліївна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/>
                <w:sz w:val="28"/>
                <w:szCs w:val="28"/>
              </w:rPr>
              <w:t>виховної роботи та охорони дитинства управління освіти Чернігівської міської ради</w:t>
            </w:r>
          </w:p>
          <w:p w:rsidR="00DE731A" w:rsidRPr="007F2532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31A" w:rsidRPr="007F2532" w:rsidTr="001F077E">
        <w:tc>
          <w:tcPr>
            <w:tcW w:w="1854" w:type="pct"/>
          </w:tcPr>
          <w:p w:rsidR="00DE731A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Хольченков</w:t>
            </w:r>
            <w:proofErr w:type="spellEnd"/>
          </w:p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Єгорович</w:t>
            </w:r>
          </w:p>
        </w:tc>
        <w:tc>
          <w:tcPr>
            <w:tcW w:w="296" w:type="pct"/>
          </w:tcPr>
          <w:p w:rsidR="00DE731A" w:rsidRPr="007F2532" w:rsidRDefault="00DE731A" w:rsidP="001F0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  </w:t>
            </w:r>
          </w:p>
        </w:tc>
        <w:tc>
          <w:tcPr>
            <w:tcW w:w="2849" w:type="pct"/>
          </w:tcPr>
          <w:p w:rsidR="00DE731A" w:rsidRPr="007F2532" w:rsidRDefault="00DE731A" w:rsidP="001F077E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«Центральний парк культури та відпочинку» Чернігівської міської ради</w:t>
            </w:r>
          </w:p>
        </w:tc>
      </w:tr>
    </w:tbl>
    <w:p w:rsidR="00DE731A" w:rsidRDefault="00DE731A" w:rsidP="00DE73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1A" w:rsidRPr="007F2532" w:rsidRDefault="00DE731A" w:rsidP="00DE73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2532">
        <w:rPr>
          <w:rFonts w:ascii="Times New Roman" w:hAnsi="Times New Roman"/>
          <w:sz w:val="28"/>
          <w:szCs w:val="28"/>
        </w:rPr>
        <w:t xml:space="preserve">Заступник міського голови – </w:t>
      </w:r>
    </w:p>
    <w:p w:rsidR="00435CBA" w:rsidRPr="00DE731A" w:rsidRDefault="00DE731A" w:rsidP="00DE73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F2532"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Г. Віхров</w:t>
      </w:r>
      <w:bookmarkStart w:id="0" w:name="_GoBack"/>
      <w:bookmarkEnd w:id="0"/>
    </w:p>
    <w:sectPr w:rsidR="00435CBA" w:rsidRPr="00DE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1A"/>
    <w:rsid w:val="00435CBA"/>
    <w:rsid w:val="00D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1A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31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1A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31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2013-04-15T08:45:00Z</dcterms:created>
  <dcterms:modified xsi:type="dcterms:W3CDTF">2013-04-15T08:47:00Z</dcterms:modified>
</cp:coreProperties>
</file>