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F9" w:rsidRPr="00661559" w:rsidRDefault="00E85BF9" w:rsidP="00E85BF9">
      <w:pPr>
        <w:jc w:val="center"/>
        <w:rPr>
          <w:sz w:val="28"/>
          <w:szCs w:val="28"/>
          <w:lang w:val="uk-UA"/>
        </w:rPr>
      </w:pPr>
      <w:r w:rsidRPr="00661559">
        <w:rPr>
          <w:sz w:val="28"/>
          <w:szCs w:val="28"/>
          <w:lang w:val="uk-UA"/>
        </w:rPr>
        <w:t xml:space="preserve">Пояснювальна записка </w:t>
      </w:r>
    </w:p>
    <w:p w:rsidR="00E85BF9" w:rsidRPr="00DA5439" w:rsidRDefault="00E85BF9" w:rsidP="00E85BF9">
      <w:pPr>
        <w:jc w:val="center"/>
        <w:rPr>
          <w:sz w:val="28"/>
          <w:szCs w:val="28"/>
          <w:lang w:val="uk-UA"/>
        </w:rPr>
      </w:pPr>
      <w:r w:rsidRPr="00DA5439">
        <w:rPr>
          <w:sz w:val="28"/>
          <w:szCs w:val="28"/>
          <w:lang w:val="uk-UA"/>
        </w:rPr>
        <w:t>до проекту рішення виконавчого комітету Чернігівської міської ради "Про затвердження актів комісії з визначення та відшкодування збитків власникам землі та землекористувачам"</w:t>
      </w:r>
    </w:p>
    <w:p w:rsidR="00E85BF9" w:rsidRPr="00DA5439" w:rsidRDefault="00E85BF9" w:rsidP="00E85BF9">
      <w:pPr>
        <w:ind w:firstLine="900"/>
        <w:jc w:val="both"/>
        <w:rPr>
          <w:sz w:val="16"/>
          <w:szCs w:val="16"/>
          <w:lang w:val="uk-UA"/>
        </w:rPr>
      </w:pPr>
    </w:p>
    <w:p w:rsidR="00E85BF9" w:rsidRPr="00DA5439" w:rsidRDefault="00AF5C2F" w:rsidP="000202C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січня 2024 року </w:t>
      </w:r>
      <w:r w:rsidR="00E85BF9" w:rsidRPr="00DA5439">
        <w:rPr>
          <w:sz w:val="28"/>
          <w:szCs w:val="28"/>
          <w:lang w:val="uk-UA"/>
        </w:rPr>
        <w:t>бу</w:t>
      </w:r>
      <w:r w:rsidR="002E020B">
        <w:rPr>
          <w:sz w:val="28"/>
          <w:szCs w:val="28"/>
          <w:lang w:val="uk-UA"/>
        </w:rPr>
        <w:t>л</w:t>
      </w:r>
      <w:r w:rsidR="005A59C9">
        <w:rPr>
          <w:sz w:val="28"/>
          <w:szCs w:val="28"/>
          <w:lang w:val="uk-UA"/>
        </w:rPr>
        <w:t>и</w:t>
      </w:r>
      <w:r w:rsidR="00E85BF9" w:rsidRPr="00DA5439">
        <w:rPr>
          <w:sz w:val="28"/>
          <w:szCs w:val="28"/>
          <w:lang w:val="uk-UA"/>
        </w:rPr>
        <w:t xml:space="preserve"> проведен</w:t>
      </w:r>
      <w:r>
        <w:rPr>
          <w:sz w:val="28"/>
          <w:szCs w:val="28"/>
          <w:lang w:val="uk-UA"/>
        </w:rPr>
        <w:t xml:space="preserve">о </w:t>
      </w:r>
      <w:r w:rsidR="00E85BF9" w:rsidRPr="00DA5439">
        <w:rPr>
          <w:sz w:val="28"/>
          <w:szCs w:val="28"/>
          <w:lang w:val="uk-UA"/>
        </w:rPr>
        <w:t>засідання Комісії та розглянуто питання щодо визначення та затвердження сум збитків при використанні земельних ділянок з порушенням законодавства:</w:t>
      </w:r>
    </w:p>
    <w:p w:rsidR="00AF5C2F" w:rsidRDefault="00AF5C2F" w:rsidP="00AF5C2F">
      <w:pPr>
        <w:pStyle w:val="a6"/>
        <w:ind w:firstLine="902"/>
        <w:jc w:val="both"/>
        <w:rPr>
          <w:rStyle w:val="a8"/>
          <w:i w:val="0"/>
          <w:iCs/>
        </w:rPr>
      </w:pPr>
      <w:r>
        <w:rPr>
          <w:bCs/>
          <w:szCs w:val="28"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0,0832 га, по вул. Толстого, 154, м. Чернігів,</w:t>
      </w:r>
      <w:r w:rsidRPr="00DB72DC">
        <w:rPr>
          <w:szCs w:val="28"/>
        </w:rPr>
        <w:t xml:space="preserve"> </w:t>
      </w:r>
      <w:proofErr w:type="spellStart"/>
      <w:r>
        <w:rPr>
          <w:szCs w:val="28"/>
        </w:rPr>
        <w:t>Пустовойтом</w:t>
      </w:r>
      <w:proofErr w:type="spellEnd"/>
      <w:r>
        <w:rPr>
          <w:szCs w:val="28"/>
        </w:rPr>
        <w:t xml:space="preserve"> Юрієм Михайловичем </w:t>
      </w:r>
      <w:r w:rsidRPr="00DB72DC">
        <w:rPr>
          <w:szCs w:val="28"/>
        </w:rPr>
        <w:t xml:space="preserve">у сумі </w:t>
      </w:r>
      <w:r>
        <w:rPr>
          <w:rStyle w:val="a8"/>
          <w:i w:val="0"/>
          <w:iCs/>
        </w:rPr>
        <w:t xml:space="preserve">16 783,10 </w:t>
      </w:r>
      <w:proofErr w:type="spellStart"/>
      <w:r w:rsidRPr="00DB72DC">
        <w:rPr>
          <w:rStyle w:val="a8"/>
          <w:i w:val="0"/>
          <w:iCs/>
        </w:rPr>
        <w:t>грн</w:t>
      </w:r>
      <w:proofErr w:type="spellEnd"/>
      <w:r w:rsidRPr="00DB72DC">
        <w:rPr>
          <w:rStyle w:val="a8"/>
          <w:i w:val="0"/>
          <w:iCs/>
        </w:rPr>
        <w:t>;</w:t>
      </w:r>
    </w:p>
    <w:p w:rsidR="00AF5C2F" w:rsidRDefault="00AF5C2F" w:rsidP="00AF5C2F">
      <w:pPr>
        <w:pStyle w:val="a6"/>
        <w:ind w:firstLine="902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0,1983 га, по проспекту Миру, 233-а,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>Нечаєвою Аллою Іванівною і</w:t>
      </w:r>
      <w:r w:rsidRPr="00DB72DC">
        <w:rPr>
          <w:szCs w:val="28"/>
        </w:rPr>
        <w:t xml:space="preserve">з у сумі </w:t>
      </w:r>
      <w:r>
        <w:rPr>
          <w:rStyle w:val="a8"/>
          <w:i w:val="0"/>
          <w:iCs/>
        </w:rPr>
        <w:t xml:space="preserve">20 061,65 </w:t>
      </w:r>
      <w:proofErr w:type="spellStart"/>
      <w:r w:rsidRPr="00DB72DC">
        <w:rPr>
          <w:rStyle w:val="a8"/>
          <w:i w:val="0"/>
          <w:iCs/>
        </w:rPr>
        <w:t>грн</w:t>
      </w:r>
      <w:proofErr w:type="spellEnd"/>
      <w:r w:rsidRPr="00DB72DC">
        <w:rPr>
          <w:rStyle w:val="a8"/>
          <w:i w:val="0"/>
          <w:iCs/>
        </w:rPr>
        <w:t>;</w:t>
      </w:r>
    </w:p>
    <w:p w:rsidR="00AF5C2F" w:rsidRDefault="00AF5C2F" w:rsidP="00AF5C2F">
      <w:pPr>
        <w:pStyle w:val="a6"/>
        <w:ind w:firstLine="902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0,1933 га, по вул. Громадській, 45, м. Чернігів,</w:t>
      </w:r>
      <w:r w:rsidRPr="00DB72DC">
        <w:rPr>
          <w:szCs w:val="28"/>
        </w:rPr>
        <w:t xml:space="preserve"> </w:t>
      </w:r>
      <w:proofErr w:type="spellStart"/>
      <w:r>
        <w:rPr>
          <w:szCs w:val="28"/>
        </w:rPr>
        <w:t>Приступою</w:t>
      </w:r>
      <w:proofErr w:type="spellEnd"/>
      <w:r>
        <w:rPr>
          <w:szCs w:val="28"/>
        </w:rPr>
        <w:t xml:space="preserve"> Павлом Олександровичем </w:t>
      </w:r>
      <w:r w:rsidRPr="00DB72DC">
        <w:rPr>
          <w:szCs w:val="28"/>
        </w:rPr>
        <w:t xml:space="preserve">у сумі </w:t>
      </w:r>
      <w:r>
        <w:rPr>
          <w:rStyle w:val="a8"/>
          <w:i w:val="0"/>
          <w:iCs/>
        </w:rPr>
        <w:t xml:space="preserve">125 717,79 </w:t>
      </w:r>
      <w:proofErr w:type="spellStart"/>
      <w:r w:rsidRPr="00DB72DC">
        <w:rPr>
          <w:rStyle w:val="a8"/>
          <w:i w:val="0"/>
          <w:iCs/>
        </w:rPr>
        <w:t>грн</w:t>
      </w:r>
      <w:proofErr w:type="spellEnd"/>
      <w:r w:rsidRPr="00DB72DC">
        <w:rPr>
          <w:rStyle w:val="a8"/>
          <w:i w:val="0"/>
          <w:iCs/>
        </w:rPr>
        <w:t>;</w:t>
      </w:r>
    </w:p>
    <w:p w:rsidR="00AF5C2F" w:rsidRDefault="00AF5C2F" w:rsidP="00AF5C2F">
      <w:pPr>
        <w:pStyle w:val="a6"/>
        <w:ind w:firstLine="902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0,1933 га, по вул. Громадській, 45, м. Чернігів,</w:t>
      </w:r>
      <w:r w:rsidRPr="00DB72DC">
        <w:rPr>
          <w:szCs w:val="28"/>
        </w:rPr>
        <w:t xml:space="preserve"> </w:t>
      </w:r>
      <w:proofErr w:type="spellStart"/>
      <w:r>
        <w:rPr>
          <w:szCs w:val="28"/>
        </w:rPr>
        <w:t>Приступою</w:t>
      </w:r>
      <w:proofErr w:type="spellEnd"/>
      <w:r>
        <w:rPr>
          <w:szCs w:val="28"/>
        </w:rPr>
        <w:t xml:space="preserve"> Павлом Олександровичем </w:t>
      </w:r>
      <w:r w:rsidRPr="00DB72DC">
        <w:rPr>
          <w:szCs w:val="28"/>
        </w:rPr>
        <w:t xml:space="preserve">у сумі </w:t>
      </w:r>
      <w:r>
        <w:rPr>
          <w:rStyle w:val="a8"/>
          <w:i w:val="0"/>
          <w:iCs/>
        </w:rPr>
        <w:t xml:space="preserve">26 225,92 </w:t>
      </w:r>
      <w:proofErr w:type="spellStart"/>
      <w:r w:rsidRPr="00DB72DC">
        <w:rPr>
          <w:rStyle w:val="a8"/>
          <w:i w:val="0"/>
          <w:iCs/>
        </w:rPr>
        <w:t>грн</w:t>
      </w:r>
      <w:proofErr w:type="spellEnd"/>
      <w:r w:rsidRPr="00DB72DC">
        <w:rPr>
          <w:rStyle w:val="a8"/>
          <w:i w:val="0"/>
          <w:iCs/>
        </w:rPr>
        <w:t>;</w:t>
      </w:r>
    </w:p>
    <w:p w:rsidR="00AF5C2F" w:rsidRDefault="00AF5C2F" w:rsidP="00AF5C2F">
      <w:pPr>
        <w:pStyle w:val="a6"/>
        <w:ind w:firstLine="902"/>
        <w:jc w:val="both"/>
        <w:rPr>
          <w:rStyle w:val="a8"/>
          <w:i w:val="0"/>
          <w:iCs/>
        </w:rPr>
      </w:pPr>
      <w:r>
        <w:rPr>
          <w:szCs w:val="28"/>
        </w:rPr>
        <w:t xml:space="preserve">- </w:t>
      </w:r>
      <w:r>
        <w:rPr>
          <w:szCs w:val="28"/>
        </w:rPr>
        <w:t xml:space="preserve">площею 1,1500 га, на перехресті Київського шосе та вул. </w:t>
      </w:r>
      <w:proofErr w:type="spellStart"/>
      <w:r>
        <w:rPr>
          <w:szCs w:val="28"/>
        </w:rPr>
        <w:t>Лісковицької</w:t>
      </w:r>
      <w:proofErr w:type="spellEnd"/>
      <w:r>
        <w:rPr>
          <w:szCs w:val="28"/>
        </w:rPr>
        <w:t>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>приватним підприємством "</w:t>
      </w:r>
      <w:proofErr w:type="spellStart"/>
      <w:r>
        <w:rPr>
          <w:szCs w:val="28"/>
        </w:rPr>
        <w:t>Будмірантарінвест</w:t>
      </w:r>
      <w:proofErr w:type="spellEnd"/>
      <w:r>
        <w:rPr>
          <w:szCs w:val="28"/>
        </w:rPr>
        <w:t xml:space="preserve">" </w:t>
      </w:r>
      <w:r w:rsidRPr="00DB72DC">
        <w:rPr>
          <w:szCs w:val="28"/>
        </w:rPr>
        <w:t>у сумі</w:t>
      </w:r>
      <w:r>
        <w:rPr>
          <w:szCs w:val="28"/>
        </w:rPr>
        <w:t xml:space="preserve">                            </w:t>
      </w:r>
      <w:r w:rsidRPr="00DB72DC">
        <w:rPr>
          <w:szCs w:val="28"/>
        </w:rPr>
        <w:t xml:space="preserve"> </w:t>
      </w:r>
      <w:r>
        <w:rPr>
          <w:rStyle w:val="a8"/>
          <w:i w:val="0"/>
          <w:iCs/>
        </w:rPr>
        <w:t xml:space="preserve">114 292,37 </w:t>
      </w:r>
      <w:proofErr w:type="spellStart"/>
      <w:r w:rsidRPr="00DB72DC">
        <w:rPr>
          <w:rStyle w:val="a8"/>
          <w:i w:val="0"/>
          <w:iCs/>
        </w:rPr>
        <w:t>грн</w:t>
      </w:r>
      <w:proofErr w:type="spellEnd"/>
      <w:r w:rsidRPr="00DB72DC">
        <w:rPr>
          <w:rStyle w:val="a8"/>
          <w:i w:val="0"/>
          <w:iCs/>
        </w:rPr>
        <w:t>;</w:t>
      </w:r>
    </w:p>
    <w:p w:rsidR="00AF5C2F" w:rsidRDefault="00AF5C2F" w:rsidP="00AF5C2F">
      <w:pPr>
        <w:pStyle w:val="a6"/>
        <w:ind w:firstLine="902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0,5100 га, по вул. Володимира Дрозда, 3, м. Чернігів,</w:t>
      </w:r>
      <w:r w:rsidRPr="00DB72DC">
        <w:rPr>
          <w:szCs w:val="28"/>
        </w:rPr>
        <w:t xml:space="preserve"> </w:t>
      </w:r>
      <w:proofErr w:type="spellStart"/>
      <w:r>
        <w:rPr>
          <w:szCs w:val="28"/>
        </w:rPr>
        <w:t>Красічковим</w:t>
      </w:r>
      <w:proofErr w:type="spellEnd"/>
      <w:r>
        <w:rPr>
          <w:szCs w:val="28"/>
        </w:rPr>
        <w:t xml:space="preserve"> Андрієм Миколайовичем</w:t>
      </w:r>
      <w:r>
        <w:rPr>
          <w:rStyle w:val="a8"/>
          <w:i w:val="0"/>
          <w:iCs/>
        </w:rPr>
        <w:t>,</w:t>
      </w:r>
      <w:r w:rsidRPr="00DB72DC">
        <w:rPr>
          <w:szCs w:val="28"/>
        </w:rPr>
        <w:t xml:space="preserve"> у сумі </w:t>
      </w:r>
      <w:r>
        <w:rPr>
          <w:rStyle w:val="a8"/>
          <w:i w:val="0"/>
          <w:iCs/>
        </w:rPr>
        <w:t xml:space="preserve">208 342,40 </w:t>
      </w:r>
      <w:proofErr w:type="spellStart"/>
      <w:r w:rsidRPr="00DB72DC">
        <w:rPr>
          <w:rStyle w:val="a8"/>
          <w:i w:val="0"/>
          <w:iCs/>
        </w:rPr>
        <w:t>грн</w:t>
      </w:r>
      <w:proofErr w:type="spellEnd"/>
      <w:r w:rsidRPr="00DB72DC">
        <w:rPr>
          <w:rStyle w:val="a8"/>
          <w:i w:val="0"/>
          <w:iCs/>
        </w:rPr>
        <w:t>;</w:t>
      </w:r>
    </w:p>
    <w:p w:rsidR="00AF5C2F" w:rsidRDefault="00AF5C2F" w:rsidP="00AF5C2F">
      <w:pPr>
        <w:pStyle w:val="a6"/>
        <w:ind w:firstLine="902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0,2683 га, по вул. Попова, 2,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 xml:space="preserve">Біликом Артемом Євгенійовичем </w:t>
      </w:r>
      <w:r w:rsidRPr="00DB72DC">
        <w:rPr>
          <w:szCs w:val="28"/>
        </w:rPr>
        <w:t xml:space="preserve">у сумі </w:t>
      </w:r>
      <w:r>
        <w:rPr>
          <w:rStyle w:val="a8"/>
          <w:i w:val="0"/>
          <w:iCs/>
        </w:rPr>
        <w:t>192 360,59 грн.</w:t>
      </w:r>
    </w:p>
    <w:p w:rsidR="005A59C9" w:rsidRDefault="005A59C9" w:rsidP="00AF5C2F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50048">
        <w:rPr>
          <w:sz w:val="28"/>
          <w:szCs w:val="28"/>
          <w:lang w:val="uk-UA"/>
        </w:rPr>
        <w:t xml:space="preserve">Загальна </w:t>
      </w:r>
      <w:r w:rsidRPr="005A59C9">
        <w:rPr>
          <w:sz w:val="28"/>
          <w:szCs w:val="28"/>
          <w:lang w:val="uk-UA"/>
        </w:rPr>
        <w:t xml:space="preserve">сума визначених збитків становить </w:t>
      </w:r>
      <w:r w:rsidR="00AF5C2F" w:rsidRPr="00AF5C2F">
        <w:rPr>
          <w:color w:val="000000"/>
          <w:sz w:val="28"/>
          <w:szCs w:val="28"/>
        </w:rPr>
        <w:t>703 783,82</w:t>
      </w:r>
      <w:r w:rsidR="00AF5C2F">
        <w:rPr>
          <w:color w:val="000000"/>
          <w:sz w:val="28"/>
          <w:szCs w:val="28"/>
          <w:lang w:val="uk-UA"/>
        </w:rPr>
        <w:t xml:space="preserve"> </w:t>
      </w:r>
      <w:r w:rsidRPr="005A59C9">
        <w:rPr>
          <w:sz w:val="28"/>
          <w:szCs w:val="28"/>
          <w:lang w:val="uk-UA"/>
        </w:rPr>
        <w:t>грн</w:t>
      </w:r>
      <w:r w:rsidRPr="00A50048">
        <w:rPr>
          <w:sz w:val="28"/>
          <w:szCs w:val="28"/>
          <w:lang w:val="uk-UA"/>
        </w:rPr>
        <w:t>.</w:t>
      </w:r>
    </w:p>
    <w:p w:rsidR="00EE279E" w:rsidRPr="009835C0" w:rsidRDefault="00EE279E" w:rsidP="00EE279E">
      <w:pPr>
        <w:ind w:firstLine="851"/>
        <w:jc w:val="both"/>
        <w:rPr>
          <w:bCs/>
          <w:sz w:val="28"/>
          <w:szCs w:val="28"/>
          <w:lang w:val="uk-UA"/>
        </w:rPr>
      </w:pPr>
      <w:r w:rsidRPr="009835C0">
        <w:rPr>
          <w:sz w:val="28"/>
          <w:szCs w:val="28"/>
          <w:lang w:val="uk-UA"/>
        </w:rPr>
        <w:t>Пунктом 5.4 Положення про порядок визначення та відшкодування збитків, заподіяних власникам землі та землекористувачам в місті Чернігові</w:t>
      </w:r>
      <w:r w:rsidRPr="009835C0">
        <w:rPr>
          <w:bCs/>
          <w:sz w:val="28"/>
          <w:szCs w:val="28"/>
          <w:lang w:val="uk-UA"/>
        </w:rPr>
        <w:t xml:space="preserve">, </w:t>
      </w:r>
      <w:r w:rsidRPr="009835C0">
        <w:rPr>
          <w:sz w:val="28"/>
          <w:szCs w:val="28"/>
          <w:lang w:val="uk-UA"/>
        </w:rPr>
        <w:t>передбачено, що р</w:t>
      </w:r>
      <w:r w:rsidRPr="009835C0">
        <w:rPr>
          <w:bCs/>
          <w:sz w:val="28"/>
          <w:szCs w:val="28"/>
          <w:lang w:val="uk-UA"/>
        </w:rPr>
        <w:t>езультати роботи Комісії оформлюються відповідними актами, що затверджуються рішенням виконавчого комітету міської ради і в яких встановлюються розміри збитків по кожному суб’єкту окремо.</w:t>
      </w:r>
    </w:p>
    <w:p w:rsidR="005A59C9" w:rsidRDefault="00EE279E" w:rsidP="005A59C9">
      <w:pPr>
        <w:ind w:firstLine="851"/>
        <w:jc w:val="both"/>
        <w:rPr>
          <w:sz w:val="28"/>
          <w:szCs w:val="28"/>
          <w:lang w:val="uk-UA"/>
        </w:rPr>
      </w:pPr>
      <w:r w:rsidRPr="009835C0">
        <w:rPr>
          <w:sz w:val="28"/>
          <w:szCs w:val="28"/>
          <w:lang w:val="uk-UA"/>
        </w:rPr>
        <w:t xml:space="preserve">Прийняття рішення  надасть можливість вчиняти дії направлені на стягнення </w:t>
      </w:r>
      <w:r>
        <w:rPr>
          <w:sz w:val="28"/>
          <w:szCs w:val="28"/>
          <w:lang w:val="uk-UA"/>
        </w:rPr>
        <w:t xml:space="preserve">коштів </w:t>
      </w:r>
      <w:r w:rsidRPr="009835C0">
        <w:rPr>
          <w:sz w:val="28"/>
          <w:szCs w:val="28"/>
          <w:lang w:val="uk-UA"/>
        </w:rPr>
        <w:t>до міського бюджету.</w:t>
      </w:r>
    </w:p>
    <w:p w:rsidR="005A59C9" w:rsidRDefault="005A59C9" w:rsidP="005A59C9">
      <w:pPr>
        <w:ind w:firstLine="851"/>
        <w:jc w:val="both"/>
        <w:rPr>
          <w:sz w:val="28"/>
          <w:szCs w:val="28"/>
          <w:lang w:val="uk-UA"/>
        </w:rPr>
      </w:pPr>
    </w:p>
    <w:p w:rsidR="00E85BF9" w:rsidRPr="00F74846" w:rsidRDefault="005A59C9" w:rsidP="005A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E85BF9" w:rsidRPr="00F74846">
        <w:rPr>
          <w:sz w:val="28"/>
          <w:szCs w:val="28"/>
          <w:lang w:val="uk-UA"/>
        </w:rPr>
        <w:t xml:space="preserve"> управління земельних </w:t>
      </w:r>
    </w:p>
    <w:p w:rsidR="00315A1E" w:rsidRPr="00E85BF9" w:rsidRDefault="00E85BF9" w:rsidP="005A59C9">
      <w:pPr>
        <w:pStyle w:val="a6"/>
        <w:jc w:val="both"/>
      </w:pPr>
      <w:r w:rsidRPr="00F74846">
        <w:rPr>
          <w:szCs w:val="28"/>
        </w:rPr>
        <w:t xml:space="preserve">ресурсів Чернігівської міської ради               </w:t>
      </w:r>
      <w:r w:rsidR="005A59C9">
        <w:rPr>
          <w:szCs w:val="28"/>
        </w:rPr>
        <w:t xml:space="preserve">                        Василь ДМИТРЕНКО</w:t>
      </w:r>
    </w:p>
    <w:sectPr w:rsidR="00315A1E" w:rsidRPr="00E85BF9" w:rsidSect="005A59C9">
      <w:headerReference w:type="even" r:id="rId8"/>
      <w:headerReference w:type="default" r:id="rId9"/>
      <w:pgSz w:w="11909" w:h="16834" w:code="9"/>
      <w:pgMar w:top="568" w:right="567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7C" w:rsidRDefault="004E167C">
      <w:r>
        <w:separator/>
      </w:r>
    </w:p>
  </w:endnote>
  <w:endnote w:type="continuationSeparator" w:id="0">
    <w:p w:rsidR="004E167C" w:rsidRDefault="004E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7C" w:rsidRDefault="004E167C">
      <w:r>
        <w:separator/>
      </w:r>
    </w:p>
  </w:footnote>
  <w:footnote w:type="continuationSeparator" w:id="0">
    <w:p w:rsidR="004E167C" w:rsidRDefault="004E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B2" w:rsidRDefault="00E85BF9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AB2" w:rsidRDefault="004E16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B2" w:rsidRDefault="00E85BF9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C2F">
      <w:rPr>
        <w:rStyle w:val="a5"/>
        <w:noProof/>
      </w:rPr>
      <w:t>2</w:t>
    </w:r>
    <w:r>
      <w:rPr>
        <w:rStyle w:val="a5"/>
      </w:rPr>
      <w:fldChar w:fldCharType="end"/>
    </w:r>
  </w:p>
  <w:p w:rsidR="00F96AB2" w:rsidRDefault="004E1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9"/>
    <w:rsid w:val="00016671"/>
    <w:rsid w:val="000202CF"/>
    <w:rsid w:val="0002695F"/>
    <w:rsid w:val="00085759"/>
    <w:rsid w:val="00097E08"/>
    <w:rsid w:val="000B3CAE"/>
    <w:rsid w:val="0011413B"/>
    <w:rsid w:val="00195D6E"/>
    <w:rsid w:val="0019673E"/>
    <w:rsid w:val="001A77CB"/>
    <w:rsid w:val="001B1251"/>
    <w:rsid w:val="001C597C"/>
    <w:rsid w:val="001D6850"/>
    <w:rsid w:val="00201CDD"/>
    <w:rsid w:val="0021401C"/>
    <w:rsid w:val="002536FB"/>
    <w:rsid w:val="00280212"/>
    <w:rsid w:val="002A6ACD"/>
    <w:rsid w:val="002E020B"/>
    <w:rsid w:val="002E7D82"/>
    <w:rsid w:val="0030363F"/>
    <w:rsid w:val="00315A1E"/>
    <w:rsid w:val="00333150"/>
    <w:rsid w:val="00380563"/>
    <w:rsid w:val="003E48C2"/>
    <w:rsid w:val="00441755"/>
    <w:rsid w:val="004A04AD"/>
    <w:rsid w:val="004A323C"/>
    <w:rsid w:val="004D3289"/>
    <w:rsid w:val="004D7244"/>
    <w:rsid w:val="004E167C"/>
    <w:rsid w:val="0051117F"/>
    <w:rsid w:val="00520D08"/>
    <w:rsid w:val="00564F66"/>
    <w:rsid w:val="005A5355"/>
    <w:rsid w:val="005A59C9"/>
    <w:rsid w:val="005B3C9F"/>
    <w:rsid w:val="00612B2A"/>
    <w:rsid w:val="00630854"/>
    <w:rsid w:val="00633495"/>
    <w:rsid w:val="006F284C"/>
    <w:rsid w:val="00764614"/>
    <w:rsid w:val="007809B4"/>
    <w:rsid w:val="0079094D"/>
    <w:rsid w:val="007B61B9"/>
    <w:rsid w:val="007D3E34"/>
    <w:rsid w:val="008036E8"/>
    <w:rsid w:val="00894644"/>
    <w:rsid w:val="008F1A07"/>
    <w:rsid w:val="008F79B3"/>
    <w:rsid w:val="00916A33"/>
    <w:rsid w:val="009407D6"/>
    <w:rsid w:val="009835C0"/>
    <w:rsid w:val="009F770C"/>
    <w:rsid w:val="00A16085"/>
    <w:rsid w:val="00A24BBD"/>
    <w:rsid w:val="00A415E3"/>
    <w:rsid w:val="00A50048"/>
    <w:rsid w:val="00A575D4"/>
    <w:rsid w:val="00A736FF"/>
    <w:rsid w:val="00AE639F"/>
    <w:rsid w:val="00AF5C2F"/>
    <w:rsid w:val="00B1054D"/>
    <w:rsid w:val="00B36617"/>
    <w:rsid w:val="00B74434"/>
    <w:rsid w:val="00BC41BA"/>
    <w:rsid w:val="00C70FF7"/>
    <w:rsid w:val="00CA50EC"/>
    <w:rsid w:val="00CA60B0"/>
    <w:rsid w:val="00CE49C9"/>
    <w:rsid w:val="00CF097A"/>
    <w:rsid w:val="00D05C24"/>
    <w:rsid w:val="00D07E57"/>
    <w:rsid w:val="00D71E3C"/>
    <w:rsid w:val="00D72CD9"/>
    <w:rsid w:val="00D84DBE"/>
    <w:rsid w:val="00DA4B49"/>
    <w:rsid w:val="00DA5439"/>
    <w:rsid w:val="00DE5C3B"/>
    <w:rsid w:val="00E85BF9"/>
    <w:rsid w:val="00EA26BE"/>
    <w:rsid w:val="00EE279E"/>
    <w:rsid w:val="00F50677"/>
    <w:rsid w:val="00F722DF"/>
    <w:rsid w:val="00F902F4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E85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85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5BF9"/>
  </w:style>
  <w:style w:type="paragraph" w:styleId="a6">
    <w:name w:val="Title"/>
    <w:basedOn w:val="a"/>
    <w:link w:val="a7"/>
    <w:qFormat/>
    <w:rsid w:val="00E85BF9"/>
    <w:pPr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E85B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Emphasis"/>
    <w:qFormat/>
    <w:rsid w:val="00E85BF9"/>
    <w:rPr>
      <w:rFonts w:cs="Times New Roman"/>
      <w:i/>
    </w:rPr>
  </w:style>
  <w:style w:type="paragraph" w:customStyle="1" w:styleId="10">
    <w:name w:val="Знак Знак Знак Знак1 Знак Знак Знак"/>
    <w:basedOn w:val="a"/>
    <w:rsid w:val="00B3661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"/>
    <w:basedOn w:val="a"/>
    <w:rsid w:val="00564F6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"/>
    <w:basedOn w:val="a"/>
    <w:rsid w:val="002E7D8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2536FB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"/>
    <w:basedOn w:val="a"/>
    <w:rsid w:val="00201CD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"/>
    <w:basedOn w:val="a"/>
    <w:rsid w:val="00DA5439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 Знак Знак Знак"/>
    <w:basedOn w:val="a"/>
    <w:rsid w:val="00CE49C9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rsid w:val="000202CF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 Знак Знак Знак"/>
    <w:basedOn w:val="a"/>
    <w:rsid w:val="004A04AD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"/>
    <w:basedOn w:val="a"/>
    <w:rsid w:val="009835C0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 Знак1 Знак Знак Знак"/>
    <w:basedOn w:val="a"/>
    <w:rsid w:val="00A50048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1 Знак Знак Знак"/>
    <w:basedOn w:val="a"/>
    <w:rsid w:val="004A323C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 Знак Знак Знак"/>
    <w:basedOn w:val="a"/>
    <w:rsid w:val="005A59C9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 Знак Знак Знак Знак1 Знак Знак Знак"/>
    <w:basedOn w:val="a"/>
    <w:rsid w:val="00AF5C2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E85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85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5BF9"/>
  </w:style>
  <w:style w:type="paragraph" w:styleId="a6">
    <w:name w:val="Title"/>
    <w:basedOn w:val="a"/>
    <w:link w:val="a7"/>
    <w:qFormat/>
    <w:rsid w:val="00E85BF9"/>
    <w:pPr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E85B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Emphasis"/>
    <w:qFormat/>
    <w:rsid w:val="00E85BF9"/>
    <w:rPr>
      <w:rFonts w:cs="Times New Roman"/>
      <w:i/>
    </w:rPr>
  </w:style>
  <w:style w:type="paragraph" w:customStyle="1" w:styleId="10">
    <w:name w:val="Знак Знак Знак Знак1 Знак Знак Знак"/>
    <w:basedOn w:val="a"/>
    <w:rsid w:val="00B3661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"/>
    <w:basedOn w:val="a"/>
    <w:rsid w:val="00564F6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"/>
    <w:basedOn w:val="a"/>
    <w:rsid w:val="002E7D8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2536FB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"/>
    <w:basedOn w:val="a"/>
    <w:rsid w:val="00201CD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"/>
    <w:basedOn w:val="a"/>
    <w:rsid w:val="00DA5439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 Знак Знак Знак"/>
    <w:basedOn w:val="a"/>
    <w:rsid w:val="00CE49C9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rsid w:val="000202CF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 Знак Знак Знак"/>
    <w:basedOn w:val="a"/>
    <w:rsid w:val="004A04AD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"/>
    <w:basedOn w:val="a"/>
    <w:rsid w:val="009835C0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 Знак1 Знак Знак Знак"/>
    <w:basedOn w:val="a"/>
    <w:rsid w:val="00A50048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1 Знак Знак Знак"/>
    <w:basedOn w:val="a"/>
    <w:rsid w:val="004A323C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 Знак Знак Знак"/>
    <w:basedOn w:val="a"/>
    <w:rsid w:val="005A59C9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 Знак Знак Знак Знак1 Знак Знак Знак"/>
    <w:basedOn w:val="a"/>
    <w:rsid w:val="00AF5C2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C303-0692-4967-A199-4B24861C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2020-03-12T14:47:00Z</cp:lastPrinted>
  <dcterms:created xsi:type="dcterms:W3CDTF">2024-01-19T09:01:00Z</dcterms:created>
  <dcterms:modified xsi:type="dcterms:W3CDTF">2024-01-19T09:41:00Z</dcterms:modified>
</cp:coreProperties>
</file>