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DD" w:rsidRDefault="007660DD" w:rsidP="007660DD">
      <w:pPr>
        <w:pStyle w:val="a3"/>
        <w:rPr>
          <w:noProof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0065" cy="683260"/>
            <wp:effectExtent l="0" t="0" r="0" b="254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0DD" w:rsidRDefault="007660DD" w:rsidP="007660DD">
      <w:pPr>
        <w:pStyle w:val="a3"/>
      </w:pPr>
    </w:p>
    <w:p w:rsidR="007660DD" w:rsidRDefault="007660DD" w:rsidP="008A0CAE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7660DD" w:rsidRDefault="007660DD" w:rsidP="008A0CAE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ЧЕРНІГІВСЬКА МІСЬКА РАДА</w:t>
      </w:r>
    </w:p>
    <w:p w:rsidR="007660DD" w:rsidRDefault="007660DD" w:rsidP="008A0CAE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РОЗПОРЯДЖЕННЯ</w:t>
      </w:r>
    </w:p>
    <w:p w:rsidR="007660DD" w:rsidRDefault="007660DD" w:rsidP="007660DD">
      <w:pPr>
        <w:rPr>
          <w:szCs w:val="28"/>
        </w:rPr>
      </w:pPr>
    </w:p>
    <w:p w:rsidR="007660DD" w:rsidRDefault="007660DD" w:rsidP="007660DD">
      <w:pPr>
        <w:rPr>
          <w:szCs w:val="28"/>
        </w:rPr>
      </w:pPr>
      <w:r>
        <w:rPr>
          <w:szCs w:val="28"/>
        </w:rPr>
        <w:t>28 серпня 2015 року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202-р</w:t>
      </w:r>
    </w:p>
    <w:p w:rsidR="007660DD" w:rsidRDefault="007660DD" w:rsidP="007660DD">
      <w:pPr>
        <w:rPr>
          <w:szCs w:val="28"/>
        </w:rPr>
      </w:pPr>
    </w:p>
    <w:p w:rsidR="007660DD" w:rsidRDefault="007660DD" w:rsidP="007660DD">
      <w:pPr>
        <w:rPr>
          <w:szCs w:val="28"/>
        </w:rPr>
      </w:pPr>
    </w:p>
    <w:p w:rsidR="007660DD" w:rsidRDefault="007660DD" w:rsidP="007660DD">
      <w:pPr>
        <w:rPr>
          <w:szCs w:val="28"/>
        </w:rPr>
      </w:pPr>
      <w:r>
        <w:rPr>
          <w:szCs w:val="28"/>
        </w:rPr>
        <w:t xml:space="preserve">Про оголошення дня </w:t>
      </w:r>
    </w:p>
    <w:p w:rsidR="007660DD" w:rsidRDefault="007660DD" w:rsidP="007660DD">
      <w:pPr>
        <w:rPr>
          <w:szCs w:val="28"/>
        </w:rPr>
      </w:pPr>
      <w:r>
        <w:rPr>
          <w:szCs w:val="28"/>
        </w:rPr>
        <w:t>жалоби у місті Чернігові</w:t>
      </w:r>
    </w:p>
    <w:p w:rsidR="007660DD" w:rsidRDefault="007660DD" w:rsidP="007660DD">
      <w:pPr>
        <w:pStyle w:val="a5"/>
        <w:rPr>
          <w:szCs w:val="28"/>
        </w:rPr>
      </w:pPr>
      <w:bookmarkStart w:id="0" w:name="_GoBack"/>
      <w:bookmarkEnd w:id="0"/>
    </w:p>
    <w:p w:rsidR="007660DD" w:rsidRDefault="007660DD" w:rsidP="007660DD">
      <w:pPr>
        <w:pStyle w:val="a5"/>
        <w:rPr>
          <w:szCs w:val="28"/>
        </w:rPr>
      </w:pPr>
    </w:p>
    <w:p w:rsidR="007660DD" w:rsidRDefault="007660DD" w:rsidP="007660DD">
      <w:pPr>
        <w:pStyle w:val="a5"/>
        <w:ind w:firstLine="708"/>
        <w:rPr>
          <w:szCs w:val="28"/>
        </w:rPr>
      </w:pPr>
      <w:r>
        <w:rPr>
          <w:szCs w:val="28"/>
        </w:rPr>
        <w:t xml:space="preserve">Для вшанування пам’яті загиблого під час виконання військового обов’язку Барановського В'ячеслава </w:t>
      </w:r>
      <w:r>
        <w:rPr>
          <w:spacing w:val="-10"/>
          <w:szCs w:val="28"/>
        </w:rPr>
        <w:t>Миколайовича,</w:t>
      </w:r>
      <w:r>
        <w:rPr>
          <w:color w:val="auto"/>
          <w:szCs w:val="28"/>
        </w:rPr>
        <w:t xml:space="preserve"> капітана Збройних сил України</w:t>
      </w:r>
      <w:r>
        <w:rPr>
          <w:szCs w:val="28"/>
        </w:rPr>
        <w:t xml:space="preserve"> та пам’яті військовослужбовців – учасників антитерористичної операції, які загинули, захищаючи незалежність, суверенітет і територіальну цілісність України, мирних жителів на сході України, керуючись статтею 59 Закону України "Про місцеве самоврядування в Україні":</w:t>
      </w:r>
    </w:p>
    <w:p w:rsidR="007660DD" w:rsidRDefault="007660DD" w:rsidP="007660DD">
      <w:pPr>
        <w:ind w:firstLine="708"/>
        <w:jc w:val="both"/>
        <w:rPr>
          <w:szCs w:val="28"/>
        </w:rPr>
      </w:pPr>
      <w:r>
        <w:rPr>
          <w:szCs w:val="28"/>
        </w:rPr>
        <w:t>1. Оголосити у місті Чернігові 29 серпня 2015 року днем жалоби.</w:t>
      </w:r>
    </w:p>
    <w:p w:rsidR="007660DD" w:rsidRDefault="007660DD" w:rsidP="007660DD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ab/>
        <w:t>2. На знак скорботи за загиблими забезпечити приспущення Державного Прапора України з чорною стрічкою на будівлях і спорудах органів державної виконавчої влади, місцевого самоврядування, підприємств, установ і організацій міста.</w:t>
      </w:r>
    </w:p>
    <w:p w:rsidR="007660DD" w:rsidRDefault="007660DD" w:rsidP="007660DD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ab/>
        <w:t>3. Обмежити проведення розважально-концертних заходів на території міста.</w:t>
      </w:r>
    </w:p>
    <w:p w:rsidR="007660DD" w:rsidRDefault="007660DD" w:rsidP="007660DD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ab/>
        <w:t>4. Заборонити звучання розважальної музики на ринках, у закладах торгівлі та ресторанного господарства, в громадському транспорті, вуличного мовлення.</w:t>
      </w:r>
    </w:p>
    <w:p w:rsidR="007660DD" w:rsidRDefault="007660DD" w:rsidP="007660DD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ab/>
        <w:t>5. Відділу зв’язків з громадськістю міської ради (Кравченко М. О.) забезпечити оприлюднення цього розпорядження в засобах масової інформації.</w:t>
      </w:r>
    </w:p>
    <w:p w:rsidR="007660DD" w:rsidRDefault="007660DD" w:rsidP="007660DD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ab/>
        <w:t>6. Контроль за виконанням цього розпорядження залишаю за собою.</w:t>
      </w:r>
    </w:p>
    <w:p w:rsidR="007660DD" w:rsidRDefault="007660DD" w:rsidP="007660DD">
      <w:pPr>
        <w:tabs>
          <w:tab w:val="num" w:pos="720"/>
        </w:tabs>
        <w:ind w:firstLine="336"/>
        <w:jc w:val="both"/>
        <w:rPr>
          <w:szCs w:val="28"/>
        </w:rPr>
      </w:pPr>
    </w:p>
    <w:p w:rsidR="007660DD" w:rsidRDefault="007660DD" w:rsidP="007660DD">
      <w:pPr>
        <w:tabs>
          <w:tab w:val="num" w:pos="720"/>
        </w:tabs>
        <w:ind w:firstLine="336"/>
        <w:jc w:val="both"/>
        <w:rPr>
          <w:szCs w:val="28"/>
        </w:rPr>
      </w:pPr>
    </w:p>
    <w:p w:rsidR="001320B9" w:rsidRPr="007660DD" w:rsidRDefault="007660DD" w:rsidP="007660DD">
      <w:pPr>
        <w:rPr>
          <w:szCs w:val="28"/>
        </w:rPr>
      </w:pPr>
      <w:r>
        <w:rPr>
          <w:szCs w:val="28"/>
        </w:rPr>
        <w:t xml:space="preserve">Міський голова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 В. Соколов</w:t>
      </w:r>
    </w:p>
    <w:sectPr w:rsidR="001320B9" w:rsidRPr="00766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DD"/>
    <w:rsid w:val="001320B9"/>
    <w:rsid w:val="007660DD"/>
    <w:rsid w:val="008A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660DD"/>
    <w:pPr>
      <w:jc w:val="center"/>
    </w:pPr>
  </w:style>
  <w:style w:type="character" w:customStyle="1" w:styleId="a4">
    <w:name w:val="Название Знак"/>
    <w:basedOn w:val="a0"/>
    <w:link w:val="a3"/>
    <w:uiPriority w:val="99"/>
    <w:rsid w:val="007660D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semiHidden/>
    <w:unhideWhenUsed/>
    <w:rsid w:val="007660DD"/>
    <w:pPr>
      <w:jc w:val="both"/>
    </w:pPr>
    <w:rPr>
      <w:color w:val="000000"/>
      <w:szCs w:val="20"/>
    </w:rPr>
  </w:style>
  <w:style w:type="character" w:customStyle="1" w:styleId="a6">
    <w:name w:val="Основной текст Знак"/>
    <w:basedOn w:val="a0"/>
    <w:link w:val="a5"/>
    <w:semiHidden/>
    <w:rsid w:val="007660DD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7660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0DD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660DD"/>
    <w:pPr>
      <w:jc w:val="center"/>
    </w:pPr>
  </w:style>
  <w:style w:type="character" w:customStyle="1" w:styleId="a4">
    <w:name w:val="Название Знак"/>
    <w:basedOn w:val="a0"/>
    <w:link w:val="a3"/>
    <w:uiPriority w:val="99"/>
    <w:rsid w:val="007660D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semiHidden/>
    <w:unhideWhenUsed/>
    <w:rsid w:val="007660DD"/>
    <w:pPr>
      <w:jc w:val="both"/>
    </w:pPr>
    <w:rPr>
      <w:color w:val="000000"/>
      <w:szCs w:val="20"/>
    </w:rPr>
  </w:style>
  <w:style w:type="character" w:customStyle="1" w:styleId="a6">
    <w:name w:val="Основной текст Знак"/>
    <w:basedOn w:val="a0"/>
    <w:link w:val="a5"/>
    <w:semiHidden/>
    <w:rsid w:val="007660DD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7660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0D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1116</Characters>
  <Application>Microsoft Office Word</Application>
  <DocSecurity>0</DocSecurity>
  <Lines>9</Lines>
  <Paragraphs>2</Paragraphs>
  <ScaleCrop>false</ScaleCrop>
  <Company>Curnos™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2015-08-28T12:24:00Z</dcterms:created>
  <dcterms:modified xsi:type="dcterms:W3CDTF">2015-08-28T12:27:00Z</dcterms:modified>
</cp:coreProperties>
</file>