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39FBE3" w14:textId="7961023C" w:rsidR="00414157" w:rsidRDefault="00414157" w:rsidP="006F0309">
      <w:pPr>
        <w:spacing w:after="0" w:line="240" w:lineRule="auto"/>
        <w:ind w:left="5103"/>
        <w:jc w:val="left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ЗАТВЕРДЖЕНО</w:t>
      </w:r>
    </w:p>
    <w:p w14:paraId="46255BCA" w14:textId="6B3ED23E" w:rsidR="00397606" w:rsidRPr="00EF5E57" w:rsidRDefault="00414157" w:rsidP="006F0309">
      <w:pPr>
        <w:spacing w:after="0" w:line="240" w:lineRule="auto"/>
        <w:ind w:left="5103"/>
        <w:jc w:val="left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Р</w:t>
      </w:r>
      <w:r w:rsidR="00397606" w:rsidRPr="00EF5E57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ішення виконавчого комітету </w:t>
      </w:r>
      <w:r w:rsidR="00260ADC" w:rsidRPr="00EF5E57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Чернігівської</w:t>
      </w:r>
      <w:r w:rsidR="006F0309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</w:t>
      </w:r>
      <w:r w:rsidR="00260ADC" w:rsidRPr="00EF5E57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міської</w:t>
      </w:r>
      <w:r w:rsidR="00397606" w:rsidRPr="00EF5E57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ради </w:t>
      </w:r>
    </w:p>
    <w:p w14:paraId="449EF2B9" w14:textId="761D37C3" w:rsidR="00397606" w:rsidRPr="00EF5E57" w:rsidRDefault="00D9072C" w:rsidP="006F0309">
      <w:pPr>
        <w:spacing w:after="0" w:line="240" w:lineRule="auto"/>
        <w:ind w:left="5103"/>
        <w:jc w:val="left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« </w:t>
      </w:r>
      <w:r w:rsidR="00322719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10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»</w:t>
      </w:r>
      <w:r w:rsidR="00397606" w:rsidRPr="00EF5E57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</w:t>
      </w:r>
      <w:r w:rsidR="00322719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листопада</w:t>
      </w:r>
      <w:r w:rsidR="00397606" w:rsidRPr="00EF5E57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202</w:t>
      </w:r>
      <w:r w:rsidR="00260ADC" w:rsidRPr="00EF5E57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5</w:t>
      </w:r>
      <w:r w:rsidR="00397606" w:rsidRPr="00EF5E57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року № </w:t>
      </w:r>
      <w:r w:rsidR="00322719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589</w:t>
      </w:r>
    </w:p>
    <w:p w14:paraId="008B7754" w14:textId="77777777" w:rsidR="00397606" w:rsidRPr="00EF5E57" w:rsidRDefault="00397606" w:rsidP="003B21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01" w14:textId="272639FD" w:rsidR="00AC4947" w:rsidRPr="006F0309" w:rsidRDefault="00C50F53" w:rsidP="003B216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 w:rsidRPr="006F0309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ПОЛОЖЕННЯ</w:t>
      </w:r>
    </w:p>
    <w:p w14:paraId="6CEA1525" w14:textId="77777777" w:rsidR="006E573E" w:rsidRPr="006F0309" w:rsidRDefault="00C50F53" w:rsidP="003B216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 w:rsidRPr="006F0309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про Раду з питань внутрішньо переміщених осіб</w:t>
      </w:r>
    </w:p>
    <w:p w14:paraId="56DC9A2D" w14:textId="2D9F5801" w:rsidR="00A53170" w:rsidRPr="006F0309" w:rsidRDefault="006E573E" w:rsidP="003B216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 w:rsidRPr="006F0309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при виконавчому комітеті Чернігівської міської ради</w:t>
      </w:r>
      <w:r w:rsidR="00C50F53" w:rsidRPr="006F0309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</w:t>
      </w:r>
    </w:p>
    <w:p w14:paraId="10B2ECF0" w14:textId="1BF271F4" w:rsidR="003B216A" w:rsidRPr="006F0309" w:rsidRDefault="003B216A" w:rsidP="003B216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</w:p>
    <w:p w14:paraId="00000003" w14:textId="4F7D18BC" w:rsidR="00AC4947" w:rsidRPr="006F0309" w:rsidRDefault="00A85658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C50F53" w:rsidRPr="006F0309">
        <w:rPr>
          <w:rFonts w:ascii="Times New Roman" w:eastAsia="Times New Roman" w:hAnsi="Times New Roman" w:cs="Times New Roman"/>
          <w:bCs/>
          <w:sz w:val="28"/>
          <w:szCs w:val="28"/>
        </w:rPr>
        <w:t>. Загальні положення</w:t>
      </w:r>
    </w:p>
    <w:p w14:paraId="3DBBA932" w14:textId="2AF691C9" w:rsidR="00397606" w:rsidRPr="006F0309" w:rsidRDefault="002A57E4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 xml:space="preserve">Рада 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>з питань внутрішньо переміщених осіб</w:t>
      </w:r>
      <w:r w:rsidR="00397606"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6E573E"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виконавчому комітеті Чернігівської міської ради</w:t>
      </w:r>
      <w:r w:rsidR="006E573E" w:rsidRP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 xml:space="preserve">(далі – Рада) </w:t>
      </w:r>
      <w:r w:rsidR="00397606" w:rsidRPr="006F0309">
        <w:rPr>
          <w:rFonts w:ascii="Times New Roman" w:eastAsia="Times New Roman" w:hAnsi="Times New Roman" w:cs="Times New Roman"/>
          <w:sz w:val="28"/>
          <w:szCs w:val="28"/>
        </w:rPr>
        <w:t xml:space="preserve">є консультативно-дорадчим органом, утвореним </w:t>
      </w:r>
      <w:r w:rsidR="00397606"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</w:t>
      </w:r>
      <w:r w:rsidR="00260ADC"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>в</w:t>
      </w:r>
      <w:r w:rsidR="00397606"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иконавчому комітеті </w:t>
      </w:r>
      <w:r w:rsidR="00260ADC"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Чернігівської міської </w:t>
      </w:r>
      <w:r w:rsidR="00397606"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>ради</w:t>
      </w:r>
      <w:r w:rsidR="00397606" w:rsidRPr="006F0309">
        <w:rPr>
          <w:rFonts w:ascii="Times New Roman" w:eastAsia="Times New Roman" w:hAnsi="Times New Roman" w:cs="Times New Roman"/>
          <w:sz w:val="28"/>
          <w:szCs w:val="28"/>
        </w:rPr>
        <w:t xml:space="preserve"> з метою вирішення питань, пов’язаних із реалізацією державної політики у сфері </w:t>
      </w:r>
      <w:r w:rsidR="002A3891" w:rsidRPr="006F0309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захисту </w:t>
      </w:r>
      <w:r w:rsidR="00397606" w:rsidRPr="006F0309">
        <w:rPr>
          <w:rFonts w:ascii="Times New Roman" w:eastAsia="Times New Roman" w:hAnsi="Times New Roman" w:cs="Times New Roman"/>
          <w:sz w:val="28"/>
          <w:szCs w:val="28"/>
        </w:rPr>
        <w:t xml:space="preserve">прав </w:t>
      </w:r>
      <w:r w:rsidR="002A3891" w:rsidRPr="006F0309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D84B6D" w:rsidRPr="006F0309">
        <w:rPr>
          <w:rFonts w:ascii="Times New Roman" w:eastAsia="Times New Roman" w:hAnsi="Times New Roman" w:cs="Times New Roman"/>
          <w:sz w:val="28"/>
          <w:szCs w:val="28"/>
        </w:rPr>
        <w:t xml:space="preserve">інтересів </w:t>
      </w:r>
      <w:r w:rsidR="00397606" w:rsidRPr="006F0309">
        <w:rPr>
          <w:rFonts w:ascii="Times New Roman" w:eastAsia="Times New Roman" w:hAnsi="Times New Roman" w:cs="Times New Roman"/>
          <w:sz w:val="28"/>
          <w:szCs w:val="28"/>
        </w:rPr>
        <w:t xml:space="preserve">внутрішньо переміщених осіб, </w:t>
      </w:r>
      <w:r w:rsidR="00D84B6D" w:rsidRPr="006F0309">
        <w:rPr>
          <w:rFonts w:ascii="Times New Roman" w:eastAsia="Times New Roman" w:hAnsi="Times New Roman" w:cs="Times New Roman"/>
          <w:sz w:val="28"/>
          <w:szCs w:val="28"/>
        </w:rPr>
        <w:t xml:space="preserve">сприяння їх адаптації на території Чернігівської </w:t>
      </w:r>
      <w:r w:rsidR="006E573E" w:rsidRPr="006F0309">
        <w:rPr>
          <w:rFonts w:ascii="Times New Roman" w:eastAsia="Times New Roman" w:hAnsi="Times New Roman" w:cs="Times New Roman"/>
          <w:sz w:val="28"/>
          <w:szCs w:val="28"/>
        </w:rPr>
        <w:t xml:space="preserve">міської </w:t>
      </w:r>
      <w:r w:rsidR="00D84B6D" w:rsidRPr="006F0309">
        <w:rPr>
          <w:rFonts w:ascii="Times New Roman" w:eastAsia="Times New Roman" w:hAnsi="Times New Roman" w:cs="Times New Roman"/>
          <w:sz w:val="28"/>
          <w:szCs w:val="28"/>
        </w:rPr>
        <w:t>територіальної громади, розвитку</w:t>
      </w:r>
      <w:r w:rsidR="00397606" w:rsidRP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69F" w:rsidRPr="006F0309">
        <w:rPr>
          <w:rFonts w:ascii="Times New Roman" w:eastAsia="Times New Roman" w:hAnsi="Times New Roman" w:cs="Times New Roman"/>
          <w:sz w:val="28"/>
          <w:szCs w:val="28"/>
        </w:rPr>
        <w:t>ефективних механізмів їх інтеграції</w:t>
      </w:r>
      <w:r w:rsidR="00397606"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5" w14:textId="063CB72F" w:rsidR="00AC4947" w:rsidRPr="006F0309" w:rsidRDefault="002A57E4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 xml:space="preserve">Рада у своїй діяльності керується Конституцією та законами України, указами Президента України, постановами Верховної Ради України, актами Кабінету Міністрів України, наказами міністерств, </w:t>
      </w:r>
      <w:r w:rsidR="00397606" w:rsidRPr="006F0309">
        <w:rPr>
          <w:rFonts w:ascii="Times New Roman" w:eastAsia="Times New Roman" w:hAnsi="Times New Roman" w:cs="Times New Roman"/>
          <w:sz w:val="28"/>
          <w:szCs w:val="28"/>
        </w:rPr>
        <w:t xml:space="preserve">рішеннями </w:t>
      </w:r>
      <w:r w:rsidR="006C269F" w:rsidRPr="006F0309">
        <w:rPr>
          <w:rFonts w:ascii="Times New Roman" w:eastAsia="Times New Roman" w:hAnsi="Times New Roman" w:cs="Times New Roman"/>
          <w:sz w:val="28"/>
          <w:szCs w:val="28"/>
        </w:rPr>
        <w:t>Чернігівської міської ради</w:t>
      </w:r>
      <w:r w:rsidR="009B53A4" w:rsidRPr="006F0309">
        <w:rPr>
          <w:rFonts w:ascii="Times New Roman" w:eastAsia="Times New Roman" w:hAnsi="Times New Roman" w:cs="Times New Roman"/>
          <w:sz w:val="28"/>
          <w:szCs w:val="28"/>
        </w:rPr>
        <w:t xml:space="preserve"> та її </w:t>
      </w:r>
      <w:r w:rsidR="006C269F" w:rsidRPr="006F0309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комітету, розпорядженнями міського голови Чернігівської міської ради, </w:t>
      </w:r>
      <w:r w:rsidR="00C50F53" w:rsidRPr="006F0309">
        <w:rPr>
          <w:rFonts w:ascii="Times New Roman" w:eastAsia="Times New Roman" w:hAnsi="Times New Roman" w:cs="Times New Roman"/>
          <w:iCs/>
          <w:sz w:val="28"/>
          <w:szCs w:val="28"/>
        </w:rPr>
        <w:t>іншими нормативно-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>правовими актами у сфері захисту прав внутрішньо переміщених осіб та цивільного населення, яке постраждало від збройної агресії Російської Федерації проти України, та цим Положенням.</w:t>
      </w:r>
    </w:p>
    <w:p w14:paraId="3D880C17" w14:textId="4E52D9B0" w:rsidR="006F0309" w:rsidRDefault="00C50F53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Діяльність Ради ґрунтується на принципах верховенства права, законності, гласності, прозорості, колегіальності та відповідальності перед громад</w:t>
      </w:r>
      <w:r w:rsidR="00397606" w:rsidRPr="006F0309"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, інклюзивності та рівності.</w:t>
      </w:r>
    </w:p>
    <w:p w14:paraId="1F6F28B1" w14:textId="7CC21AB8" w:rsidR="002F73B6" w:rsidRPr="006F0309" w:rsidRDefault="00686D82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8" w14:textId="2744A2F4" w:rsidR="00AC4947" w:rsidRDefault="00D80A31" w:rsidP="008D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>. Завдання Ради</w:t>
      </w:r>
    </w:p>
    <w:p w14:paraId="0F2C20E4" w14:textId="77777777" w:rsidR="006F0309" w:rsidRPr="006F0309" w:rsidRDefault="006F0309" w:rsidP="008D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5B7617D7" w:rsidR="00AC4947" w:rsidRPr="006F0309" w:rsidRDefault="002A57E4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>Основними завданнями Ради є:</w:t>
      </w:r>
    </w:p>
    <w:p w14:paraId="0000000A" w14:textId="5C7D8A51" w:rsidR="00AC4947" w:rsidRPr="006F0309" w:rsidRDefault="002A57E4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2.1.1.</w:t>
      </w:r>
      <w:r w:rsid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 xml:space="preserve">Сприяння в реалізації громадянських та політичних прав внутрішньо переміщених осіб, </w:t>
      </w:r>
      <w:r w:rsidR="00D00CCF" w:rsidRPr="006F0309">
        <w:rPr>
          <w:rFonts w:ascii="Times New Roman" w:eastAsia="Times New Roman" w:hAnsi="Times New Roman" w:cs="Times New Roman"/>
          <w:sz w:val="28"/>
          <w:szCs w:val="28"/>
        </w:rPr>
        <w:t xml:space="preserve">їх 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>участ</w:t>
      </w:r>
      <w:r w:rsidR="00D00CCF" w:rsidRPr="006F0309">
        <w:rPr>
          <w:rFonts w:ascii="Times New Roman" w:eastAsia="Times New Roman" w:hAnsi="Times New Roman" w:cs="Times New Roman"/>
          <w:sz w:val="28"/>
          <w:szCs w:val="28"/>
        </w:rPr>
        <w:t>і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CCF" w:rsidRPr="006F030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>процес</w:t>
      </w:r>
      <w:r w:rsidR="00D00CCF" w:rsidRPr="006F0309">
        <w:rPr>
          <w:rFonts w:ascii="Times New Roman" w:eastAsia="Times New Roman" w:hAnsi="Times New Roman" w:cs="Times New Roman"/>
          <w:sz w:val="28"/>
          <w:szCs w:val="28"/>
        </w:rPr>
        <w:t>і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 xml:space="preserve"> розроблення</w:t>
      </w:r>
      <w:r w:rsidR="00686D82" w:rsidRPr="006F0309">
        <w:rPr>
          <w:rFonts w:ascii="Times New Roman" w:eastAsia="Times New Roman" w:hAnsi="Times New Roman" w:cs="Times New Roman"/>
          <w:sz w:val="28"/>
          <w:szCs w:val="28"/>
        </w:rPr>
        <w:t xml:space="preserve"> проєктів </w:t>
      </w:r>
      <w:r w:rsidR="00D00CCF" w:rsidRPr="006F0309">
        <w:rPr>
          <w:rFonts w:ascii="Times New Roman" w:eastAsia="Times New Roman" w:hAnsi="Times New Roman" w:cs="Times New Roman"/>
          <w:sz w:val="28"/>
          <w:szCs w:val="28"/>
        </w:rPr>
        <w:t xml:space="preserve">нормативних </w:t>
      </w:r>
      <w:r w:rsidR="00686D82" w:rsidRPr="006F0309">
        <w:rPr>
          <w:rFonts w:ascii="Times New Roman" w:eastAsia="Times New Roman" w:hAnsi="Times New Roman" w:cs="Times New Roman"/>
          <w:sz w:val="28"/>
          <w:szCs w:val="28"/>
        </w:rPr>
        <w:t>актів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>, а також контрол</w:t>
      </w:r>
      <w:r w:rsidR="00D00CCF" w:rsidRPr="006F030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 xml:space="preserve"> за їх виконанням.</w:t>
      </w:r>
    </w:p>
    <w:p w14:paraId="03DD680D" w14:textId="57301EE4" w:rsidR="00970B5C" w:rsidRPr="006F0309" w:rsidRDefault="002A57E4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>2.1.2.</w:t>
      </w:r>
      <w:r w:rsid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970B5C"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>Сприяння забезпеченню і захисту прав та інтересів внутрішньо переміщених осіб з питань соціального захисту, забезпечення житлом та зайнятості, психосоціальної, медичної та правової допомоги</w:t>
      </w:r>
      <w:r w:rsidR="00BE1CBC"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>, з інших питань.</w:t>
      </w:r>
    </w:p>
    <w:p w14:paraId="1E8C614B" w14:textId="6C1DE605" w:rsidR="00BE1CBC" w:rsidRPr="006F0309" w:rsidRDefault="002A57E4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>2.1.3.</w:t>
      </w:r>
      <w:r w:rsid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Сприяння розвитку в Чернігівській </w:t>
      </w:r>
      <w:r w:rsidR="00A015CF"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міській </w:t>
      </w:r>
      <w:r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>територіальній громаді ефективних механізмів адаптації та інтеграції внутрішньо переміщених осіб.</w:t>
      </w:r>
    </w:p>
    <w:p w14:paraId="40FF3C95" w14:textId="520E3BCF" w:rsidR="002A57E4" w:rsidRPr="006F0309" w:rsidRDefault="002A57E4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>2.1.4.</w:t>
      </w:r>
      <w:r w:rsid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Сприяння залученню внутрішньо переміщених осіб до вирішення питань місцевого значення, зокрема шляхом їх залучення до участі в робочих групах, комісіях, інших консультативно-дорадчих органах з метою розроблення міських програм у сфері захисту прав та інтересів внутрішньо переміщених </w:t>
      </w:r>
      <w:r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осіб, соціального захисту, зайнятості населення, забезпечення житлових та майнових прав.</w:t>
      </w:r>
    </w:p>
    <w:p w14:paraId="0000000C" w14:textId="071966EB" w:rsidR="00AC4947" w:rsidRPr="006F0309" w:rsidRDefault="001E7325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2.1.5.</w:t>
      </w:r>
      <w:r w:rsid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 xml:space="preserve">Сприяння залученню вітчизняних та іноземних інвесторів, громадських та міжнародних об’єднань для розвитку інфраструктури та можливостей Чернігівської </w:t>
      </w:r>
      <w:r w:rsidR="00A015CF" w:rsidRPr="006F0309">
        <w:rPr>
          <w:rFonts w:ascii="Times New Roman" w:eastAsia="Times New Roman" w:hAnsi="Times New Roman" w:cs="Times New Roman"/>
          <w:sz w:val="28"/>
          <w:szCs w:val="28"/>
        </w:rPr>
        <w:t xml:space="preserve">міської 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територіальної громади</w:t>
      </w:r>
      <w:r w:rsidR="00A015CF"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D" w14:textId="748DFC5E" w:rsidR="00AC4947" w:rsidRPr="006F0309" w:rsidRDefault="00C50F53" w:rsidP="008D2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1E7325" w:rsidRPr="006F0309">
        <w:rPr>
          <w:rFonts w:ascii="Times New Roman" w:eastAsia="Times New Roman" w:hAnsi="Times New Roman" w:cs="Times New Roman"/>
          <w:sz w:val="28"/>
          <w:szCs w:val="28"/>
        </w:rPr>
        <w:t>6</w:t>
      </w:r>
      <w:r w:rsidR="00844633"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325" w:rsidRPr="006F0309">
        <w:rPr>
          <w:rFonts w:ascii="Times New Roman" w:eastAsia="Times New Roman" w:hAnsi="Times New Roman" w:cs="Times New Roman"/>
          <w:sz w:val="28"/>
          <w:szCs w:val="28"/>
        </w:rPr>
        <w:t xml:space="preserve">Подання пропозицій та рекомендацій щодо розвитку державно-приватного партнерства для вирішення питань адаптації та інтеграції внутрішньо переміщених осіб в Чернігівській </w:t>
      </w:r>
      <w:r w:rsidR="00A015CF" w:rsidRPr="006F0309">
        <w:rPr>
          <w:rFonts w:ascii="Times New Roman" w:eastAsia="Times New Roman" w:hAnsi="Times New Roman" w:cs="Times New Roman"/>
          <w:sz w:val="28"/>
          <w:szCs w:val="28"/>
        </w:rPr>
        <w:t xml:space="preserve">міській </w:t>
      </w:r>
      <w:r w:rsidR="001E7325" w:rsidRPr="006F0309">
        <w:rPr>
          <w:rFonts w:ascii="Times New Roman" w:eastAsia="Times New Roman" w:hAnsi="Times New Roman" w:cs="Times New Roman"/>
          <w:sz w:val="28"/>
          <w:szCs w:val="28"/>
        </w:rPr>
        <w:t>територіальній громаді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E" w14:textId="0617886E" w:rsidR="00AC4947" w:rsidRPr="006F0309" w:rsidRDefault="001E7325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2.1.7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Подання пропозицій щодо прийняття нових та внесення змін до чинних нормативно-правових актів у сфері захисту прав та інтересів внутрішньо переміщених осіб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F" w14:textId="4FD99530" w:rsidR="00AC4947" w:rsidRPr="006F0309" w:rsidRDefault="00C50F53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1E7325" w:rsidRPr="006F0309">
        <w:rPr>
          <w:rFonts w:ascii="Times New Roman" w:eastAsia="Times New Roman" w:hAnsi="Times New Roman" w:cs="Times New Roman"/>
          <w:sz w:val="28"/>
          <w:szCs w:val="28"/>
        </w:rPr>
        <w:t>8</w:t>
      </w:r>
      <w:r w:rsidR="009267E8"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325" w:rsidRPr="006F0309">
        <w:rPr>
          <w:rFonts w:ascii="Times New Roman" w:eastAsia="Times New Roman" w:hAnsi="Times New Roman" w:cs="Times New Roman"/>
          <w:sz w:val="28"/>
          <w:szCs w:val="28"/>
        </w:rPr>
        <w:t>Налагодження співпраці з місцевими органами виконавчої влади</w:t>
      </w:r>
      <w:r w:rsidR="009267E8" w:rsidRPr="006F0309">
        <w:rPr>
          <w:rFonts w:ascii="Times New Roman" w:eastAsia="Times New Roman" w:hAnsi="Times New Roman" w:cs="Times New Roman"/>
          <w:sz w:val="28"/>
          <w:szCs w:val="28"/>
        </w:rPr>
        <w:t>, виконавчими органами Чернігівської міської ради, підприємствами, установами, організаціями незалежно від форми власності, представниками громадських об’єднань, міжнародних організацій, засобів масової інформації, інших інститутів громадського суспільства, фізичними та юридичними особами з питань захисту прав та інтересів внутрішньо переміщених осіб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0" w14:textId="693D393D" w:rsidR="00AC4947" w:rsidRPr="006F0309" w:rsidRDefault="00C50F53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9267E8" w:rsidRPr="006F030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67E8" w:rsidRPr="006F0309">
        <w:rPr>
          <w:rFonts w:ascii="Times New Roman" w:eastAsia="Times New Roman" w:hAnsi="Times New Roman" w:cs="Times New Roman"/>
          <w:sz w:val="28"/>
          <w:szCs w:val="28"/>
        </w:rPr>
        <w:t>Проведення моніторингу стану виконання виконавчими органами Чернігівської міської ради повноважень у сфері забезпечення та захисту прав та інтересів внутрішньо переміщених осіб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2" w14:textId="121B4AB5" w:rsidR="00EA7E02" w:rsidRDefault="00C50F53" w:rsidP="008D21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EA7E02" w:rsidRPr="006F030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E02" w:rsidRPr="006F0309">
        <w:rPr>
          <w:rFonts w:ascii="Times New Roman" w:eastAsia="Times New Roman" w:hAnsi="Times New Roman" w:cs="Times New Roman"/>
          <w:sz w:val="28"/>
          <w:szCs w:val="28"/>
        </w:rPr>
        <w:t>Сприяння в застосуванні принципів</w:t>
      </w:r>
      <w:r w:rsidR="00D80A31" w:rsidRP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A31"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гендерної рівності у процесі реалізації політик на регіональному та місцевому рівні для розвитку соціальної згуртованості, зменшення напруги та ризиків виникнення конфліктів між Чернігівською </w:t>
      </w:r>
      <w:r w:rsidR="00A015CF"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міською </w:t>
      </w:r>
      <w:r w:rsidR="00D80A31"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територіальною громадою та внутрішньо переміщеними особами.</w:t>
      </w:r>
    </w:p>
    <w:p w14:paraId="3C0DC437" w14:textId="77777777" w:rsidR="006F0309" w:rsidRPr="006F0309" w:rsidRDefault="006F0309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2D503D" w:rsidR="00AC4947" w:rsidRDefault="00D80A31" w:rsidP="008D2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>. Повноваження Ради</w:t>
      </w:r>
    </w:p>
    <w:p w14:paraId="206C2155" w14:textId="77777777" w:rsidR="006F0309" w:rsidRPr="006F0309" w:rsidRDefault="006F0309" w:rsidP="008D2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AC4947" w:rsidRPr="006F0309" w:rsidRDefault="00C50F53" w:rsidP="008D21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3.1. Рада відповідно до покладених на неї завдань:</w:t>
      </w:r>
    </w:p>
    <w:p w14:paraId="5E58EB16" w14:textId="2FE048A4" w:rsidR="00D80A31" w:rsidRPr="006F0309" w:rsidRDefault="00844633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F0309">
        <w:rPr>
          <w:sz w:val="28"/>
          <w:szCs w:val="28"/>
          <w:lang w:val="uk-UA"/>
        </w:rPr>
        <w:t>3.1.1.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Р</w:t>
      </w:r>
      <w:r w:rsidR="00D80A31" w:rsidRPr="006F0309">
        <w:rPr>
          <w:sz w:val="28"/>
          <w:szCs w:val="28"/>
          <w:lang w:val="uk-UA"/>
        </w:rPr>
        <w:t>озглядає питання щодо захисту прав та інтересів внутрішньо переміщених осіб.</w:t>
      </w:r>
    </w:p>
    <w:p w14:paraId="05A0CFBC" w14:textId="4A4F79FF" w:rsidR="00D80A31" w:rsidRPr="006F0309" w:rsidRDefault="00D80A31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30"/>
      <w:bookmarkStart w:id="1" w:name="n31"/>
      <w:bookmarkStart w:id="2" w:name="n32"/>
      <w:bookmarkEnd w:id="0"/>
      <w:bookmarkEnd w:id="1"/>
      <w:bookmarkEnd w:id="2"/>
      <w:r w:rsidRPr="006F0309">
        <w:rPr>
          <w:sz w:val="28"/>
          <w:szCs w:val="28"/>
          <w:lang w:val="uk-UA"/>
        </w:rPr>
        <w:t>3.1.2.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Проводить аналіз ефективності реалізації політики міської влади у сфері захисту прав та інтересів внутрішньо переміщених осіб.</w:t>
      </w:r>
    </w:p>
    <w:p w14:paraId="054E25F5" w14:textId="2354F533" w:rsidR="00D80A31" w:rsidRPr="006F0309" w:rsidRDefault="00C40874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33"/>
      <w:bookmarkEnd w:id="3"/>
      <w:r w:rsidRPr="006F0309">
        <w:rPr>
          <w:sz w:val="28"/>
          <w:szCs w:val="28"/>
          <w:lang w:val="uk-UA"/>
        </w:rPr>
        <w:t>3.1.3.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С</w:t>
      </w:r>
      <w:r w:rsidR="00D80A31" w:rsidRPr="006F0309">
        <w:rPr>
          <w:sz w:val="28"/>
          <w:szCs w:val="28"/>
          <w:lang w:val="uk-UA"/>
        </w:rPr>
        <w:t xml:space="preserve">прияє правовій поінформованості внутрішньо переміщених осіб та проведенню інформаційних кампаній, спрямованих на роз’яснення ключових питань, пов’язаних з підтримкою внутрішньо переміщених осіб з боку </w:t>
      </w:r>
      <w:r w:rsidRPr="006F0309">
        <w:rPr>
          <w:sz w:val="28"/>
          <w:szCs w:val="28"/>
          <w:lang w:val="uk-UA"/>
        </w:rPr>
        <w:t>Чернігівської</w:t>
      </w:r>
      <w:r w:rsidR="00D80A31" w:rsidRPr="006F0309">
        <w:rPr>
          <w:sz w:val="28"/>
          <w:szCs w:val="28"/>
          <w:lang w:val="uk-UA"/>
        </w:rPr>
        <w:t xml:space="preserve"> </w:t>
      </w:r>
      <w:r w:rsidR="0097457E">
        <w:rPr>
          <w:sz w:val="28"/>
          <w:szCs w:val="28"/>
          <w:lang w:val="uk-UA"/>
        </w:rPr>
        <w:t xml:space="preserve">міської </w:t>
      </w:r>
      <w:r w:rsidR="00D80A31" w:rsidRPr="006F0309">
        <w:rPr>
          <w:sz w:val="28"/>
          <w:szCs w:val="28"/>
          <w:lang w:val="uk-UA"/>
        </w:rPr>
        <w:t>територіальн</w:t>
      </w:r>
      <w:r w:rsidRPr="006F0309">
        <w:rPr>
          <w:sz w:val="28"/>
          <w:szCs w:val="28"/>
          <w:lang w:val="uk-UA"/>
        </w:rPr>
        <w:t>ої</w:t>
      </w:r>
      <w:r w:rsidR="00D80A31" w:rsidRPr="006F0309">
        <w:rPr>
          <w:sz w:val="28"/>
          <w:szCs w:val="28"/>
          <w:lang w:val="uk-UA"/>
        </w:rPr>
        <w:t xml:space="preserve"> громад</w:t>
      </w:r>
      <w:r w:rsidRPr="006F0309">
        <w:rPr>
          <w:sz w:val="28"/>
          <w:szCs w:val="28"/>
          <w:lang w:val="uk-UA"/>
        </w:rPr>
        <w:t>и.</w:t>
      </w:r>
    </w:p>
    <w:p w14:paraId="2212E67F" w14:textId="5A83B503" w:rsidR="00D80A31" w:rsidRPr="006F0309" w:rsidRDefault="00C40874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" w:name="n34"/>
      <w:bookmarkEnd w:id="4"/>
      <w:r w:rsidRPr="006F0309">
        <w:rPr>
          <w:sz w:val="28"/>
          <w:szCs w:val="28"/>
          <w:lang w:val="uk-UA"/>
        </w:rPr>
        <w:t>3.1.4.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Г</w:t>
      </w:r>
      <w:r w:rsidR="00D80A31" w:rsidRPr="006F0309">
        <w:rPr>
          <w:sz w:val="28"/>
          <w:szCs w:val="28"/>
          <w:lang w:val="uk-UA"/>
        </w:rPr>
        <w:t xml:space="preserve">отує та подає </w:t>
      </w:r>
      <w:r w:rsidRPr="006F0309">
        <w:rPr>
          <w:sz w:val="28"/>
          <w:szCs w:val="28"/>
          <w:lang w:val="uk-UA"/>
        </w:rPr>
        <w:t>виконавчим органам Чернігівської міської ради</w:t>
      </w:r>
      <w:r w:rsidR="00D80A31" w:rsidRPr="006F0309">
        <w:rPr>
          <w:sz w:val="28"/>
          <w:szCs w:val="28"/>
          <w:lang w:val="uk-UA"/>
        </w:rPr>
        <w:t xml:space="preserve"> для розгляду пропозиції та рекомендації у сфері забезпечення та захисту прав та інтере</w:t>
      </w:r>
      <w:r w:rsidRPr="006F0309">
        <w:rPr>
          <w:sz w:val="28"/>
          <w:szCs w:val="28"/>
          <w:lang w:val="uk-UA"/>
        </w:rPr>
        <w:t>сів внутрішньо переміщених осіб.</w:t>
      </w:r>
    </w:p>
    <w:p w14:paraId="4A215C58" w14:textId="09C422C3" w:rsidR="00D80A31" w:rsidRPr="006F0309" w:rsidRDefault="00C40874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" w:name="n35"/>
      <w:bookmarkEnd w:id="5"/>
      <w:r w:rsidRPr="006F0309">
        <w:rPr>
          <w:sz w:val="28"/>
          <w:szCs w:val="28"/>
          <w:lang w:val="uk-UA"/>
        </w:rPr>
        <w:t>3.1.5.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І</w:t>
      </w:r>
      <w:r w:rsidR="00D80A31" w:rsidRPr="006F0309">
        <w:rPr>
          <w:sz w:val="28"/>
          <w:szCs w:val="28"/>
          <w:lang w:val="uk-UA"/>
        </w:rPr>
        <w:t>нформує громадськість про свою діяльність, ухвалені пропозиції, ре</w:t>
      </w:r>
      <w:r w:rsidRPr="006F0309">
        <w:rPr>
          <w:sz w:val="28"/>
          <w:szCs w:val="28"/>
          <w:lang w:val="uk-UA"/>
        </w:rPr>
        <w:t>комендації та стан їх виконання.</w:t>
      </w:r>
    </w:p>
    <w:p w14:paraId="7CE07D5F" w14:textId="4476512E" w:rsidR="00D80A31" w:rsidRPr="006F0309" w:rsidRDefault="00C40874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" w:name="n36"/>
      <w:bookmarkEnd w:id="6"/>
      <w:r w:rsidRPr="006F0309">
        <w:rPr>
          <w:sz w:val="28"/>
          <w:szCs w:val="28"/>
          <w:lang w:val="uk-UA"/>
        </w:rPr>
        <w:t>3.1.6.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С</w:t>
      </w:r>
      <w:r w:rsidR="00D80A31" w:rsidRPr="006F0309">
        <w:rPr>
          <w:sz w:val="28"/>
          <w:szCs w:val="28"/>
          <w:lang w:val="uk-UA"/>
        </w:rPr>
        <w:t xml:space="preserve">півпрацює з </w:t>
      </w:r>
      <w:r w:rsidRPr="006F0309">
        <w:rPr>
          <w:sz w:val="28"/>
          <w:szCs w:val="28"/>
          <w:lang w:val="uk-UA"/>
        </w:rPr>
        <w:t>виконавчими органами Чернігівської міської ради,</w:t>
      </w:r>
      <w:r w:rsidR="00D80A31" w:rsidRPr="006F0309">
        <w:rPr>
          <w:sz w:val="28"/>
          <w:szCs w:val="28"/>
          <w:lang w:val="uk-UA"/>
        </w:rPr>
        <w:t xml:space="preserve"> громадськими об’єднаннями, підприємствами, установами та організаціями </w:t>
      </w:r>
      <w:r w:rsidR="00D80A31" w:rsidRPr="006F0309">
        <w:rPr>
          <w:sz w:val="28"/>
          <w:szCs w:val="28"/>
          <w:lang w:val="uk-UA"/>
        </w:rPr>
        <w:lastRenderedPageBreak/>
        <w:t>незалежно від форми власності, міжнародними та національними об’єднаннями, представництвами в Україні міжнародних гуманітарних організацій, благодійними організаціями, організаціями та установами, що залучають до своєї діяльності волонтерів, волонтерами, фізич</w:t>
      </w:r>
      <w:r w:rsidRPr="006F0309">
        <w:rPr>
          <w:sz w:val="28"/>
          <w:szCs w:val="28"/>
          <w:lang w:val="uk-UA"/>
        </w:rPr>
        <w:t>ними та юридичними особами тощо.</w:t>
      </w:r>
    </w:p>
    <w:p w14:paraId="4B36AACF" w14:textId="0A153059" w:rsidR="00D80A31" w:rsidRPr="006F0309" w:rsidRDefault="00C40874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7" w:name="n37"/>
      <w:bookmarkEnd w:id="7"/>
      <w:r w:rsidRPr="006F0309">
        <w:rPr>
          <w:sz w:val="28"/>
          <w:szCs w:val="28"/>
          <w:lang w:val="uk-UA"/>
        </w:rPr>
        <w:t>3.1.7.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С</w:t>
      </w:r>
      <w:r w:rsidR="00D80A31" w:rsidRPr="006F0309">
        <w:rPr>
          <w:sz w:val="28"/>
          <w:szCs w:val="28"/>
          <w:lang w:val="uk-UA"/>
        </w:rPr>
        <w:t xml:space="preserve">прияє залученню коштів на підтримку та розвиток </w:t>
      </w:r>
      <w:r w:rsidRPr="006F0309">
        <w:rPr>
          <w:sz w:val="28"/>
          <w:szCs w:val="28"/>
          <w:lang w:val="uk-UA"/>
        </w:rPr>
        <w:t xml:space="preserve">Чернігівської </w:t>
      </w:r>
      <w:r w:rsidR="00A015CF" w:rsidRPr="006F0309">
        <w:rPr>
          <w:sz w:val="28"/>
          <w:szCs w:val="28"/>
          <w:lang w:val="uk-UA"/>
        </w:rPr>
        <w:t xml:space="preserve">міської </w:t>
      </w:r>
      <w:r w:rsidR="00D80A31" w:rsidRPr="006F0309">
        <w:rPr>
          <w:sz w:val="28"/>
          <w:szCs w:val="28"/>
          <w:lang w:val="uk-UA"/>
        </w:rPr>
        <w:t>територіальн</w:t>
      </w:r>
      <w:r w:rsidRPr="006F0309">
        <w:rPr>
          <w:sz w:val="28"/>
          <w:szCs w:val="28"/>
          <w:lang w:val="uk-UA"/>
        </w:rPr>
        <w:t>ої</w:t>
      </w:r>
      <w:r w:rsidR="00D80A31" w:rsidRPr="006F0309">
        <w:rPr>
          <w:sz w:val="28"/>
          <w:szCs w:val="28"/>
          <w:lang w:val="uk-UA"/>
        </w:rPr>
        <w:t xml:space="preserve"> громад</w:t>
      </w:r>
      <w:r w:rsidRPr="006F0309">
        <w:rPr>
          <w:sz w:val="28"/>
          <w:szCs w:val="28"/>
          <w:lang w:val="uk-UA"/>
        </w:rPr>
        <w:t>и</w:t>
      </w:r>
      <w:r w:rsidR="00D80A31" w:rsidRPr="006F0309">
        <w:rPr>
          <w:sz w:val="28"/>
          <w:szCs w:val="28"/>
          <w:lang w:val="uk-UA"/>
        </w:rPr>
        <w:t>;</w:t>
      </w:r>
    </w:p>
    <w:p w14:paraId="0B43A670" w14:textId="69EC899E" w:rsidR="00D80A31" w:rsidRPr="006F0309" w:rsidRDefault="00C40874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8" w:name="n38"/>
      <w:bookmarkEnd w:id="8"/>
      <w:r w:rsidRPr="006F0309">
        <w:rPr>
          <w:sz w:val="28"/>
          <w:szCs w:val="28"/>
          <w:lang w:val="uk-UA"/>
        </w:rPr>
        <w:t>3.1.8.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Н</w:t>
      </w:r>
      <w:r w:rsidR="00D80A31" w:rsidRPr="006F0309">
        <w:rPr>
          <w:sz w:val="28"/>
          <w:szCs w:val="28"/>
          <w:lang w:val="uk-UA"/>
        </w:rPr>
        <w:t>адає організаційну, методичну та консультативну підтримку у розробленні місцевих програм у бюджетній сфері та щодо забезпечення жит</w:t>
      </w:r>
      <w:r w:rsidRPr="006F0309">
        <w:rPr>
          <w:sz w:val="28"/>
          <w:szCs w:val="28"/>
          <w:lang w:val="uk-UA"/>
        </w:rPr>
        <w:t>лом внутрішньо переміщених осіб.</w:t>
      </w:r>
    </w:p>
    <w:p w14:paraId="3D54C4FE" w14:textId="32685096" w:rsidR="00D80A31" w:rsidRPr="006F0309" w:rsidRDefault="00C40874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9" w:name="n39"/>
      <w:bookmarkEnd w:id="9"/>
      <w:r w:rsidRPr="006F0309">
        <w:rPr>
          <w:sz w:val="28"/>
          <w:szCs w:val="28"/>
          <w:lang w:val="uk-UA"/>
        </w:rPr>
        <w:t>3.1.9.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П</w:t>
      </w:r>
      <w:r w:rsidR="00D80A31" w:rsidRPr="006F0309">
        <w:rPr>
          <w:sz w:val="28"/>
          <w:szCs w:val="28"/>
          <w:lang w:val="uk-UA"/>
        </w:rPr>
        <w:t>ідтримує та організовує заходи, спрямовані на виконання завдань Ради (семінари, конференції, засідання тощо).</w:t>
      </w:r>
    </w:p>
    <w:p w14:paraId="1FE85D35" w14:textId="2AD56928" w:rsidR="00C40874" w:rsidRPr="006F0309" w:rsidRDefault="00C40874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6F0309">
        <w:rPr>
          <w:sz w:val="28"/>
          <w:szCs w:val="28"/>
          <w:lang w:val="uk-UA"/>
        </w:rPr>
        <w:t>3.1.10.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shd w:val="clear" w:color="auto" w:fill="FFFFFF"/>
          <w:lang w:val="uk-UA"/>
        </w:rPr>
        <w:t xml:space="preserve">Один раз на рік готує та подає виконавчому комітету Чернігівської міської ради план своєї діяльності, пропозиції та рекомендації у сфері забезпечення та захисту прав та інтересів внутрішньо переміщених осіб, які оприлюднюються на офіційному </w:t>
      </w:r>
      <w:proofErr w:type="spellStart"/>
      <w:r w:rsidRPr="006F0309">
        <w:rPr>
          <w:sz w:val="28"/>
          <w:szCs w:val="28"/>
          <w:shd w:val="clear" w:color="auto" w:fill="FFFFFF"/>
          <w:lang w:val="uk-UA"/>
        </w:rPr>
        <w:t>вебсайті</w:t>
      </w:r>
      <w:proofErr w:type="spellEnd"/>
      <w:r w:rsidRPr="006F0309">
        <w:rPr>
          <w:sz w:val="28"/>
          <w:szCs w:val="28"/>
          <w:shd w:val="clear" w:color="auto" w:fill="FFFFFF"/>
          <w:lang w:val="uk-UA"/>
        </w:rPr>
        <w:t xml:space="preserve"> міської ради та/або в інший прийнятний спосіб.</w:t>
      </w:r>
    </w:p>
    <w:p w14:paraId="00000021" w14:textId="77777777" w:rsidR="00AC4947" w:rsidRPr="006F0309" w:rsidRDefault="00C50F53" w:rsidP="006F0309">
      <w:pPr>
        <w:spacing w:after="0" w:line="240" w:lineRule="auto"/>
        <w:ind w:firstLine="567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3.2. Рада має право:</w:t>
      </w:r>
    </w:p>
    <w:p w14:paraId="0117BFF3" w14:textId="78786F6C" w:rsidR="00BF3FC3" w:rsidRPr="006F0309" w:rsidRDefault="00BF3FC3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F0309">
        <w:rPr>
          <w:sz w:val="28"/>
          <w:szCs w:val="28"/>
          <w:lang w:val="uk-UA"/>
        </w:rPr>
        <w:t>3.2.1.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Отримувати в установленому порядку від виконавчих органів Чернігівської міської ради, підприємств, установ та організацій незалежно від форми власності інформацію та документи, необхідні для виконання покладених на Раду завдань.</w:t>
      </w:r>
    </w:p>
    <w:p w14:paraId="2A02E8C8" w14:textId="3F578C8D" w:rsidR="00BF3FC3" w:rsidRPr="006F0309" w:rsidRDefault="00BF3FC3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0" w:name="n133"/>
      <w:bookmarkStart w:id="11" w:name="n42"/>
      <w:bookmarkEnd w:id="10"/>
      <w:bookmarkEnd w:id="11"/>
      <w:r w:rsidRPr="006F0309">
        <w:rPr>
          <w:sz w:val="28"/>
          <w:szCs w:val="28"/>
          <w:lang w:val="uk-UA"/>
        </w:rPr>
        <w:t>3.2.2.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Залучати представників виконавчих органів Чернігівської міської ради, підприємств, установ, організацій незалежно від форми власності (за погодженням з їх керівниками), а також незалежних експертів (за згодою) до розгляду питань, що належать до компетенції Ради.</w:t>
      </w:r>
    </w:p>
    <w:p w14:paraId="4CA90434" w14:textId="1CB7E30D" w:rsidR="00BF3FC3" w:rsidRPr="006F0309" w:rsidRDefault="00BF3FC3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2" w:name="n43"/>
      <w:bookmarkEnd w:id="12"/>
      <w:r w:rsidRPr="006F0309">
        <w:rPr>
          <w:sz w:val="28"/>
          <w:szCs w:val="28"/>
          <w:lang w:val="uk-UA"/>
        </w:rPr>
        <w:t>3.2.3.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Подавати виконавчим органам Чернігівської міської ради пропозиції та рекомендації у сфері захисту прав та інтересів внутрішньо переміщених осіб.</w:t>
      </w:r>
    </w:p>
    <w:p w14:paraId="0B132249" w14:textId="558E3DCB" w:rsidR="00BF3FC3" w:rsidRPr="006F0309" w:rsidRDefault="008D21E1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3" w:name="n44"/>
      <w:bookmarkEnd w:id="13"/>
      <w:r w:rsidRPr="006F0309">
        <w:rPr>
          <w:sz w:val="28"/>
          <w:szCs w:val="28"/>
          <w:lang w:val="uk-UA"/>
        </w:rPr>
        <w:t>3.2.4.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Р</w:t>
      </w:r>
      <w:r w:rsidR="00BF3FC3" w:rsidRPr="006F0309">
        <w:rPr>
          <w:sz w:val="28"/>
          <w:szCs w:val="28"/>
          <w:lang w:val="uk-UA"/>
        </w:rPr>
        <w:t>озглядати звернення внутрішньо переміщених осіб та пропозиції громадських об’єднань і благодійних організацій з питань</w:t>
      </w:r>
      <w:r w:rsidRPr="006F0309">
        <w:rPr>
          <w:sz w:val="28"/>
          <w:szCs w:val="28"/>
          <w:lang w:val="uk-UA"/>
        </w:rPr>
        <w:t>, що належать до її компетенції.</w:t>
      </w:r>
    </w:p>
    <w:p w14:paraId="27AD33B2" w14:textId="4CE566F1" w:rsidR="00BF3FC3" w:rsidRPr="006F0309" w:rsidRDefault="008D21E1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4" w:name="n134"/>
      <w:bookmarkStart w:id="15" w:name="n45"/>
      <w:bookmarkEnd w:id="14"/>
      <w:bookmarkEnd w:id="15"/>
      <w:r w:rsidRPr="006F0309">
        <w:rPr>
          <w:sz w:val="28"/>
          <w:szCs w:val="28"/>
          <w:lang w:val="uk-UA"/>
        </w:rPr>
        <w:t>3.2.5.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С</w:t>
      </w:r>
      <w:r w:rsidR="00BF3FC3" w:rsidRPr="006F0309">
        <w:rPr>
          <w:sz w:val="28"/>
          <w:szCs w:val="28"/>
          <w:lang w:val="uk-UA"/>
        </w:rPr>
        <w:t>півпрацювати з іншими радами з пит</w:t>
      </w:r>
      <w:r w:rsidRPr="006F0309">
        <w:rPr>
          <w:sz w:val="28"/>
          <w:szCs w:val="28"/>
          <w:lang w:val="uk-UA"/>
        </w:rPr>
        <w:t>ань внутрішньо переміщених осіб.</w:t>
      </w:r>
    </w:p>
    <w:p w14:paraId="3AA4F620" w14:textId="17AB0F5C" w:rsidR="00BF3FC3" w:rsidRPr="006F0309" w:rsidRDefault="008D21E1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6" w:name="n46"/>
      <w:bookmarkEnd w:id="16"/>
      <w:r w:rsidRPr="006F0309">
        <w:rPr>
          <w:sz w:val="28"/>
          <w:szCs w:val="28"/>
          <w:lang w:val="uk-UA"/>
        </w:rPr>
        <w:t>3.2.6.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І</w:t>
      </w:r>
      <w:r w:rsidR="00BF3FC3" w:rsidRPr="006F0309">
        <w:rPr>
          <w:sz w:val="28"/>
          <w:szCs w:val="28"/>
          <w:lang w:val="uk-UA"/>
        </w:rPr>
        <w:t>ніціювати проведення та брати участь у конференціях, семінарах, нарадах з питань захисту прав та інтересів внутрішньо переміщених осіб;</w:t>
      </w:r>
    </w:p>
    <w:p w14:paraId="658307E2" w14:textId="72479FD8" w:rsidR="00BF3FC3" w:rsidRDefault="008D21E1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7" w:name="n47"/>
      <w:bookmarkEnd w:id="17"/>
      <w:r w:rsidRPr="006F0309">
        <w:rPr>
          <w:sz w:val="28"/>
          <w:szCs w:val="28"/>
          <w:lang w:val="uk-UA"/>
        </w:rPr>
        <w:t>3.2.7.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У</w:t>
      </w:r>
      <w:r w:rsidR="00BF3FC3" w:rsidRPr="006F0309">
        <w:rPr>
          <w:sz w:val="28"/>
          <w:szCs w:val="28"/>
          <w:lang w:val="uk-UA"/>
        </w:rPr>
        <w:t>творювати для виконання покладених на Раду завдань робочі групи, комісії.</w:t>
      </w:r>
    </w:p>
    <w:p w14:paraId="40CC2185" w14:textId="77777777" w:rsidR="006F0309" w:rsidRPr="006F0309" w:rsidRDefault="006F0309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000002B" w14:textId="722ED57D" w:rsidR="00AC4947" w:rsidRDefault="00BF3FC3" w:rsidP="00F56E31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4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>. Склад і формування Ради</w:t>
      </w:r>
    </w:p>
    <w:p w14:paraId="09C10504" w14:textId="77777777" w:rsidR="006F0309" w:rsidRPr="006F0309" w:rsidRDefault="006F0309" w:rsidP="00F56E31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0C3B5E" w14:textId="4CEA0D72" w:rsidR="00A950A3" w:rsidRPr="006F0309" w:rsidRDefault="00A950A3" w:rsidP="00F56E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443DCD" w:rsidRPr="006F030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78C" w:rsidRPr="006F0309">
        <w:rPr>
          <w:rFonts w:ascii="Times New Roman" w:eastAsia="Times New Roman" w:hAnsi="Times New Roman" w:cs="Times New Roman"/>
          <w:sz w:val="28"/>
          <w:szCs w:val="28"/>
        </w:rPr>
        <w:t xml:space="preserve">Склад Ради утворюється у кількості </w:t>
      </w:r>
      <w:r w:rsidR="00844633" w:rsidRPr="006F030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9578C" w:rsidRPr="006F0309">
        <w:rPr>
          <w:rFonts w:ascii="Times New Roman" w:eastAsia="Times New Roman" w:hAnsi="Times New Roman" w:cs="Times New Roman"/>
          <w:sz w:val="28"/>
          <w:szCs w:val="28"/>
        </w:rPr>
        <w:t xml:space="preserve"> осіб, з яких чисельність представників виконавчих органів Чернігівської міської ради становить </w:t>
      </w:r>
      <w:r w:rsidR="006E573E" w:rsidRPr="006F0309">
        <w:rPr>
          <w:rFonts w:ascii="Times New Roman" w:eastAsia="Times New Roman" w:hAnsi="Times New Roman" w:cs="Times New Roman"/>
          <w:sz w:val="28"/>
          <w:szCs w:val="28"/>
        </w:rPr>
        <w:t>7</w:t>
      </w:r>
      <w:r w:rsidR="00E9578C" w:rsidRPr="006F0309">
        <w:rPr>
          <w:rFonts w:ascii="Times New Roman" w:eastAsia="Times New Roman" w:hAnsi="Times New Roman" w:cs="Times New Roman"/>
          <w:sz w:val="28"/>
          <w:szCs w:val="28"/>
        </w:rPr>
        <w:t xml:space="preserve"> осіб, внутрішньо переміщених осіб </w:t>
      </w:r>
      <w:r w:rsidR="00844633" w:rsidRPr="006F030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9578C" w:rsidRPr="006F0309">
        <w:rPr>
          <w:rFonts w:ascii="Times New Roman" w:eastAsia="Times New Roman" w:hAnsi="Times New Roman" w:cs="Times New Roman"/>
          <w:sz w:val="28"/>
          <w:szCs w:val="28"/>
        </w:rPr>
        <w:t xml:space="preserve"> осіб, представників громадських об’єднань, </w:t>
      </w:r>
      <w:r w:rsidR="00E9578C" w:rsidRPr="006F03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які провадять діяльність у сфері забезпечення та захисту прав внутрішньо переміщених осіб - </w:t>
      </w:r>
      <w:r w:rsidR="006E573E" w:rsidRPr="006F030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9578C" w:rsidRPr="006F0309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6E573E" w:rsidRPr="006F030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578C" w:rsidRPr="006F030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6E573E" w:rsidRPr="006F030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578C"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12DB2F" w14:textId="4411C35C" w:rsidR="00E9578C" w:rsidRPr="006F0309" w:rsidRDefault="00E9578C" w:rsidP="00F56E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443DCD" w:rsidRPr="006F030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 xml:space="preserve">До складу Ради входять посадові особи департаменту соціальної політики, </w:t>
      </w:r>
      <w:r w:rsidR="00B81A0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E573E" w:rsidRPr="006F0309">
        <w:rPr>
          <w:rFonts w:ascii="Times New Roman" w:eastAsia="Times New Roman" w:hAnsi="Times New Roman" w:cs="Times New Roman"/>
          <w:sz w:val="28"/>
          <w:szCs w:val="28"/>
        </w:rPr>
        <w:t>правління (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служби</w:t>
      </w:r>
      <w:r w:rsidR="006E573E" w:rsidRPr="006F030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 xml:space="preserve"> у справах дітей, </w:t>
      </w:r>
      <w:r w:rsidR="00B81A0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 xml:space="preserve">правління охорони здоров’я, </w:t>
      </w:r>
      <w:r w:rsidR="00B81A0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правління освіти</w:t>
      </w:r>
      <w:r w:rsidR="008B0633" w:rsidRPr="006F0309">
        <w:rPr>
          <w:rFonts w:ascii="Times New Roman" w:eastAsia="Times New Roman" w:hAnsi="Times New Roman" w:cs="Times New Roman"/>
          <w:sz w:val="28"/>
          <w:szCs w:val="28"/>
        </w:rPr>
        <w:t>, управління економічного розвитку</w:t>
      </w:r>
      <w:r w:rsidR="006E573E" w:rsidRPr="006F0309">
        <w:rPr>
          <w:rFonts w:ascii="Times New Roman" w:eastAsia="Times New Roman" w:hAnsi="Times New Roman" w:cs="Times New Roman"/>
          <w:sz w:val="28"/>
          <w:szCs w:val="28"/>
        </w:rPr>
        <w:t xml:space="preserve"> міста</w:t>
      </w:r>
      <w:r w:rsidR="008B0633" w:rsidRPr="006F0309">
        <w:rPr>
          <w:rFonts w:ascii="Times New Roman" w:eastAsia="Times New Roman" w:hAnsi="Times New Roman" w:cs="Times New Roman"/>
          <w:sz w:val="28"/>
          <w:szCs w:val="28"/>
        </w:rPr>
        <w:t>, відділу квартирного обліку та приватизації житлового фонду Чернігівської міської ради.</w:t>
      </w:r>
    </w:p>
    <w:p w14:paraId="2BB517FD" w14:textId="3126B451" w:rsidR="00443DCD" w:rsidRPr="006F0309" w:rsidRDefault="00443DCD" w:rsidP="00F56E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складу Ради входять внутрішньо переміщені особи, яким виповнилось 18 років, місцем фактичного проживання яких згідно з довідкою про взяття на облік внутрішньо переміщеної особи є Чернігівська</w:t>
      </w:r>
      <w:r w:rsidR="00217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міська</w:t>
      </w:r>
      <w:r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територіальна громада.</w:t>
      </w:r>
    </w:p>
    <w:p w14:paraId="5DC8B587" w14:textId="47CDC2CC" w:rsidR="00443DCD" w:rsidRPr="006F0309" w:rsidRDefault="00F56E31" w:rsidP="00F56E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>4.4.</w:t>
      </w:r>
      <w:r w:rsid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3DCD"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складу Ради входять по одному представнику від громадських об’єднань, діяльність яких спрямована на забезпечення та захист прав внутрішньо переміщених осіб і реалізацію проектів у межах Чернігівської </w:t>
      </w:r>
      <w:r w:rsidR="00063EBF"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міської </w:t>
      </w:r>
      <w:r w:rsidR="00443DCD"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територіальної </w:t>
      </w:r>
      <w:r w:rsidR="00857EBE"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громади. </w:t>
      </w:r>
    </w:p>
    <w:p w14:paraId="4B77F26A" w14:textId="3BB6D4A4" w:rsidR="00443DCD" w:rsidRPr="006F0309" w:rsidRDefault="00443DCD" w:rsidP="00F56E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56E31" w:rsidRPr="006F030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0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Персональний склад Ради затверджується рішенням виконавчого комітету Чернігівської міської ради</w:t>
      </w:r>
      <w:r w:rsidR="00857EBE" w:rsidRPr="006F0309">
        <w:rPr>
          <w:rFonts w:ascii="Times New Roman" w:eastAsia="Times New Roman" w:hAnsi="Times New Roman" w:cs="Times New Roman"/>
          <w:sz w:val="28"/>
          <w:szCs w:val="28"/>
        </w:rPr>
        <w:t xml:space="preserve"> з числа осіб, які відповідають вимогам до членів Ради </w:t>
      </w:r>
      <w:r w:rsidR="00857EBE"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>та виявили бажання брати участь у діяльності Ради</w:t>
      </w:r>
      <w:r w:rsidRPr="006F03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1AD995" w14:textId="10DBFCF4" w:rsidR="00857EBE" w:rsidRPr="006F0309" w:rsidRDefault="00857EBE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F0309">
        <w:rPr>
          <w:sz w:val="28"/>
          <w:szCs w:val="28"/>
          <w:lang w:val="uk-UA"/>
        </w:rPr>
        <w:t>Відбір членів Ради здійснюється на підставі поданих внутрішньо переміщеними особами та представниками громадських організацій документів в електронній та/або паперовій формі, а саме:</w:t>
      </w:r>
    </w:p>
    <w:p w14:paraId="3AC33A5E" w14:textId="0DF6F2ED" w:rsidR="00857EBE" w:rsidRPr="006F0309" w:rsidRDefault="006F0309" w:rsidP="00F56E3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8" w:name="n138"/>
      <w:bookmarkStart w:id="19" w:name="n55"/>
      <w:bookmarkEnd w:id="18"/>
      <w:bookmarkEnd w:id="19"/>
      <w:r>
        <w:rPr>
          <w:sz w:val="28"/>
          <w:szCs w:val="28"/>
          <w:lang w:val="uk-UA"/>
        </w:rPr>
        <w:t xml:space="preserve">- </w:t>
      </w:r>
      <w:r w:rsidR="00857EBE" w:rsidRPr="006F0309">
        <w:rPr>
          <w:sz w:val="28"/>
          <w:szCs w:val="28"/>
          <w:lang w:val="uk-UA"/>
        </w:rPr>
        <w:t>заяви у довільній формі, в якій зазначається про готовність працювати, а також інформація про входження до складу інших консультативно-дорадчих органів, відсутність конфлікту інтересів;</w:t>
      </w:r>
    </w:p>
    <w:p w14:paraId="7B0C610F" w14:textId="073A3296" w:rsidR="00857EBE" w:rsidRPr="006F0309" w:rsidRDefault="006F0309" w:rsidP="00F56E3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0" w:name="n139"/>
      <w:bookmarkStart w:id="21" w:name="n56"/>
      <w:bookmarkEnd w:id="20"/>
      <w:bookmarkEnd w:id="21"/>
      <w:r>
        <w:rPr>
          <w:sz w:val="28"/>
          <w:szCs w:val="28"/>
          <w:lang w:val="uk-UA"/>
        </w:rPr>
        <w:t xml:space="preserve">- </w:t>
      </w:r>
      <w:r w:rsidR="00857EBE" w:rsidRPr="006F0309">
        <w:rPr>
          <w:sz w:val="28"/>
          <w:szCs w:val="28"/>
          <w:lang w:val="uk-UA"/>
        </w:rPr>
        <w:t xml:space="preserve">документа, що посвідчує особу та підтверджує громадянство України, або відображення в електронній формі інформації, що міститься у документах, що посвідчують особу та підтверджують громадянство України, сформованих засобами Єдиного державного </w:t>
      </w:r>
      <w:proofErr w:type="spellStart"/>
      <w:r w:rsidR="00857EBE" w:rsidRPr="006F0309">
        <w:rPr>
          <w:sz w:val="28"/>
          <w:szCs w:val="28"/>
          <w:lang w:val="uk-UA"/>
        </w:rPr>
        <w:t>вебпорталу</w:t>
      </w:r>
      <w:proofErr w:type="spellEnd"/>
      <w:r w:rsidR="00857EBE" w:rsidRPr="006F0309">
        <w:rPr>
          <w:sz w:val="28"/>
          <w:szCs w:val="28"/>
          <w:lang w:val="uk-UA"/>
        </w:rPr>
        <w:t xml:space="preserve"> електронних послуг, зокрема з використанням мобільного додатка Порталу Дія (Дія) або </w:t>
      </w:r>
      <w:proofErr w:type="spellStart"/>
      <w:r w:rsidR="00857EBE" w:rsidRPr="006F0309">
        <w:rPr>
          <w:sz w:val="28"/>
          <w:szCs w:val="28"/>
          <w:lang w:val="uk-UA"/>
        </w:rPr>
        <w:t>єДокумент</w:t>
      </w:r>
      <w:proofErr w:type="spellEnd"/>
      <w:r w:rsidR="00857EBE" w:rsidRPr="006F0309">
        <w:rPr>
          <w:sz w:val="28"/>
          <w:szCs w:val="28"/>
          <w:lang w:val="uk-UA"/>
        </w:rPr>
        <w:t>;</w:t>
      </w:r>
    </w:p>
    <w:p w14:paraId="24F46DD1" w14:textId="209BDE45" w:rsidR="00857EBE" w:rsidRPr="006F0309" w:rsidRDefault="006F0309" w:rsidP="00F56E3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2" w:name="n57"/>
      <w:bookmarkEnd w:id="22"/>
      <w:r>
        <w:rPr>
          <w:sz w:val="28"/>
          <w:szCs w:val="28"/>
          <w:lang w:val="uk-UA"/>
        </w:rPr>
        <w:t xml:space="preserve">- </w:t>
      </w:r>
      <w:r w:rsidR="00857EBE" w:rsidRPr="006F0309">
        <w:rPr>
          <w:sz w:val="28"/>
          <w:szCs w:val="28"/>
          <w:lang w:val="uk-UA"/>
        </w:rPr>
        <w:t>документа про освіту (за наявності);</w:t>
      </w:r>
    </w:p>
    <w:p w14:paraId="5025BE05" w14:textId="2E8587AF" w:rsidR="00857EBE" w:rsidRPr="006F0309" w:rsidRDefault="006F0309" w:rsidP="00F56E3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3" w:name="n58"/>
      <w:bookmarkEnd w:id="23"/>
      <w:r>
        <w:rPr>
          <w:sz w:val="28"/>
          <w:szCs w:val="28"/>
          <w:lang w:val="uk-UA"/>
        </w:rPr>
        <w:t xml:space="preserve">- </w:t>
      </w:r>
      <w:r w:rsidR="00857EBE" w:rsidRPr="006F0309">
        <w:rPr>
          <w:sz w:val="28"/>
          <w:szCs w:val="28"/>
          <w:lang w:val="uk-UA"/>
        </w:rPr>
        <w:t>мотиваційного листа кандидата, в якому викладаються обґрунтування для обрання його до складу Ради;</w:t>
      </w:r>
    </w:p>
    <w:p w14:paraId="033B849C" w14:textId="19635D07" w:rsidR="00857EBE" w:rsidRPr="006F0309" w:rsidRDefault="006F0309" w:rsidP="00F56E3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4" w:name="n59"/>
      <w:bookmarkStart w:id="25" w:name="n140"/>
      <w:bookmarkEnd w:id="24"/>
      <w:bookmarkEnd w:id="25"/>
      <w:r>
        <w:rPr>
          <w:sz w:val="28"/>
          <w:szCs w:val="28"/>
          <w:lang w:val="uk-UA"/>
        </w:rPr>
        <w:t xml:space="preserve">- </w:t>
      </w:r>
      <w:r w:rsidR="00857EBE" w:rsidRPr="006F0309">
        <w:rPr>
          <w:sz w:val="28"/>
          <w:szCs w:val="28"/>
          <w:lang w:val="uk-UA"/>
        </w:rPr>
        <w:t>резюме із зазначенням контактного номера телефону та адреси електронної пошти кандидата (за наявності);</w:t>
      </w:r>
    </w:p>
    <w:p w14:paraId="47491782" w14:textId="293EBF36" w:rsidR="00857EBE" w:rsidRPr="006F0309" w:rsidRDefault="006F0309" w:rsidP="00F56E3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6" w:name="n141"/>
      <w:bookmarkStart w:id="27" w:name="n60"/>
      <w:bookmarkEnd w:id="26"/>
      <w:bookmarkEnd w:id="27"/>
      <w:r>
        <w:rPr>
          <w:sz w:val="28"/>
          <w:szCs w:val="28"/>
          <w:lang w:val="uk-UA"/>
        </w:rPr>
        <w:t xml:space="preserve">- </w:t>
      </w:r>
      <w:r w:rsidR="00857EBE" w:rsidRPr="006F0309">
        <w:rPr>
          <w:sz w:val="28"/>
          <w:szCs w:val="28"/>
          <w:lang w:val="uk-UA"/>
        </w:rPr>
        <w:t xml:space="preserve">довідки про взяття на облік внутрішньо переміщеної особи або листа громадської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переміщених осіб і реалізації проектів у межах Чернігівської </w:t>
      </w:r>
      <w:r w:rsidR="00063EBF" w:rsidRPr="006F0309">
        <w:rPr>
          <w:sz w:val="28"/>
          <w:szCs w:val="28"/>
          <w:lang w:val="uk-UA"/>
        </w:rPr>
        <w:t xml:space="preserve">міської </w:t>
      </w:r>
      <w:r w:rsidR="00857EBE" w:rsidRPr="006F0309">
        <w:rPr>
          <w:sz w:val="28"/>
          <w:szCs w:val="28"/>
          <w:lang w:val="uk-UA"/>
        </w:rPr>
        <w:t>територіальної громади.</w:t>
      </w:r>
    </w:p>
    <w:p w14:paraId="2F8B6374" w14:textId="73441E5E" w:rsidR="00184780" w:rsidRPr="006F0309" w:rsidRDefault="00184780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F0309">
        <w:rPr>
          <w:sz w:val="28"/>
          <w:szCs w:val="28"/>
          <w:lang w:val="uk-UA"/>
        </w:rPr>
        <w:t>Документи подаються робочій групі з ведення прийому документів від кандидатів для включення до складу Ради (далі – робоча група), утвореній при департаменті соціальної політики Чернігівської міської ради, за адресою та в строк, визначені в оголошенні про формування складу Ради.</w:t>
      </w:r>
    </w:p>
    <w:p w14:paraId="3387557D" w14:textId="6D1E0489" w:rsidR="00313877" w:rsidRPr="006F0309" w:rsidRDefault="00313877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F0309">
        <w:rPr>
          <w:sz w:val="28"/>
          <w:szCs w:val="28"/>
          <w:lang w:val="uk-UA"/>
        </w:rPr>
        <w:lastRenderedPageBreak/>
        <w:t>Для затвердження персонального складу Ради робоча група приймає та узагальнює подані кандидатами документи, готує та подає на погодження виконавчим комітетом Чернігівської міської ради пропозиції щодо персонального складу Ради.</w:t>
      </w:r>
    </w:p>
    <w:p w14:paraId="69E76517" w14:textId="2A9EACF3" w:rsidR="00313877" w:rsidRPr="006F0309" w:rsidRDefault="00313877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6F0309">
        <w:rPr>
          <w:sz w:val="28"/>
          <w:szCs w:val="28"/>
          <w:shd w:val="clear" w:color="auto" w:fill="FFFFFF"/>
          <w:lang w:val="uk-UA"/>
        </w:rPr>
        <w:t>Основними критеріями відбору кандидатів у члени Ради є бажання працювати на громадських засадах, активна участь у громадській діяльності, наявність особистих досягнень або реалізованих проектів у сфері захисту внутрішньо переміщених осіб, наявність конкретних пропозицій щодо особистого вкладу в реалізацію завдань Ради.</w:t>
      </w:r>
    </w:p>
    <w:p w14:paraId="0F578278" w14:textId="4EB1DD2E" w:rsidR="00A21CB9" w:rsidRPr="006F0309" w:rsidRDefault="00313877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6F0309">
        <w:rPr>
          <w:sz w:val="28"/>
          <w:szCs w:val="28"/>
          <w:shd w:val="clear" w:color="auto" w:fill="FFFFFF"/>
          <w:lang w:val="uk-UA"/>
        </w:rPr>
        <w:t>Зміни до складу Ради вносяться рішенням виконавчого комітету Чернігівської міськ</w:t>
      </w:r>
      <w:r w:rsidR="00A21CB9" w:rsidRPr="006F0309">
        <w:rPr>
          <w:sz w:val="28"/>
          <w:szCs w:val="28"/>
          <w:shd w:val="clear" w:color="auto" w:fill="FFFFFF"/>
          <w:lang w:val="uk-UA"/>
        </w:rPr>
        <w:t>ої ради за поданням голови Ради</w:t>
      </w:r>
      <w:r w:rsidR="00C603B2" w:rsidRPr="006F0309">
        <w:rPr>
          <w:sz w:val="28"/>
          <w:szCs w:val="28"/>
          <w:shd w:val="clear" w:color="auto" w:fill="FFFFFF"/>
          <w:lang w:val="uk-UA"/>
        </w:rPr>
        <w:t xml:space="preserve">. </w:t>
      </w:r>
      <w:r w:rsidR="00A21CB9" w:rsidRPr="006F0309">
        <w:rPr>
          <w:sz w:val="28"/>
          <w:szCs w:val="28"/>
          <w:shd w:val="clear" w:color="auto" w:fill="FFFFFF"/>
          <w:lang w:val="uk-UA"/>
        </w:rPr>
        <w:t>Дострокове припинення повноважень члена Ради є підставою для внесення змін до складу Ради</w:t>
      </w:r>
      <w:r w:rsidR="006F0309">
        <w:rPr>
          <w:sz w:val="28"/>
          <w:szCs w:val="28"/>
          <w:shd w:val="clear" w:color="auto" w:fill="FFFFFF"/>
          <w:lang w:val="uk-UA"/>
        </w:rPr>
        <w:t>.</w:t>
      </w:r>
    </w:p>
    <w:p w14:paraId="1CBB4D8F" w14:textId="3538C41D" w:rsidR="00FA00A6" w:rsidRPr="006F0309" w:rsidRDefault="00FA00A6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6F0309">
        <w:rPr>
          <w:sz w:val="28"/>
          <w:szCs w:val="28"/>
          <w:shd w:val="clear" w:color="auto" w:fill="FFFFFF"/>
          <w:lang w:val="uk-UA"/>
        </w:rPr>
        <w:t>4.6.</w:t>
      </w:r>
      <w:r w:rsidR="006F0309">
        <w:rPr>
          <w:sz w:val="28"/>
          <w:szCs w:val="28"/>
          <w:shd w:val="clear" w:color="auto" w:fill="FFFFFF"/>
          <w:lang w:val="uk-UA"/>
        </w:rPr>
        <w:t xml:space="preserve"> </w:t>
      </w:r>
      <w:r w:rsidRPr="006F0309">
        <w:rPr>
          <w:sz w:val="28"/>
          <w:szCs w:val="28"/>
          <w:shd w:val="clear" w:color="auto" w:fill="FFFFFF"/>
          <w:lang w:val="uk-UA"/>
        </w:rPr>
        <w:t>Діяльність Ради може бути припинена достроково на підставі рішення виконавчого комітету Чернігівської міської ради у разі:</w:t>
      </w:r>
    </w:p>
    <w:p w14:paraId="1C070DF5" w14:textId="57CB65D5" w:rsidR="00FA00A6" w:rsidRPr="006F0309" w:rsidRDefault="00FA00A6" w:rsidP="006F030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 засідання Ради не проводяться протягом двох кварталів поспіль;</w:t>
      </w:r>
    </w:p>
    <w:p w14:paraId="55AF3323" w14:textId="310E8D4C" w:rsidR="00FA00A6" w:rsidRPr="006F0309" w:rsidRDefault="00FA00A6" w:rsidP="006F030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n69"/>
      <w:bookmarkEnd w:id="28"/>
      <w:r w:rsidRPr="006F03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 за підсумками відповідного року діяльності Ради встановлено факт невиконання нею без поважних причин більше 60 відсотків заходів, передбачених річним планом її роботи;</w:t>
      </w:r>
    </w:p>
    <w:p w14:paraId="3D49BC54" w14:textId="164F6C30" w:rsidR="00FA00A6" w:rsidRPr="006F0309" w:rsidRDefault="00FA00A6" w:rsidP="006F030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n70"/>
      <w:bookmarkEnd w:id="29"/>
      <w:r w:rsidRPr="006F03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ухвалення відповідного рішення на її засіданні;</w:t>
      </w:r>
    </w:p>
    <w:p w14:paraId="50CAAA99" w14:textId="7FF61D2A" w:rsidR="00FA00A6" w:rsidRPr="006F0309" w:rsidRDefault="00FA00A6" w:rsidP="006F030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n71"/>
      <w:bookmarkEnd w:id="30"/>
      <w:r w:rsidRPr="006F03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5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реорганізації органу, при якому утворено Раду.</w:t>
      </w:r>
    </w:p>
    <w:p w14:paraId="717D77B7" w14:textId="34AB9325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F0309">
        <w:rPr>
          <w:sz w:val="28"/>
          <w:szCs w:val="28"/>
          <w:lang w:val="uk-UA"/>
        </w:rPr>
        <w:t>4.7.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Склад Ради затверджується строком на два роки. Особа може бути призначена членом Ради не більше ніж на два строки повноважень поспіль.</w:t>
      </w:r>
    </w:p>
    <w:p w14:paraId="7566AA14" w14:textId="444957CD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1" w:name="n73"/>
      <w:bookmarkEnd w:id="31"/>
      <w:r w:rsidRPr="006F0309">
        <w:rPr>
          <w:sz w:val="28"/>
          <w:szCs w:val="28"/>
          <w:lang w:val="uk-UA"/>
        </w:rPr>
        <w:t>4.8. Раду очолює голова, який обирається її членами з числа внутрішньо переміщених осіб, які входять до складу Ради. Голова Ради має заступника.</w:t>
      </w:r>
    </w:p>
    <w:p w14:paraId="7E97B22E" w14:textId="77777777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2" w:name="n74"/>
      <w:bookmarkEnd w:id="32"/>
      <w:r w:rsidRPr="006F0309">
        <w:rPr>
          <w:sz w:val="28"/>
          <w:szCs w:val="28"/>
          <w:lang w:val="uk-UA"/>
        </w:rPr>
        <w:t>Повноваження голови Ради припиняються за рішенням Ради у разі подання ним відповідної заяви, припинення його членства у Раді або висловлення йому недовіри Радою.</w:t>
      </w:r>
    </w:p>
    <w:p w14:paraId="1C9B84BA" w14:textId="31CC7F36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3" w:name="n75"/>
      <w:bookmarkEnd w:id="33"/>
      <w:r w:rsidRPr="006F0309">
        <w:rPr>
          <w:sz w:val="28"/>
          <w:szCs w:val="28"/>
          <w:lang w:val="uk-UA"/>
        </w:rPr>
        <w:t>У разі припинення повноважень голови Ради до обрання нового голови його обов’язки виконує заступник голови Ради.</w:t>
      </w:r>
    </w:p>
    <w:p w14:paraId="153F8A59" w14:textId="326DADA6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4" w:name="n76"/>
      <w:bookmarkEnd w:id="34"/>
      <w:r w:rsidRPr="006F0309">
        <w:rPr>
          <w:sz w:val="28"/>
          <w:szCs w:val="28"/>
          <w:lang w:val="uk-UA"/>
        </w:rPr>
        <w:t>4.9.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Голова Ради:</w:t>
      </w:r>
    </w:p>
    <w:p w14:paraId="41AB2357" w14:textId="6CAED323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5" w:name="n77"/>
      <w:bookmarkEnd w:id="35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організовує діяльність Ради;</w:t>
      </w:r>
    </w:p>
    <w:p w14:paraId="5D77A47C" w14:textId="09E6CC25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6" w:name="n78"/>
      <w:bookmarkEnd w:id="36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ініціює проведення засідань Ради, керує їх підготовкою;</w:t>
      </w:r>
    </w:p>
    <w:p w14:paraId="51EE07C1" w14:textId="7632669A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7" w:name="n79"/>
      <w:bookmarkEnd w:id="37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головує на засіданнях Ради;</w:t>
      </w:r>
    </w:p>
    <w:p w14:paraId="33AC67BB" w14:textId="069726DF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8" w:name="n80"/>
      <w:bookmarkEnd w:id="38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підписує протоколи засідань;</w:t>
      </w:r>
    </w:p>
    <w:p w14:paraId="78144AFF" w14:textId="6FBAF57A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9" w:name="n81"/>
      <w:bookmarkEnd w:id="39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представляє Раду у відносинах з місцевими органами виконавчої влади, виконавчими органами Чернігівської міської ради, установами, підприємствами, організаціями незалежно від форми власності, засобами масової інформації тощо;</w:t>
      </w:r>
    </w:p>
    <w:p w14:paraId="3D8DFF37" w14:textId="7268398F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0" w:name="n82"/>
      <w:bookmarkEnd w:id="40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здійснює інші повноваження, визначені Радою.</w:t>
      </w:r>
    </w:p>
    <w:p w14:paraId="7C1731F1" w14:textId="6EFB1BFD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1" w:name="n144"/>
      <w:bookmarkStart w:id="42" w:name="n83"/>
      <w:bookmarkEnd w:id="41"/>
      <w:bookmarkEnd w:id="42"/>
      <w:r w:rsidRPr="006F0309">
        <w:rPr>
          <w:sz w:val="28"/>
          <w:szCs w:val="28"/>
          <w:lang w:val="uk-UA"/>
        </w:rPr>
        <w:t>4.10.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Заступник голови Ради:</w:t>
      </w:r>
    </w:p>
    <w:p w14:paraId="20E3F459" w14:textId="2375270D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3" w:name="n84"/>
      <w:bookmarkEnd w:id="43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контролює виконання плану роботи Ради в межах повноважень;</w:t>
      </w:r>
    </w:p>
    <w:p w14:paraId="6421AF4E" w14:textId="6067DA30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4" w:name="n85"/>
      <w:bookmarkEnd w:id="44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вносить пропозиції щодо утворення робочих груп та комісій;</w:t>
      </w:r>
    </w:p>
    <w:p w14:paraId="7B4F2D48" w14:textId="0B2A53AF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5" w:name="n86"/>
      <w:bookmarkEnd w:id="45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організовує вивчення та дослідження громадської думки;</w:t>
      </w:r>
    </w:p>
    <w:p w14:paraId="27891D37" w14:textId="71D917CB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6" w:name="n87"/>
      <w:bookmarkEnd w:id="46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у разі відсутності голови головує на засіданні Ради;</w:t>
      </w:r>
    </w:p>
    <w:p w14:paraId="52329CC6" w14:textId="3072C1EE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7" w:name="n88"/>
      <w:bookmarkEnd w:id="47"/>
      <w:r w:rsidRPr="006F0309">
        <w:rPr>
          <w:sz w:val="28"/>
          <w:szCs w:val="28"/>
          <w:lang w:val="uk-UA"/>
        </w:rPr>
        <w:lastRenderedPageBreak/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виконує інші повноваження, визначені Радою.</w:t>
      </w:r>
    </w:p>
    <w:p w14:paraId="142385AA" w14:textId="40329140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8" w:name="n145"/>
      <w:bookmarkStart w:id="49" w:name="n89"/>
      <w:bookmarkEnd w:id="48"/>
      <w:bookmarkEnd w:id="49"/>
      <w:r w:rsidRPr="006F0309">
        <w:rPr>
          <w:sz w:val="28"/>
          <w:szCs w:val="28"/>
          <w:lang w:val="uk-UA"/>
        </w:rPr>
        <w:t>4.11.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Секретар Ради обирається з числа членів Ради на її засіданні. Секретар відповідає за організаційне забезпечення та інформаційну підтримку діяльності Ради, зокрема:</w:t>
      </w:r>
    </w:p>
    <w:p w14:paraId="31CB84D4" w14:textId="3D86929D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0" w:name="n90"/>
      <w:bookmarkEnd w:id="50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інформує членів Ради про дату, місце і час засідань;</w:t>
      </w:r>
    </w:p>
    <w:p w14:paraId="67B38A16" w14:textId="6EB371FD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1" w:name="n91"/>
      <w:bookmarkEnd w:id="51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забезпечує ведення та збереження документації;</w:t>
      </w:r>
    </w:p>
    <w:p w14:paraId="6DC55C5C" w14:textId="7528F8C2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2" w:name="n92"/>
      <w:bookmarkEnd w:id="52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веде та підписує протоколи засідань;</w:t>
      </w:r>
    </w:p>
    <w:p w14:paraId="4775249E" w14:textId="3FDC2270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3" w:name="n93"/>
      <w:bookmarkEnd w:id="53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готує та розсилає за належністю документи;</w:t>
      </w:r>
    </w:p>
    <w:p w14:paraId="740A8A27" w14:textId="7B21F52E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4" w:name="n94"/>
      <w:bookmarkEnd w:id="54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виконує інші повноваження щодо представництва та організації діяльності Ради.</w:t>
      </w:r>
    </w:p>
    <w:p w14:paraId="5362E251" w14:textId="7AFC6819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5" w:name="n95"/>
      <w:bookmarkEnd w:id="55"/>
      <w:r w:rsidRPr="006F0309">
        <w:rPr>
          <w:sz w:val="28"/>
          <w:szCs w:val="28"/>
          <w:lang w:val="uk-UA"/>
        </w:rPr>
        <w:t>4.12.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Члени Ради виконують свої обов’язки на громадських засадах.</w:t>
      </w:r>
    </w:p>
    <w:p w14:paraId="139129DA" w14:textId="77777777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6" w:name="n96"/>
      <w:bookmarkEnd w:id="56"/>
      <w:r w:rsidRPr="006F0309">
        <w:rPr>
          <w:sz w:val="28"/>
          <w:szCs w:val="28"/>
          <w:lang w:val="uk-UA"/>
        </w:rPr>
        <w:t>Члени Ради мають право:</w:t>
      </w:r>
    </w:p>
    <w:p w14:paraId="42FF3D4D" w14:textId="60C7E563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7" w:name="n97"/>
      <w:bookmarkEnd w:id="57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ознайомлюватися з матеріалами і документами до засідання;</w:t>
      </w:r>
    </w:p>
    <w:p w14:paraId="54DF9A26" w14:textId="6FB7F495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8" w:name="n98"/>
      <w:bookmarkEnd w:id="58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ініціювати розгляд питань на чергових та позачергових засіданнях;</w:t>
      </w:r>
    </w:p>
    <w:p w14:paraId="21298237" w14:textId="7F2EEE5D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9" w:name="n99"/>
      <w:bookmarkEnd w:id="59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брати участь у голосуванні;</w:t>
      </w:r>
    </w:p>
    <w:p w14:paraId="50754CB9" w14:textId="467B57E7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0" w:name="n100"/>
      <w:bookmarkEnd w:id="60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вносити зміни до проектів пропозицій та рекомендацій;</w:t>
      </w:r>
    </w:p>
    <w:p w14:paraId="3F0D3FC1" w14:textId="04E804F9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1" w:name="n101"/>
      <w:bookmarkEnd w:id="61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брати участь у роботі робочих груп, комісій;</w:t>
      </w:r>
    </w:p>
    <w:p w14:paraId="7A53B430" w14:textId="541385F2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2" w:name="n102"/>
      <w:bookmarkEnd w:id="62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достроково припинити свої повноваження, звернувшись з відповідною заявою до голови Ради.</w:t>
      </w:r>
    </w:p>
    <w:p w14:paraId="148E640E" w14:textId="1D9BBF08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3" w:name="n103"/>
      <w:bookmarkStart w:id="64" w:name="n104"/>
      <w:bookmarkEnd w:id="63"/>
      <w:bookmarkEnd w:id="64"/>
      <w:r w:rsidRPr="006F0309">
        <w:rPr>
          <w:sz w:val="28"/>
          <w:szCs w:val="28"/>
          <w:lang w:val="uk-UA"/>
        </w:rPr>
        <w:t>4.13.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Повноваження члена Ради припиняються достроково у порядку, визначеному цим Положенням:</w:t>
      </w:r>
    </w:p>
    <w:p w14:paraId="35A126DB" w14:textId="0C066551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5" w:name="n105"/>
      <w:bookmarkEnd w:id="65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у разі його відсутності на засіданнях без поважних причин двічі поспіль;</w:t>
      </w:r>
    </w:p>
    <w:p w14:paraId="025C7B20" w14:textId="6C698414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6" w:name="n106"/>
      <w:bookmarkEnd w:id="66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за письмовою заявою про рішення вийти з її складу;</w:t>
      </w:r>
    </w:p>
    <w:p w14:paraId="30EC2CC1" w14:textId="26FCE130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7" w:name="n147"/>
      <w:bookmarkEnd w:id="67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у разі надходження від громадського об’єднання чи благодійної організації за підписом керівника (якщо інше не передбачено його установчими документами) повідомлення про відкликання свого представника та припинення його членства в Раді;</w:t>
      </w:r>
    </w:p>
    <w:p w14:paraId="43C09642" w14:textId="4E57B3E5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8" w:name="n146"/>
      <w:bookmarkStart w:id="69" w:name="n107"/>
      <w:bookmarkEnd w:id="68"/>
      <w:bookmarkEnd w:id="69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у разі державної реєстрації припинення громадського об’єднання чи благодійної організації, представника яких було обрано до складу Ради;</w:t>
      </w:r>
    </w:p>
    <w:p w14:paraId="1F19FF76" w14:textId="159D40A5" w:rsidR="00FD05EC" w:rsidRPr="006F0309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70" w:name="n148"/>
      <w:bookmarkStart w:id="71" w:name="n108"/>
      <w:bookmarkEnd w:id="70"/>
      <w:bookmarkEnd w:id="71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 xml:space="preserve">у разі набрання законної сили обвинувальним </w:t>
      </w:r>
      <w:proofErr w:type="spellStart"/>
      <w:r w:rsidRPr="006F0309">
        <w:rPr>
          <w:sz w:val="28"/>
          <w:szCs w:val="28"/>
          <w:lang w:val="uk-UA"/>
        </w:rPr>
        <w:t>вироком</w:t>
      </w:r>
      <w:proofErr w:type="spellEnd"/>
      <w:r w:rsidRPr="006F0309">
        <w:rPr>
          <w:sz w:val="28"/>
          <w:szCs w:val="28"/>
          <w:lang w:val="uk-UA"/>
        </w:rPr>
        <w:t xml:space="preserve"> суду щодо члена Ради, а також у разі визнання його в судовому порядку недієздатним або обмежено дієздатним;</w:t>
      </w:r>
    </w:p>
    <w:p w14:paraId="55E00CB1" w14:textId="4CC5B55C" w:rsidR="00FD05EC" w:rsidRDefault="00FD05EC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72" w:name="n149"/>
      <w:bookmarkStart w:id="73" w:name="n150"/>
      <w:bookmarkEnd w:id="72"/>
      <w:bookmarkEnd w:id="73"/>
      <w:r w:rsidRPr="006F0309">
        <w:rPr>
          <w:sz w:val="28"/>
          <w:szCs w:val="28"/>
          <w:lang w:val="uk-UA"/>
        </w:rPr>
        <w:t>-</w:t>
      </w:r>
      <w:r w:rsidR="004F5877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>смерті члена Ради.</w:t>
      </w:r>
    </w:p>
    <w:p w14:paraId="6BFB0352" w14:textId="77777777" w:rsidR="006F0309" w:rsidRPr="006F0309" w:rsidRDefault="006F0309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0000075" w14:textId="17BB52E8" w:rsidR="00AC4947" w:rsidRDefault="00651D82" w:rsidP="006F0309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0309">
        <w:rPr>
          <w:rFonts w:ascii="Times New Roman" w:eastAsia="Times New Roman" w:hAnsi="Times New Roman" w:cs="Times New Roman"/>
          <w:sz w:val="28"/>
          <w:szCs w:val="28"/>
        </w:rPr>
        <w:t>5</w:t>
      </w:r>
      <w:r w:rsidR="00C50F53" w:rsidRPr="006F0309">
        <w:rPr>
          <w:rFonts w:ascii="Times New Roman" w:eastAsia="Times New Roman" w:hAnsi="Times New Roman" w:cs="Times New Roman"/>
          <w:sz w:val="28"/>
          <w:szCs w:val="28"/>
        </w:rPr>
        <w:t>. Організація роботи Ради</w:t>
      </w:r>
    </w:p>
    <w:p w14:paraId="08685A56" w14:textId="77777777" w:rsidR="006F0309" w:rsidRPr="006F0309" w:rsidRDefault="006F0309" w:rsidP="006F0309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76" w14:textId="0D60644A" w:rsidR="00AC4947" w:rsidRPr="006F0309" w:rsidRDefault="00C50F53" w:rsidP="006F030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>5.1.</w:t>
      </w:r>
      <w:r w:rsidR="00651D82"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>Рада провадить свою діяльність відповідно до затверджених нею планів роботи</w:t>
      </w:r>
      <w:r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4752252" w14:textId="1374C1ED" w:rsidR="00651D82" w:rsidRPr="006F0309" w:rsidRDefault="00651D82" w:rsidP="00D712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09">
        <w:rPr>
          <w:rFonts w:ascii="Times New Roman" w:eastAsia="Times New Roman" w:hAnsi="Times New Roman" w:cs="Times New Roman"/>
          <w:sz w:val="28"/>
          <w:szCs w:val="28"/>
          <w:highlight w:val="white"/>
        </w:rPr>
        <w:t>5.2.</w:t>
      </w:r>
      <w:r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Основною формою роботи Ради є засідання. Головуючим на засіданні є голова Ради, а в разі його відсутності – заступник</w:t>
      </w:r>
      <w:r w:rsidR="00701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голови Ради.</w:t>
      </w:r>
    </w:p>
    <w:p w14:paraId="25B27182" w14:textId="77777777" w:rsidR="00651D82" w:rsidRPr="006F0309" w:rsidRDefault="00651D82" w:rsidP="006F030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 щодо розгляду питань на засіданні вносять голова Ради, заступник голови Ради, секретар та члени Ради.</w:t>
      </w:r>
    </w:p>
    <w:p w14:paraId="49B95314" w14:textId="77777777" w:rsidR="00651D82" w:rsidRPr="006F0309" w:rsidRDefault="00651D82" w:rsidP="006F030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4" w:name="n112"/>
      <w:bookmarkEnd w:id="74"/>
      <w:r w:rsidRPr="006F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 забезпечує підготовку матеріалів для розгляду на засіданні.</w:t>
      </w:r>
    </w:p>
    <w:p w14:paraId="65B511B6" w14:textId="77777777" w:rsidR="00651D82" w:rsidRPr="006F0309" w:rsidRDefault="00651D82" w:rsidP="006F030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n113"/>
      <w:bookmarkEnd w:id="75"/>
      <w:r w:rsidRPr="006F0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Засідання Ради вважається правоможним, якщо на ньому присутні більш як половина її членів.</w:t>
      </w:r>
    </w:p>
    <w:p w14:paraId="6E755F16" w14:textId="77777777" w:rsidR="00651D82" w:rsidRPr="006F0309" w:rsidRDefault="00651D82" w:rsidP="006F030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6" w:name="n114"/>
      <w:bookmarkEnd w:id="76"/>
      <w:r w:rsidRPr="006F0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Ради може прийняти рішення про проведення засідання у режимі реального часу з використанням відповідних технічних засобів, зокрема через Інтернет, або про участь члена Ради у засіданні в такому режимі.</w:t>
      </w:r>
    </w:p>
    <w:p w14:paraId="27CDC561" w14:textId="4023308A" w:rsidR="00651D82" w:rsidRPr="006F0309" w:rsidRDefault="00651D82" w:rsidP="006F030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09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запрошенням голови Ради у засіданнях можуть брати участь інші особи.</w:t>
      </w:r>
    </w:p>
    <w:p w14:paraId="65CE8DCF" w14:textId="6CAF665D" w:rsidR="00651D82" w:rsidRPr="006F0309" w:rsidRDefault="00651D82" w:rsidP="006F030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>5.4. Засідання можуть бути чергові (проводяться не рідше одного разу на квартал) та позачергові (скликаються головою Ради на вимогу не менше однієї третини від загальної кількості членів Ради).</w:t>
      </w:r>
    </w:p>
    <w:p w14:paraId="1FF6E38A" w14:textId="5D5D2314" w:rsidR="00651D82" w:rsidRPr="006F0309" w:rsidRDefault="00651D82" w:rsidP="006F030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>Повідомлення про скликання засідання Ради, зокрема позачергового, доводяться до відома кожного її члена не пізніше ніж за п’ять робочих днів до початку засідання, а також оприлюднюються на відповідному офіційному веб-сайті міської ради.</w:t>
      </w:r>
    </w:p>
    <w:p w14:paraId="5917A3F6" w14:textId="291BAB5E" w:rsidR="00651D82" w:rsidRPr="006F0309" w:rsidRDefault="00651D82" w:rsidP="006F030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>5.5. На своїх засіданнях Рада розглядає запропоновані членами Ради, виконавчими органами Чернігівської міської ради, підприємствами, установами та організаціями незалежно від форми власності, представниками благодійних, міжнародних і наукових організацій, громадських об’єднань, фізичними та юридичними особами тощо пропозиції та рекомендації з питань, що належать до її компетенції.</w:t>
      </w:r>
    </w:p>
    <w:p w14:paraId="258A094B" w14:textId="43C1E4D2" w:rsidR="00651D82" w:rsidRPr="006F0309" w:rsidRDefault="00651D82" w:rsidP="006F030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>За результатами розгляду пропозиції та рекомендації можуть бути схвалені Радою. Пропозиції та рекомендації вважаються схваленими, якщо за них проголосувала більше ніж половина членів Ради, присутніх на її засіданні.</w:t>
      </w:r>
    </w:p>
    <w:p w14:paraId="0074248F" w14:textId="33056AB9" w:rsidR="00651D82" w:rsidRPr="006F0309" w:rsidRDefault="00651D82" w:rsidP="006F030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>У разі рівного розподілу голосів вирішальним є голос головуючого на засіданні.</w:t>
      </w:r>
    </w:p>
    <w:p w14:paraId="71DC00F6" w14:textId="07C634EA" w:rsidR="00651D82" w:rsidRPr="006F0309" w:rsidRDefault="00651D82" w:rsidP="006F030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>Пропозиції та рекомендації, схвалені Радою, фіксуються у протоколі, який підписується головуючим на засіданні та секретарем і протягом трьох робочих днів надсилається членам Ради виконавчому комітету Чернігі</w:t>
      </w:r>
      <w:r w:rsidR="00A8565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>ської міської ради для розгляду у десятиденний строк.</w:t>
      </w:r>
    </w:p>
    <w:p w14:paraId="2484B68C" w14:textId="72353FAB" w:rsidR="00D712E7" w:rsidRPr="006F0309" w:rsidRDefault="00D712E7" w:rsidP="006F030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09">
        <w:rPr>
          <w:rFonts w:ascii="Times New Roman" w:hAnsi="Times New Roman" w:cs="Times New Roman"/>
          <w:sz w:val="28"/>
          <w:szCs w:val="28"/>
          <w:shd w:val="clear" w:color="auto" w:fill="FFFFFF"/>
        </w:rPr>
        <w:t>Член Ради, який не підтримує пропозиції (рекомендації), може викласти у письмовій формі свою окрему думку, що додається до протоколу засідання.</w:t>
      </w:r>
    </w:p>
    <w:p w14:paraId="346B2D2E" w14:textId="70991424" w:rsidR="00D712E7" w:rsidRPr="006F0309" w:rsidRDefault="00D712E7" w:rsidP="006F030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F0309">
        <w:rPr>
          <w:sz w:val="28"/>
          <w:szCs w:val="28"/>
          <w:lang w:val="uk-UA"/>
        </w:rPr>
        <w:t>5.6.</w:t>
      </w:r>
      <w:r w:rsidR="006F0309">
        <w:rPr>
          <w:sz w:val="28"/>
          <w:szCs w:val="28"/>
          <w:lang w:val="uk-UA"/>
        </w:rPr>
        <w:t xml:space="preserve"> </w:t>
      </w:r>
      <w:r w:rsidRPr="006F0309">
        <w:rPr>
          <w:sz w:val="28"/>
          <w:szCs w:val="28"/>
          <w:lang w:val="uk-UA"/>
        </w:rPr>
        <w:t xml:space="preserve">Рада в обов’язковому порядку інформує виконавчий комітет Чернігівської міської ради та громадськість про свою роботу шляхом розміщення на офіційному </w:t>
      </w:r>
      <w:proofErr w:type="spellStart"/>
      <w:r w:rsidRPr="006F0309">
        <w:rPr>
          <w:sz w:val="28"/>
          <w:szCs w:val="28"/>
          <w:lang w:val="uk-UA"/>
        </w:rPr>
        <w:t>вебсайті</w:t>
      </w:r>
      <w:proofErr w:type="spellEnd"/>
      <w:r w:rsidRPr="006F0309">
        <w:rPr>
          <w:sz w:val="28"/>
          <w:szCs w:val="28"/>
          <w:lang w:val="uk-UA"/>
        </w:rPr>
        <w:t xml:space="preserve"> міської ради та оприлюднення в інший прийнятний спосіб регламенту, плану роботи, порядку денного та інформації про дату, час і місце проведення засідання, протоколів засідань щодо схвалених пропозицій та рекомендацій, інформації про їх виконання, щорічних звітів про діяльність тощо, а також інформації про керівний склад, склад робочих груп, комісій із зазначенням контактних даних Ради (телефону, адреси для листування, електронної пошти тощо) для комунікації з питань, що належать до її компетенції.</w:t>
      </w:r>
    </w:p>
    <w:p w14:paraId="7FD878AE" w14:textId="77777777" w:rsidR="00D712E7" w:rsidRPr="006F0309" w:rsidRDefault="00D712E7" w:rsidP="00EF5E5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7" w:name="n155"/>
      <w:bookmarkStart w:id="78" w:name="n125"/>
      <w:bookmarkEnd w:id="77"/>
      <w:bookmarkEnd w:id="78"/>
    </w:p>
    <w:sectPr w:rsidR="00D712E7" w:rsidRPr="006F0309" w:rsidSect="00D02EDB">
      <w:headerReference w:type="default" r:id="rId7"/>
      <w:pgSz w:w="11906" w:h="16838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17BD" w14:textId="77777777" w:rsidR="00D02EDB" w:rsidRDefault="00D02EDB" w:rsidP="00D02EDB">
      <w:pPr>
        <w:spacing w:after="0" w:line="240" w:lineRule="auto"/>
      </w:pPr>
      <w:r>
        <w:separator/>
      </w:r>
    </w:p>
  </w:endnote>
  <w:endnote w:type="continuationSeparator" w:id="0">
    <w:p w14:paraId="151DC0A9" w14:textId="77777777" w:rsidR="00D02EDB" w:rsidRDefault="00D02EDB" w:rsidP="00D0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A123" w14:textId="77777777" w:rsidR="00D02EDB" w:rsidRDefault="00D02EDB" w:rsidP="00D02EDB">
      <w:pPr>
        <w:spacing w:after="0" w:line="240" w:lineRule="auto"/>
      </w:pPr>
      <w:r>
        <w:separator/>
      </w:r>
    </w:p>
  </w:footnote>
  <w:footnote w:type="continuationSeparator" w:id="0">
    <w:p w14:paraId="43454E61" w14:textId="77777777" w:rsidR="00D02EDB" w:rsidRDefault="00D02EDB" w:rsidP="00D02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2798818" w14:textId="44068FAE" w:rsidR="00D02EDB" w:rsidRPr="00D02EDB" w:rsidRDefault="00D02ED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2E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2ED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2E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2EDB">
          <w:rPr>
            <w:rFonts w:ascii="Times New Roman" w:hAnsi="Times New Roman" w:cs="Times New Roman"/>
            <w:sz w:val="24"/>
            <w:szCs w:val="24"/>
          </w:rPr>
          <w:t>2</w:t>
        </w:r>
        <w:r w:rsidRPr="00D02E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83B737" w14:textId="77777777" w:rsidR="00D02EDB" w:rsidRDefault="00D02ED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A1C18"/>
    <w:multiLevelType w:val="multilevel"/>
    <w:tmpl w:val="D72405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02333F"/>
    <w:multiLevelType w:val="multilevel"/>
    <w:tmpl w:val="58B0EA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A866A50"/>
    <w:multiLevelType w:val="multilevel"/>
    <w:tmpl w:val="8A045C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48731DB"/>
    <w:multiLevelType w:val="multilevel"/>
    <w:tmpl w:val="9CD08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947"/>
    <w:rsid w:val="00023637"/>
    <w:rsid w:val="0006098C"/>
    <w:rsid w:val="00063EBF"/>
    <w:rsid w:val="0007171B"/>
    <w:rsid w:val="001050C5"/>
    <w:rsid w:val="00184780"/>
    <w:rsid w:val="001E7325"/>
    <w:rsid w:val="00217AB8"/>
    <w:rsid w:val="002416B6"/>
    <w:rsid w:val="00260ADC"/>
    <w:rsid w:val="00270F25"/>
    <w:rsid w:val="002A3891"/>
    <w:rsid w:val="002A3FCE"/>
    <w:rsid w:val="002A57E4"/>
    <w:rsid w:val="002A5C78"/>
    <w:rsid w:val="002C647B"/>
    <w:rsid w:val="002D6B1F"/>
    <w:rsid w:val="002F73B6"/>
    <w:rsid w:val="00313877"/>
    <w:rsid w:val="00322719"/>
    <w:rsid w:val="003309D1"/>
    <w:rsid w:val="00397606"/>
    <w:rsid w:val="003B216A"/>
    <w:rsid w:val="003D3420"/>
    <w:rsid w:val="00414157"/>
    <w:rsid w:val="0042752A"/>
    <w:rsid w:val="00431792"/>
    <w:rsid w:val="0044032B"/>
    <w:rsid w:val="00443DCD"/>
    <w:rsid w:val="00450C72"/>
    <w:rsid w:val="00482654"/>
    <w:rsid w:val="004F5877"/>
    <w:rsid w:val="00531825"/>
    <w:rsid w:val="00567AF3"/>
    <w:rsid w:val="005801B7"/>
    <w:rsid w:val="00585725"/>
    <w:rsid w:val="005B0B3B"/>
    <w:rsid w:val="00635071"/>
    <w:rsid w:val="00651D82"/>
    <w:rsid w:val="00686D82"/>
    <w:rsid w:val="006C269F"/>
    <w:rsid w:val="006C58D2"/>
    <w:rsid w:val="006E573E"/>
    <w:rsid w:val="006F0309"/>
    <w:rsid w:val="0070125D"/>
    <w:rsid w:val="0072549E"/>
    <w:rsid w:val="008014B2"/>
    <w:rsid w:val="00844633"/>
    <w:rsid w:val="0085368D"/>
    <w:rsid w:val="00857EBE"/>
    <w:rsid w:val="00876A1F"/>
    <w:rsid w:val="008B0633"/>
    <w:rsid w:val="008D21E1"/>
    <w:rsid w:val="009267E8"/>
    <w:rsid w:val="00970B5C"/>
    <w:rsid w:val="0097457E"/>
    <w:rsid w:val="009759C7"/>
    <w:rsid w:val="009B53A4"/>
    <w:rsid w:val="009D13C8"/>
    <w:rsid w:val="00A015CF"/>
    <w:rsid w:val="00A21CB9"/>
    <w:rsid w:val="00A53170"/>
    <w:rsid w:val="00A72872"/>
    <w:rsid w:val="00A85658"/>
    <w:rsid w:val="00A950A3"/>
    <w:rsid w:val="00AC4947"/>
    <w:rsid w:val="00AE0EAB"/>
    <w:rsid w:val="00AE2E84"/>
    <w:rsid w:val="00B04900"/>
    <w:rsid w:val="00B173E2"/>
    <w:rsid w:val="00B25BD7"/>
    <w:rsid w:val="00B81A0E"/>
    <w:rsid w:val="00BB4B42"/>
    <w:rsid w:val="00BE1CBC"/>
    <w:rsid w:val="00BF3FC3"/>
    <w:rsid w:val="00C13C4C"/>
    <w:rsid w:val="00C40874"/>
    <w:rsid w:val="00C50F53"/>
    <w:rsid w:val="00C603B2"/>
    <w:rsid w:val="00D00CCF"/>
    <w:rsid w:val="00D02EDB"/>
    <w:rsid w:val="00D712E7"/>
    <w:rsid w:val="00D80A31"/>
    <w:rsid w:val="00D84B6D"/>
    <w:rsid w:val="00D85A4B"/>
    <w:rsid w:val="00D9072C"/>
    <w:rsid w:val="00E6450D"/>
    <w:rsid w:val="00E7099D"/>
    <w:rsid w:val="00E85CB8"/>
    <w:rsid w:val="00E9578C"/>
    <w:rsid w:val="00EA7E02"/>
    <w:rsid w:val="00EF5E57"/>
    <w:rsid w:val="00F11FDE"/>
    <w:rsid w:val="00F56E31"/>
    <w:rsid w:val="00F675B1"/>
    <w:rsid w:val="00FA00A6"/>
    <w:rsid w:val="00F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E901"/>
  <w15:docId w15:val="{C6A1FF54-68B3-45A7-8373-4E172FD4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customStyle="1" w:styleId="rvps2">
    <w:name w:val="rvps2"/>
    <w:basedOn w:val="a"/>
    <w:rsid w:val="00D80A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BF3FC3"/>
  </w:style>
  <w:style w:type="character" w:styleId="a5">
    <w:name w:val="Hyperlink"/>
    <w:basedOn w:val="a0"/>
    <w:uiPriority w:val="99"/>
    <w:semiHidden/>
    <w:unhideWhenUsed/>
    <w:rsid w:val="00BF3FC3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EF5E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ий текст Знак"/>
    <w:basedOn w:val="a0"/>
    <w:link w:val="a6"/>
    <w:semiHidden/>
    <w:rsid w:val="00EF5E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D02E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02EDB"/>
  </w:style>
  <w:style w:type="paragraph" w:styleId="aa">
    <w:name w:val="footer"/>
    <w:basedOn w:val="a"/>
    <w:link w:val="ab"/>
    <w:uiPriority w:val="99"/>
    <w:unhideWhenUsed/>
    <w:rsid w:val="00D02E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02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2545</Words>
  <Characters>14508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k312-1</Company>
  <LinksUpToDate>false</LinksUpToDate>
  <CharactersWithSpaces>17019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DEPARTAMENT</cp:lastModifiedBy>
  <cp:revision>45</cp:revision>
  <dcterms:created xsi:type="dcterms:W3CDTF">2025-10-09T12:01:00Z</dcterms:created>
  <dcterms:modified xsi:type="dcterms:W3CDTF">2025-11-10T12:33:00Z</dcterms:modified>
</cp:coreProperties>
</file>