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87" w:rsidRPr="00032F6D" w:rsidRDefault="00131687" w:rsidP="00131687">
      <w:pPr>
        <w:pStyle w:val="a3"/>
        <w:ind w:left="4860"/>
        <w:jc w:val="both"/>
        <w:rPr>
          <w:szCs w:val="28"/>
        </w:rPr>
      </w:pPr>
      <w:r w:rsidRPr="00032F6D">
        <w:rPr>
          <w:szCs w:val="28"/>
        </w:rPr>
        <w:t>ЗАТВЕРДЖЕНО</w:t>
      </w:r>
    </w:p>
    <w:p w:rsidR="00131687" w:rsidRPr="00032F6D" w:rsidRDefault="00131687" w:rsidP="00131687">
      <w:pPr>
        <w:pStyle w:val="a3"/>
        <w:ind w:left="4860"/>
        <w:jc w:val="both"/>
        <w:rPr>
          <w:szCs w:val="28"/>
        </w:rPr>
      </w:pPr>
      <w:r w:rsidRPr="00032F6D">
        <w:t xml:space="preserve">Рішення </w:t>
      </w:r>
      <w:r>
        <w:t xml:space="preserve">Чернігівської </w:t>
      </w:r>
      <w:r w:rsidRPr="00032F6D">
        <w:t>міської ради</w:t>
      </w:r>
    </w:p>
    <w:p w:rsidR="00131687" w:rsidRPr="00AD3D94" w:rsidRDefault="00131687" w:rsidP="00131687">
      <w:pPr>
        <w:pStyle w:val="a3"/>
        <w:ind w:left="4860"/>
        <w:jc w:val="both"/>
      </w:pPr>
      <w:r>
        <w:rPr>
          <w:szCs w:val="28"/>
        </w:rPr>
        <w:t>«21</w:t>
      </w:r>
      <w:r>
        <w:t>»</w:t>
      </w:r>
      <w:r w:rsidRPr="00AD3D94">
        <w:t xml:space="preserve"> </w:t>
      </w:r>
      <w:r w:rsidRPr="00752318">
        <w:rPr>
          <w:u w:val="single"/>
        </w:rPr>
        <w:t xml:space="preserve">серпня </w:t>
      </w:r>
      <w:r w:rsidRPr="00032F6D">
        <w:t>201</w:t>
      </w:r>
      <w:r>
        <w:t>8 року № 33</w:t>
      </w:r>
      <w:r w:rsidRPr="00032F6D">
        <w:rPr>
          <w:szCs w:val="28"/>
        </w:rPr>
        <w:t>/</w:t>
      </w:r>
      <w:r w:rsidRPr="00032F6D">
        <w:rPr>
          <w:szCs w:val="28"/>
          <w:lang w:val="en-US"/>
        </w:rPr>
        <w:t>VII</w:t>
      </w:r>
      <w:r w:rsidRPr="00032F6D">
        <w:rPr>
          <w:szCs w:val="28"/>
        </w:rPr>
        <w:t>-</w:t>
      </w:r>
      <w:r>
        <w:rPr>
          <w:szCs w:val="28"/>
        </w:rPr>
        <w:t xml:space="preserve"> 8</w:t>
      </w:r>
    </w:p>
    <w:p w:rsidR="00131687" w:rsidRDefault="00131687" w:rsidP="00131687">
      <w:pPr>
        <w:rPr>
          <w:sz w:val="28"/>
          <w:szCs w:val="28"/>
          <w:lang w:val="uk-UA"/>
        </w:rPr>
      </w:pPr>
    </w:p>
    <w:p w:rsidR="00131687" w:rsidRPr="00CD30E2" w:rsidRDefault="00131687" w:rsidP="00131687">
      <w:pPr>
        <w:jc w:val="center"/>
        <w:rPr>
          <w:sz w:val="28"/>
          <w:szCs w:val="28"/>
          <w:lang w:val="uk-UA"/>
        </w:rPr>
      </w:pPr>
      <w:r w:rsidRPr="00CD30E2">
        <w:rPr>
          <w:sz w:val="28"/>
          <w:szCs w:val="28"/>
          <w:lang w:val="uk-UA"/>
        </w:rPr>
        <w:t xml:space="preserve">Зміни </w:t>
      </w:r>
    </w:p>
    <w:p w:rsidR="00131687" w:rsidRDefault="00131687" w:rsidP="0013168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CD30E2">
        <w:rPr>
          <w:sz w:val="28"/>
          <w:szCs w:val="28"/>
          <w:lang w:val="uk-UA"/>
        </w:rPr>
        <w:t xml:space="preserve">до Програми </w:t>
      </w:r>
      <w:r w:rsidRPr="004E4DC9">
        <w:rPr>
          <w:sz w:val="28"/>
          <w:szCs w:val="28"/>
          <w:lang w:val="uk-UA"/>
        </w:rPr>
        <w:t>розроблення (оновлення) містобудівної</w:t>
      </w:r>
      <w:r w:rsidRPr="009D37F2">
        <w:rPr>
          <w:sz w:val="28"/>
          <w:szCs w:val="28"/>
          <w:lang w:val="uk-UA"/>
        </w:rPr>
        <w:t xml:space="preserve"> документації </w:t>
      </w:r>
    </w:p>
    <w:p w:rsidR="00131687" w:rsidRPr="00CD30E2" w:rsidRDefault="00131687" w:rsidP="0013168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9D37F2">
        <w:rPr>
          <w:sz w:val="28"/>
          <w:szCs w:val="28"/>
          <w:lang w:val="uk-UA"/>
        </w:rPr>
        <w:t>м. Чернігова на 2017 – 2020 роки</w:t>
      </w:r>
      <w:r w:rsidRPr="00CD30E2">
        <w:rPr>
          <w:sz w:val="28"/>
          <w:szCs w:val="28"/>
          <w:lang w:val="uk-UA"/>
        </w:rPr>
        <w:t xml:space="preserve"> </w:t>
      </w:r>
    </w:p>
    <w:p w:rsidR="00131687" w:rsidRPr="00CD30E2" w:rsidRDefault="00131687" w:rsidP="0013168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131687" w:rsidRPr="005F73DA" w:rsidRDefault="00131687" w:rsidP="001316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CD30E2">
        <w:rPr>
          <w:sz w:val="28"/>
          <w:szCs w:val="28"/>
          <w:lang w:val="uk-UA"/>
        </w:rPr>
        <w:t xml:space="preserve">1. </w:t>
      </w:r>
      <w:proofErr w:type="spellStart"/>
      <w:r w:rsidRPr="00CD30E2">
        <w:rPr>
          <w:sz w:val="28"/>
          <w:szCs w:val="28"/>
          <w:lang w:val="uk-UA"/>
        </w:rPr>
        <w:t>Внести</w:t>
      </w:r>
      <w:proofErr w:type="spellEnd"/>
      <w:r w:rsidRPr="00CD30E2">
        <w:rPr>
          <w:sz w:val="28"/>
          <w:szCs w:val="28"/>
          <w:lang w:val="uk-UA"/>
        </w:rPr>
        <w:t xml:space="preserve"> зміни до таблиці «Обсяги витрат на проведення основних заходів, </w:t>
      </w:r>
      <w:r>
        <w:rPr>
          <w:sz w:val="28"/>
          <w:szCs w:val="28"/>
          <w:lang w:val="uk-UA"/>
        </w:rPr>
        <w:t>що</w:t>
      </w:r>
      <w:r w:rsidRPr="00CD30E2">
        <w:rPr>
          <w:sz w:val="28"/>
          <w:szCs w:val="28"/>
          <w:lang w:val="uk-UA"/>
        </w:rPr>
        <w:t xml:space="preserve"> передбачен</w:t>
      </w:r>
      <w:r>
        <w:rPr>
          <w:sz w:val="28"/>
          <w:szCs w:val="28"/>
          <w:lang w:val="uk-UA"/>
        </w:rPr>
        <w:t>і</w:t>
      </w:r>
      <w:r w:rsidRPr="00CD30E2">
        <w:rPr>
          <w:sz w:val="28"/>
          <w:szCs w:val="28"/>
          <w:lang w:val="uk-UA"/>
        </w:rPr>
        <w:t xml:space="preserve"> Програмою» розділу </w:t>
      </w:r>
      <w:r>
        <w:rPr>
          <w:sz w:val="28"/>
          <w:szCs w:val="28"/>
          <w:lang w:val="uk-UA"/>
        </w:rPr>
        <w:t>6</w:t>
      </w:r>
      <w:r w:rsidRPr="00CD30E2">
        <w:rPr>
          <w:sz w:val="28"/>
          <w:szCs w:val="28"/>
          <w:lang w:val="uk-UA"/>
        </w:rPr>
        <w:t xml:space="preserve"> Програми, виклавши її в </w:t>
      </w:r>
      <w:r w:rsidRPr="005F73DA">
        <w:rPr>
          <w:sz w:val="28"/>
          <w:szCs w:val="28"/>
          <w:lang w:val="uk-UA"/>
        </w:rPr>
        <w:t xml:space="preserve">наступному вигляді: </w:t>
      </w:r>
    </w:p>
    <w:p w:rsidR="00131687" w:rsidRPr="005F73DA" w:rsidRDefault="00131687" w:rsidP="0013168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131687" w:rsidRPr="005F73DA" w:rsidRDefault="00131687" w:rsidP="00131687">
      <w:pPr>
        <w:jc w:val="center"/>
        <w:rPr>
          <w:sz w:val="28"/>
          <w:szCs w:val="28"/>
          <w:lang w:val="uk-UA"/>
        </w:rPr>
      </w:pPr>
      <w:r w:rsidRPr="005F73DA">
        <w:rPr>
          <w:sz w:val="28"/>
          <w:szCs w:val="28"/>
          <w:lang w:val="uk-UA"/>
        </w:rPr>
        <w:t xml:space="preserve">Обсяги витрат на проведення основних заходів, </w:t>
      </w:r>
    </w:p>
    <w:p w:rsidR="00131687" w:rsidRPr="00B75FF3" w:rsidRDefault="00131687" w:rsidP="00131687">
      <w:pPr>
        <w:jc w:val="center"/>
        <w:rPr>
          <w:sz w:val="28"/>
          <w:szCs w:val="28"/>
          <w:lang w:val="uk-UA"/>
        </w:rPr>
      </w:pPr>
      <w:r w:rsidRPr="00B75FF3">
        <w:rPr>
          <w:sz w:val="28"/>
          <w:szCs w:val="28"/>
          <w:lang w:val="uk-UA"/>
        </w:rPr>
        <w:t>що передбачені Програмою</w:t>
      </w:r>
    </w:p>
    <w:p w:rsidR="00131687" w:rsidRPr="00B75FF3" w:rsidRDefault="00131687" w:rsidP="00131687">
      <w:pPr>
        <w:rPr>
          <w:sz w:val="28"/>
          <w:szCs w:val="28"/>
          <w:lang w:val="uk-UA"/>
        </w:rPr>
      </w:pPr>
    </w:p>
    <w:tbl>
      <w:tblPr>
        <w:tblW w:w="101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72"/>
        <w:gridCol w:w="900"/>
        <w:gridCol w:w="1080"/>
        <w:gridCol w:w="900"/>
        <w:gridCol w:w="844"/>
        <w:gridCol w:w="1136"/>
        <w:gridCol w:w="1856"/>
      </w:tblGrid>
      <w:tr w:rsidR="00131687" w:rsidRPr="00B75FF3" w:rsidTr="00DE4D6B">
        <w:tc>
          <w:tcPr>
            <w:tcW w:w="648" w:type="dxa"/>
            <w:vMerge w:val="restart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772" w:type="dxa"/>
            <w:vMerge w:val="restart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Основні заходи</w:t>
            </w:r>
          </w:p>
        </w:tc>
        <w:tc>
          <w:tcPr>
            <w:tcW w:w="3724" w:type="dxa"/>
            <w:gridSpan w:val="4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Обсяг витрат по роках, тис. грн.</w:t>
            </w:r>
          </w:p>
        </w:tc>
        <w:tc>
          <w:tcPr>
            <w:tcW w:w="1136" w:type="dxa"/>
            <w:vMerge w:val="restart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Разом, тис. грн.</w:t>
            </w:r>
          </w:p>
        </w:tc>
        <w:tc>
          <w:tcPr>
            <w:tcW w:w="1856" w:type="dxa"/>
            <w:vMerge w:val="restart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Джерела фінансування</w:t>
            </w:r>
          </w:p>
        </w:tc>
      </w:tr>
      <w:tr w:rsidR="00131687" w:rsidRPr="00B75FF3" w:rsidTr="00DE4D6B">
        <w:tc>
          <w:tcPr>
            <w:tcW w:w="648" w:type="dxa"/>
            <w:vMerge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72" w:type="dxa"/>
            <w:vMerge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108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2018</w:t>
            </w:r>
          </w:p>
        </w:tc>
        <w:tc>
          <w:tcPr>
            <w:tcW w:w="90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2019</w:t>
            </w:r>
          </w:p>
        </w:tc>
        <w:tc>
          <w:tcPr>
            <w:tcW w:w="844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2020</w:t>
            </w:r>
          </w:p>
        </w:tc>
        <w:tc>
          <w:tcPr>
            <w:tcW w:w="1136" w:type="dxa"/>
            <w:vMerge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6" w:type="dxa"/>
            <w:vMerge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31687" w:rsidRPr="00B75FF3" w:rsidTr="00DE4D6B">
        <w:tc>
          <w:tcPr>
            <w:tcW w:w="648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72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0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0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44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6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56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8</w:t>
            </w:r>
          </w:p>
        </w:tc>
      </w:tr>
      <w:tr w:rsidR="00131687" w:rsidRPr="00B75FF3" w:rsidTr="00DE4D6B">
        <w:tc>
          <w:tcPr>
            <w:tcW w:w="648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72" w:type="dxa"/>
          </w:tcPr>
          <w:p w:rsidR="00131687" w:rsidRPr="00B75FF3" w:rsidRDefault="00131687" w:rsidP="00DE4D6B">
            <w:pPr>
              <w:suppressAutoHyphens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 xml:space="preserve">Створення топографічних планів масштабу 1:2000 в цифровій </w:t>
            </w:r>
          </w:p>
          <w:p w:rsidR="00131687" w:rsidRPr="00B75FF3" w:rsidRDefault="00131687" w:rsidP="00DE4D6B">
            <w:pPr>
              <w:suppressAutoHyphens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 xml:space="preserve">і графічній формі з переоформленням в УСК-2000 на територію </w:t>
            </w:r>
          </w:p>
          <w:p w:rsidR="00131687" w:rsidRPr="00B75FF3" w:rsidRDefault="00131687" w:rsidP="00DE4D6B">
            <w:pPr>
              <w:suppressAutoHyphens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 xml:space="preserve">м. Чернігова </w:t>
            </w:r>
          </w:p>
        </w:tc>
        <w:tc>
          <w:tcPr>
            <w:tcW w:w="90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1800</w:t>
            </w:r>
          </w:p>
        </w:tc>
        <w:tc>
          <w:tcPr>
            <w:tcW w:w="90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4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1800</w:t>
            </w:r>
          </w:p>
        </w:tc>
        <w:tc>
          <w:tcPr>
            <w:tcW w:w="1856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Міський бюджет</w:t>
            </w:r>
          </w:p>
        </w:tc>
      </w:tr>
      <w:tr w:rsidR="00131687" w:rsidRPr="00B75FF3" w:rsidTr="00DE4D6B">
        <w:tc>
          <w:tcPr>
            <w:tcW w:w="648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72" w:type="dxa"/>
          </w:tcPr>
          <w:p w:rsidR="00131687" w:rsidRPr="00B75FF3" w:rsidRDefault="00131687" w:rsidP="00DE4D6B">
            <w:pPr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 xml:space="preserve">Розроблення </w:t>
            </w:r>
            <w:r w:rsidRPr="00B75FF3">
              <w:rPr>
                <w:bCs/>
                <w:sz w:val="28"/>
                <w:szCs w:val="28"/>
                <w:lang w:val="uk-UA"/>
              </w:rPr>
              <w:t>Концепції Генерального плану м. Чернігова</w:t>
            </w:r>
          </w:p>
        </w:tc>
        <w:tc>
          <w:tcPr>
            <w:tcW w:w="90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1300</w:t>
            </w:r>
          </w:p>
        </w:tc>
        <w:tc>
          <w:tcPr>
            <w:tcW w:w="844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1300</w:t>
            </w:r>
          </w:p>
        </w:tc>
        <w:tc>
          <w:tcPr>
            <w:tcW w:w="1856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Міський бюджет</w:t>
            </w:r>
          </w:p>
        </w:tc>
      </w:tr>
      <w:tr w:rsidR="00131687" w:rsidRPr="00B75FF3" w:rsidTr="00DE4D6B">
        <w:tc>
          <w:tcPr>
            <w:tcW w:w="648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772" w:type="dxa"/>
          </w:tcPr>
          <w:p w:rsidR="00131687" w:rsidRPr="00B75FF3" w:rsidRDefault="00131687" w:rsidP="00DE4D6B">
            <w:pPr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 xml:space="preserve">Визначення історичних ареалів та розроблення </w:t>
            </w:r>
          </w:p>
          <w:p w:rsidR="00131687" w:rsidRPr="00B75FF3" w:rsidRDefault="00131687" w:rsidP="00DE4D6B">
            <w:pPr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 xml:space="preserve">історико-архітектурного опорного плану </w:t>
            </w:r>
          </w:p>
          <w:p w:rsidR="00131687" w:rsidRPr="00B75FF3" w:rsidRDefault="00131687" w:rsidP="00DE4D6B">
            <w:pPr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м. Чернігова</w:t>
            </w:r>
          </w:p>
        </w:tc>
        <w:tc>
          <w:tcPr>
            <w:tcW w:w="90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1450</w:t>
            </w:r>
          </w:p>
        </w:tc>
        <w:tc>
          <w:tcPr>
            <w:tcW w:w="90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4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1450</w:t>
            </w:r>
          </w:p>
        </w:tc>
        <w:tc>
          <w:tcPr>
            <w:tcW w:w="1856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Міський бюджет</w:t>
            </w:r>
          </w:p>
        </w:tc>
      </w:tr>
      <w:tr w:rsidR="00131687" w:rsidRPr="00B75FF3" w:rsidTr="00DE4D6B">
        <w:tc>
          <w:tcPr>
            <w:tcW w:w="648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72" w:type="dxa"/>
          </w:tcPr>
          <w:p w:rsidR="00131687" w:rsidRPr="00B75FF3" w:rsidRDefault="00131687" w:rsidP="00DE4D6B">
            <w:pPr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Розроблення проекту «Внесення змін та доповнень до Генерального плану м. Чернігова»</w:t>
            </w:r>
          </w:p>
        </w:tc>
        <w:tc>
          <w:tcPr>
            <w:tcW w:w="90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3500</w:t>
            </w:r>
          </w:p>
        </w:tc>
        <w:tc>
          <w:tcPr>
            <w:tcW w:w="844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3500</w:t>
            </w:r>
          </w:p>
        </w:tc>
        <w:tc>
          <w:tcPr>
            <w:tcW w:w="1856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Міський бюджет</w:t>
            </w:r>
          </w:p>
        </w:tc>
      </w:tr>
      <w:tr w:rsidR="00131687" w:rsidRPr="00B75FF3" w:rsidTr="00DE4D6B">
        <w:tc>
          <w:tcPr>
            <w:tcW w:w="648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772" w:type="dxa"/>
          </w:tcPr>
          <w:p w:rsidR="00131687" w:rsidRPr="00B75FF3" w:rsidRDefault="00131687" w:rsidP="00DE4D6B">
            <w:pPr>
              <w:rPr>
                <w:sz w:val="28"/>
                <w:szCs w:val="28"/>
                <w:lang w:val="uk-UA"/>
              </w:rPr>
            </w:pPr>
            <w:r w:rsidRPr="00B75FF3">
              <w:rPr>
                <w:spacing w:val="-2"/>
                <w:sz w:val="28"/>
                <w:szCs w:val="28"/>
                <w:lang w:val="uk-UA"/>
              </w:rPr>
              <w:t xml:space="preserve">Проведення </w:t>
            </w:r>
            <w:r w:rsidRPr="00B75FF3">
              <w:rPr>
                <w:spacing w:val="-2"/>
                <w:sz w:val="28"/>
                <w:szCs w:val="28"/>
                <w:lang w:val="uk-UA"/>
              </w:rPr>
              <w:lastRenderedPageBreak/>
              <w:t>державної експертизи містобудівної документації</w:t>
            </w:r>
          </w:p>
        </w:tc>
        <w:tc>
          <w:tcPr>
            <w:tcW w:w="90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4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1136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1856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Міський бюджет</w:t>
            </w:r>
          </w:p>
        </w:tc>
      </w:tr>
      <w:tr w:rsidR="00131687" w:rsidRPr="00B75FF3" w:rsidTr="00DE4D6B">
        <w:tc>
          <w:tcPr>
            <w:tcW w:w="648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772" w:type="dxa"/>
          </w:tcPr>
          <w:p w:rsidR="00131687" w:rsidRPr="00B75FF3" w:rsidRDefault="00131687" w:rsidP="00DE4D6B">
            <w:pPr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 xml:space="preserve">Розроблення плану зонування території </w:t>
            </w:r>
          </w:p>
          <w:p w:rsidR="00131687" w:rsidRPr="00B75FF3" w:rsidRDefault="00131687" w:rsidP="00DE4D6B">
            <w:pPr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м. Чернігова</w:t>
            </w:r>
          </w:p>
        </w:tc>
        <w:tc>
          <w:tcPr>
            <w:tcW w:w="90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4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2400</w:t>
            </w:r>
          </w:p>
        </w:tc>
        <w:tc>
          <w:tcPr>
            <w:tcW w:w="1136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2400</w:t>
            </w:r>
          </w:p>
        </w:tc>
        <w:tc>
          <w:tcPr>
            <w:tcW w:w="1856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Міський бюджет</w:t>
            </w:r>
          </w:p>
        </w:tc>
      </w:tr>
      <w:tr w:rsidR="00131687" w:rsidRPr="00B75FF3" w:rsidTr="00DE4D6B">
        <w:tc>
          <w:tcPr>
            <w:tcW w:w="648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772" w:type="dxa"/>
          </w:tcPr>
          <w:p w:rsidR="00131687" w:rsidRPr="00B75FF3" w:rsidRDefault="00131687" w:rsidP="00DE4D6B">
            <w:pPr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Завершення розроблення проекту «Детальний план території. Функціонально-планувальна організація лісопарку «</w:t>
            </w:r>
            <w:proofErr w:type="spellStart"/>
            <w:r w:rsidRPr="00B75FF3">
              <w:rPr>
                <w:sz w:val="28"/>
                <w:szCs w:val="28"/>
                <w:lang w:val="uk-UA"/>
              </w:rPr>
              <w:t>Кордівка</w:t>
            </w:r>
            <w:proofErr w:type="spellEnd"/>
            <w:r w:rsidRPr="00B75FF3">
              <w:rPr>
                <w:sz w:val="28"/>
                <w:szCs w:val="28"/>
                <w:lang w:val="uk-UA"/>
              </w:rPr>
              <w:t xml:space="preserve">» </w:t>
            </w:r>
          </w:p>
          <w:p w:rsidR="00131687" w:rsidRPr="00B75FF3" w:rsidRDefault="00131687" w:rsidP="00DE4D6B">
            <w:pPr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з міським садом»</w:t>
            </w:r>
          </w:p>
        </w:tc>
        <w:tc>
          <w:tcPr>
            <w:tcW w:w="90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22,5</w:t>
            </w:r>
          </w:p>
        </w:tc>
        <w:tc>
          <w:tcPr>
            <w:tcW w:w="90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4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22,5</w:t>
            </w:r>
          </w:p>
        </w:tc>
        <w:tc>
          <w:tcPr>
            <w:tcW w:w="1856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Міський бюджет</w:t>
            </w:r>
          </w:p>
        </w:tc>
      </w:tr>
      <w:tr w:rsidR="00131687" w:rsidRPr="00B75FF3" w:rsidTr="00DE4D6B">
        <w:tc>
          <w:tcPr>
            <w:tcW w:w="648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772" w:type="dxa"/>
          </w:tcPr>
          <w:p w:rsidR="00131687" w:rsidRPr="00B75FF3" w:rsidRDefault="00131687" w:rsidP="00DE4D6B">
            <w:pPr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 xml:space="preserve">Розроблення Детального плану території багатоквартирної </w:t>
            </w:r>
          </w:p>
          <w:p w:rsidR="00131687" w:rsidRPr="00B75FF3" w:rsidRDefault="00131687" w:rsidP="00DE4D6B">
            <w:pPr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 xml:space="preserve">житлової забудови в кварталі обмеженому вулицею Любецькою, </w:t>
            </w:r>
          </w:p>
          <w:p w:rsidR="00131687" w:rsidRPr="00B75FF3" w:rsidRDefault="00131687" w:rsidP="00DE4D6B">
            <w:pPr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територією молокозаводу та залізничною колією</w:t>
            </w:r>
          </w:p>
        </w:tc>
        <w:tc>
          <w:tcPr>
            <w:tcW w:w="90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108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4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1856" w:type="dxa"/>
          </w:tcPr>
          <w:p w:rsidR="00131687" w:rsidRPr="00B75FF3" w:rsidRDefault="00131687" w:rsidP="00DE4D6B">
            <w:pPr>
              <w:jc w:val="center"/>
              <w:rPr>
                <w:rStyle w:val="rvts0"/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rStyle w:val="rvts0"/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rStyle w:val="rvts0"/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rStyle w:val="rvts0"/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rStyle w:val="rvts0"/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rStyle w:val="rvts0"/>
                <w:sz w:val="28"/>
                <w:szCs w:val="28"/>
                <w:lang w:val="uk-UA"/>
              </w:rPr>
              <w:t>Інші джерела</w:t>
            </w:r>
          </w:p>
        </w:tc>
      </w:tr>
      <w:tr w:rsidR="00131687" w:rsidRPr="00B75FF3" w:rsidTr="00DE4D6B">
        <w:tc>
          <w:tcPr>
            <w:tcW w:w="648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772" w:type="dxa"/>
          </w:tcPr>
          <w:p w:rsidR="00131687" w:rsidRPr="00B75FF3" w:rsidRDefault="00131687" w:rsidP="00DE4D6B">
            <w:pPr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Доопрацювання проекту «Детальний план території. Функціонально-планувальна організації територія лісопарку «</w:t>
            </w:r>
            <w:proofErr w:type="spellStart"/>
            <w:r w:rsidRPr="00B75FF3">
              <w:rPr>
                <w:sz w:val="28"/>
                <w:szCs w:val="28"/>
                <w:lang w:val="uk-UA"/>
              </w:rPr>
              <w:t>Ялівщина</w:t>
            </w:r>
            <w:proofErr w:type="spellEnd"/>
            <w:r w:rsidRPr="00B75FF3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198</w:t>
            </w:r>
          </w:p>
        </w:tc>
        <w:tc>
          <w:tcPr>
            <w:tcW w:w="90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4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6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rStyle w:val="rvts0"/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Міський бюджет</w:t>
            </w:r>
          </w:p>
        </w:tc>
      </w:tr>
      <w:tr w:rsidR="00131687" w:rsidRPr="00B75FF3" w:rsidTr="00DE4D6B">
        <w:tc>
          <w:tcPr>
            <w:tcW w:w="648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72" w:type="dxa"/>
          </w:tcPr>
          <w:p w:rsidR="00131687" w:rsidRPr="00B75FF3" w:rsidRDefault="00131687" w:rsidP="00DE4D6B">
            <w:pPr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Усього,</w:t>
            </w:r>
          </w:p>
          <w:p w:rsidR="00131687" w:rsidRDefault="00131687" w:rsidP="00DE4D6B">
            <w:pPr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B75FF3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B75FF3">
              <w:rPr>
                <w:sz w:val="28"/>
                <w:szCs w:val="28"/>
                <w:lang w:val="uk-UA"/>
              </w:rPr>
              <w:t>. кошти міського бюджету</w:t>
            </w:r>
          </w:p>
          <w:p w:rsidR="00131687" w:rsidRPr="00B75FF3" w:rsidRDefault="00131687" w:rsidP="00DE4D6B">
            <w:pPr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та інші кошти, використання яких не заборонено законом</w:t>
            </w:r>
          </w:p>
        </w:tc>
        <w:tc>
          <w:tcPr>
            <w:tcW w:w="90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78</w:t>
            </w: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–</w:t>
            </w: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108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3470,5</w:t>
            </w: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3470,5</w:t>
            </w: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4800</w:t>
            </w: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4800</w:t>
            </w:r>
          </w:p>
        </w:tc>
        <w:tc>
          <w:tcPr>
            <w:tcW w:w="844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2900</w:t>
            </w: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2900</w:t>
            </w:r>
          </w:p>
        </w:tc>
        <w:tc>
          <w:tcPr>
            <w:tcW w:w="1136" w:type="dxa"/>
          </w:tcPr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11248,5</w:t>
            </w: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11170,5</w:t>
            </w: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687" w:rsidRPr="00B75FF3" w:rsidRDefault="00131687" w:rsidP="00DE4D6B">
            <w:pPr>
              <w:jc w:val="center"/>
              <w:rPr>
                <w:sz w:val="28"/>
                <w:szCs w:val="28"/>
                <w:lang w:val="uk-UA"/>
              </w:rPr>
            </w:pPr>
            <w:r w:rsidRPr="00B75FF3"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1856" w:type="dxa"/>
          </w:tcPr>
          <w:p w:rsidR="00131687" w:rsidRPr="00B75FF3" w:rsidRDefault="00131687" w:rsidP="00DE4D6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31687" w:rsidRPr="00B75FF3" w:rsidRDefault="00131687" w:rsidP="00131687">
      <w:pPr>
        <w:rPr>
          <w:sz w:val="28"/>
          <w:szCs w:val="28"/>
          <w:lang w:val="uk-UA"/>
        </w:rPr>
      </w:pPr>
    </w:p>
    <w:p w:rsidR="00F0761E" w:rsidRDefault="00F0761E">
      <w:bookmarkStart w:id="0" w:name="_GoBack"/>
      <w:bookmarkEnd w:id="0"/>
    </w:p>
    <w:sectPr w:rsidR="00F0761E" w:rsidSect="00BB46C2">
      <w:pgSz w:w="11907" w:h="16840" w:code="9"/>
      <w:pgMar w:top="964" w:right="737" w:bottom="1134" w:left="1680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87"/>
    <w:rsid w:val="00131687"/>
    <w:rsid w:val="00F0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 Знак Знак Знак Знак Знак Знак,Знак Знак Знак Знак Знак Знак Знак"/>
    <w:basedOn w:val="a"/>
    <w:link w:val="a4"/>
    <w:qFormat/>
    <w:rsid w:val="00131687"/>
    <w:pPr>
      <w:jc w:val="center"/>
    </w:pPr>
    <w:rPr>
      <w:sz w:val="28"/>
      <w:lang w:val="uk-UA"/>
    </w:rPr>
  </w:style>
  <w:style w:type="character" w:customStyle="1" w:styleId="a4">
    <w:name w:val="Название Знак"/>
    <w:aliases w:val=" Знак Знак Знак Знак Знак Знак Знак Знак,Знак Знак Знак Знак Знак Знак Знак Знак"/>
    <w:basedOn w:val="a0"/>
    <w:link w:val="a3"/>
    <w:rsid w:val="0013168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0">
    <w:name w:val="rvts0"/>
    <w:basedOn w:val="a0"/>
    <w:rsid w:val="00131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 Знак Знак Знак Знак Знак Знак,Знак Знак Знак Знак Знак Знак Знак"/>
    <w:basedOn w:val="a"/>
    <w:link w:val="a4"/>
    <w:qFormat/>
    <w:rsid w:val="00131687"/>
    <w:pPr>
      <w:jc w:val="center"/>
    </w:pPr>
    <w:rPr>
      <w:sz w:val="28"/>
      <w:lang w:val="uk-UA"/>
    </w:rPr>
  </w:style>
  <w:style w:type="character" w:customStyle="1" w:styleId="a4">
    <w:name w:val="Название Знак"/>
    <w:aliases w:val=" Знак Знак Знак Знак Знак Знак Знак Знак,Знак Знак Знак Знак Знак Знак Знак Знак"/>
    <w:basedOn w:val="a0"/>
    <w:link w:val="a3"/>
    <w:rsid w:val="0013168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0">
    <w:name w:val="rvts0"/>
    <w:basedOn w:val="a0"/>
    <w:rsid w:val="00131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2018-08-23T11:41:00Z</dcterms:created>
  <dcterms:modified xsi:type="dcterms:W3CDTF">2018-08-23T11:41:00Z</dcterms:modified>
</cp:coreProperties>
</file>