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36" w:rsidRDefault="00F67136" w:rsidP="00456889">
      <w:pPr>
        <w:ind w:left="5103"/>
      </w:pPr>
      <w:r>
        <w:t xml:space="preserve">ДОДАТОК 2 </w:t>
      </w:r>
    </w:p>
    <w:p w:rsidR="00F67136" w:rsidRDefault="00F67136" w:rsidP="00456889">
      <w:pPr>
        <w:ind w:left="5103"/>
      </w:pPr>
      <w:r>
        <w:t>до розпорядження міського голови</w:t>
      </w:r>
    </w:p>
    <w:p w:rsidR="00F67136" w:rsidRDefault="00814A63" w:rsidP="00456889">
      <w:pPr>
        <w:ind w:left="5103"/>
      </w:pPr>
      <w:r>
        <w:t>«25</w:t>
      </w:r>
      <w:r w:rsidR="00F67136">
        <w:t xml:space="preserve">» </w:t>
      </w:r>
      <w:r w:rsidR="0009257F">
        <w:t>січня</w:t>
      </w:r>
      <w:r w:rsidR="00F67136">
        <w:t xml:space="preserve"> 20</w:t>
      </w:r>
      <w:r w:rsidR="00414DA0">
        <w:t>2</w:t>
      </w:r>
      <w:r w:rsidR="00456889">
        <w:t>2</w:t>
      </w:r>
      <w:r w:rsidR="00F67136">
        <w:t xml:space="preserve"> р. № </w:t>
      </w:r>
      <w:r w:rsidR="00EA4549">
        <w:t>12-р</w:t>
      </w:r>
    </w:p>
    <w:p w:rsidR="00F67136" w:rsidRDefault="00F67136" w:rsidP="00F67136">
      <w:pPr>
        <w:ind w:firstLine="357"/>
        <w:jc w:val="both"/>
      </w:pPr>
    </w:p>
    <w:p w:rsidR="00F67136" w:rsidRDefault="00F67136" w:rsidP="00F67136">
      <w:pPr>
        <w:ind w:firstLine="357"/>
        <w:jc w:val="both"/>
      </w:pPr>
    </w:p>
    <w:p w:rsidR="00456889" w:rsidRDefault="00456889" w:rsidP="00456889">
      <w:pPr>
        <w:ind w:firstLine="357"/>
        <w:jc w:val="center"/>
      </w:pPr>
      <w:r>
        <w:t>Положення</w:t>
      </w:r>
    </w:p>
    <w:p w:rsidR="00F67136" w:rsidRDefault="00456889" w:rsidP="00456889">
      <w:pPr>
        <w:ind w:firstLine="357"/>
        <w:jc w:val="center"/>
      </w:pPr>
      <w:r>
        <w:t>про комісію з узгодження</w:t>
      </w:r>
      <w:r w:rsidRPr="004C714C">
        <w:t xml:space="preserve"> обсягів втрат, </w:t>
      </w:r>
      <w:r>
        <w:t>зумовлених різницею між розмірами економічно обґрунтованих та застосованих тарифів на послуги з постачання теплової енергії та постачання гарячої води для потреб населення міста Чернігова в опалювальному періоді 2021-2022 років</w:t>
      </w:r>
    </w:p>
    <w:p w:rsidR="00456889" w:rsidRDefault="00456889" w:rsidP="00456889">
      <w:pPr>
        <w:ind w:firstLine="357"/>
        <w:jc w:val="center"/>
      </w:pPr>
    </w:p>
    <w:p w:rsidR="00456889" w:rsidRDefault="00456889" w:rsidP="004E100F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Комісія з узгодження</w:t>
      </w:r>
      <w:r w:rsidRPr="004C714C">
        <w:t xml:space="preserve"> обсягів втрат, </w:t>
      </w:r>
      <w:r>
        <w:t>зумов</w:t>
      </w:r>
      <w:bookmarkStart w:id="0" w:name="_GoBack"/>
      <w:bookmarkEnd w:id="0"/>
      <w:r>
        <w:t>лених різницею між розмірами економічно обґрунтованих та застосованих тарифів на послуги з постачання теплової енергії та постачання гарячої води для потреб населення міста Чернігова в опалювальному періоді 2021-2022 років</w:t>
      </w:r>
      <w:r w:rsidR="004E100F">
        <w:t>,</w:t>
      </w:r>
      <w:r>
        <w:t xml:space="preserve"> </w:t>
      </w:r>
      <w:r w:rsidR="00F67136">
        <w:t xml:space="preserve">(далі – </w:t>
      </w:r>
      <w:r>
        <w:t>Комісія</w:t>
      </w:r>
      <w:r w:rsidR="00F67136">
        <w:t>)  утворен</w:t>
      </w:r>
      <w:r w:rsidR="004E100F">
        <w:t>а</w:t>
      </w:r>
      <w:r w:rsidR="00F67136">
        <w:t xml:space="preserve"> для </w:t>
      </w:r>
      <w:r w:rsidR="004E100F">
        <w:t>попереднього розгляду розрахунків, поданих суб’єктами господарювання у відповідності до</w:t>
      </w:r>
      <w:r w:rsidR="007C784C">
        <w:t xml:space="preserve"> Програми відшкодування втрат підприємств, зумовлених різницею між розмірами економічно обґрунтованих та застосованих тарифів на послуги з постачання теплової енергії та постачання гарячої води для потреб населення міста Чернігова в опалювальному періоді 2021-2022 років, затвердженої рішенням Чернігівської міської ради від 25.11.2021 № 13/VIIІ – 7</w:t>
      </w:r>
      <w:r w:rsidR="003C32DD">
        <w:t xml:space="preserve"> (далі – Програма)</w:t>
      </w:r>
      <w:r w:rsidR="007C784C">
        <w:t xml:space="preserve">, </w:t>
      </w:r>
      <w:r w:rsidR="00F567B1">
        <w:t>та</w:t>
      </w:r>
      <w:r w:rsidR="007C784C">
        <w:t xml:space="preserve"> </w:t>
      </w:r>
      <w:r>
        <w:t xml:space="preserve">Порядку відшкодування втрат підприємств, зумовлених різницею між розмірами економічно обґрунтованих та застосованих тарифів на послуги з постачання теплової енергії та постачання гарячої води для потреб населення міста Чернігова в опалювальному періоді 2021-2022 років, затвердженого рішенням Чернігівської міської ради від 23.12.2021 № 15/VIIІ </w:t>
      </w:r>
      <w:r w:rsidR="003C32DD">
        <w:t>–</w:t>
      </w:r>
      <w:r>
        <w:t xml:space="preserve"> 11</w:t>
      </w:r>
      <w:r w:rsidR="003C32DD">
        <w:t xml:space="preserve"> (далі – Порядок)</w:t>
      </w:r>
      <w:r w:rsidR="007C784C">
        <w:t>.</w:t>
      </w:r>
      <w:r>
        <w:t xml:space="preserve"> </w:t>
      </w:r>
    </w:p>
    <w:p w:rsidR="00F67136" w:rsidRDefault="00F67136" w:rsidP="00F67136">
      <w:pPr>
        <w:jc w:val="both"/>
      </w:pPr>
    </w:p>
    <w:p w:rsidR="00F67136" w:rsidRDefault="00F67136" w:rsidP="0063415B">
      <w:pPr>
        <w:numPr>
          <w:ilvl w:val="0"/>
          <w:numId w:val="1"/>
        </w:numPr>
        <w:tabs>
          <w:tab w:val="clear" w:pos="1353"/>
          <w:tab w:val="num" w:pos="0"/>
        </w:tabs>
        <w:ind w:left="0" w:firstLine="709"/>
        <w:jc w:val="both"/>
      </w:pPr>
      <w:r>
        <w:t xml:space="preserve">Основними завданнями </w:t>
      </w:r>
      <w:r w:rsidR="004A76E3">
        <w:t>Комісії</w:t>
      </w:r>
      <w:r>
        <w:t xml:space="preserve"> є:</w:t>
      </w:r>
    </w:p>
    <w:p w:rsidR="00310D18" w:rsidRDefault="00310D18" w:rsidP="00310D18">
      <w:pPr>
        <w:numPr>
          <w:ilvl w:val="0"/>
          <w:numId w:val="2"/>
        </w:numPr>
        <w:ind w:left="0" w:firstLine="720"/>
        <w:jc w:val="both"/>
      </w:pPr>
      <w:r>
        <w:t>розгляд</w:t>
      </w:r>
      <w:r>
        <w:rPr>
          <w:lang w:eastAsia="ru-RU"/>
        </w:rPr>
        <w:t xml:space="preserve"> пропозицій теплопостачальних підприємств</w:t>
      </w:r>
      <w:r w:rsidR="00891F83">
        <w:rPr>
          <w:lang w:eastAsia="ru-RU"/>
        </w:rPr>
        <w:t xml:space="preserve"> </w:t>
      </w:r>
      <w:r w:rsidR="004A76E3">
        <w:rPr>
          <w:lang w:eastAsia="ru-RU"/>
        </w:rPr>
        <w:t>та</w:t>
      </w:r>
      <w:r>
        <w:rPr>
          <w:lang w:eastAsia="ru-RU"/>
        </w:rPr>
        <w:t xml:space="preserve"> </w:t>
      </w:r>
      <w:r w:rsidR="00891F83">
        <w:rPr>
          <w:lang w:eastAsia="ru-RU"/>
        </w:rPr>
        <w:t>підтверджуючи</w:t>
      </w:r>
      <w:r w:rsidR="004A76E3">
        <w:rPr>
          <w:lang w:eastAsia="ru-RU"/>
        </w:rPr>
        <w:t>х</w:t>
      </w:r>
      <w:r>
        <w:rPr>
          <w:lang w:eastAsia="ru-RU"/>
        </w:rPr>
        <w:t xml:space="preserve"> розрахунк</w:t>
      </w:r>
      <w:r w:rsidR="004A76E3">
        <w:rPr>
          <w:lang w:eastAsia="ru-RU"/>
        </w:rPr>
        <w:t>ів</w:t>
      </w:r>
      <w:r>
        <w:rPr>
          <w:lang w:eastAsia="ru-RU"/>
        </w:rPr>
        <w:t xml:space="preserve"> </w:t>
      </w:r>
      <w:r w:rsidR="00E60C14">
        <w:rPr>
          <w:lang w:eastAsia="ru-RU"/>
        </w:rPr>
        <w:t xml:space="preserve">щодо </w:t>
      </w:r>
      <w:r>
        <w:rPr>
          <w:lang w:eastAsia="ru-RU"/>
        </w:rPr>
        <w:t xml:space="preserve">відшкодування втрат, </w:t>
      </w:r>
      <w:r w:rsidRPr="004F10B1">
        <w:t>зумовлених різницею між розмірами економічно обґрунтованих та застосованих тарифів на послуги з постачання теплової енергії та постачання гарячої води для потреб населення міста Черніго</w:t>
      </w:r>
      <w:r>
        <w:t>ва в опалювальному періоді 2021-</w:t>
      </w:r>
      <w:r w:rsidRPr="004F10B1">
        <w:t>2022 років</w:t>
      </w:r>
      <w:r w:rsidR="00891F83">
        <w:t>,</w:t>
      </w:r>
      <w:r w:rsidR="003C32DD">
        <w:t xml:space="preserve"> та аналіз їх відповідності вимогам Програми і Порядку.</w:t>
      </w:r>
    </w:p>
    <w:p w:rsidR="00F67136" w:rsidRDefault="00224FA0" w:rsidP="00310D18">
      <w:pPr>
        <w:numPr>
          <w:ilvl w:val="0"/>
          <w:numId w:val="2"/>
        </w:numPr>
        <w:ind w:left="0" w:firstLine="720"/>
        <w:jc w:val="both"/>
      </w:pPr>
      <w:r>
        <w:t xml:space="preserve">прийняття рішення щодо погодження/не погодження розрахунків </w:t>
      </w:r>
      <w:r>
        <w:rPr>
          <w:lang w:eastAsia="ru-RU"/>
        </w:rPr>
        <w:t xml:space="preserve">втрат, </w:t>
      </w:r>
      <w:r w:rsidRPr="004F10B1">
        <w:t>зумовлених різницею між розмірами економічно обґрунтованих та застосованих тарифів на послуги з постачання теплової енергії та постачання гарячої води для потреб населення міста Черніго</w:t>
      </w:r>
      <w:r>
        <w:t>ва в опалювальному періоді 2021-</w:t>
      </w:r>
      <w:r w:rsidRPr="004F10B1">
        <w:t>2022 років</w:t>
      </w:r>
      <w:r>
        <w:t xml:space="preserve">, </w:t>
      </w:r>
      <w:r w:rsidR="003C32DD">
        <w:t xml:space="preserve">і </w:t>
      </w:r>
      <w:r w:rsidR="00F67136">
        <w:t xml:space="preserve">підготовка </w:t>
      </w:r>
      <w:r w:rsidR="00741DF0">
        <w:t xml:space="preserve">відповідних </w:t>
      </w:r>
      <w:r w:rsidR="00F67136">
        <w:t xml:space="preserve">пропозицій виконавчому комітету </w:t>
      </w:r>
      <w:r w:rsidR="00891F83">
        <w:t>Чернігівської міської ради</w:t>
      </w:r>
      <w:r w:rsidR="00F67136">
        <w:t xml:space="preserve"> щодо </w:t>
      </w:r>
      <w:r>
        <w:t xml:space="preserve">їх </w:t>
      </w:r>
      <w:r w:rsidR="00891F83">
        <w:t>відшкодування.</w:t>
      </w:r>
    </w:p>
    <w:p w:rsidR="00310D18" w:rsidRDefault="00310D18" w:rsidP="00310D18">
      <w:pPr>
        <w:jc w:val="both"/>
      </w:pPr>
    </w:p>
    <w:p w:rsidR="00F67136" w:rsidRDefault="00395A77" w:rsidP="0063415B">
      <w:pPr>
        <w:numPr>
          <w:ilvl w:val="0"/>
          <w:numId w:val="1"/>
        </w:numPr>
        <w:tabs>
          <w:tab w:val="clear" w:pos="1353"/>
          <w:tab w:val="num" w:pos="0"/>
        </w:tabs>
        <w:ind w:left="0" w:firstLine="709"/>
        <w:jc w:val="both"/>
      </w:pPr>
      <w:r>
        <w:t>Комісія</w:t>
      </w:r>
      <w:r w:rsidR="00F67136">
        <w:t xml:space="preserve"> має право:</w:t>
      </w:r>
    </w:p>
    <w:p w:rsidR="007C6ECF" w:rsidRDefault="007C6ECF" w:rsidP="00F67136">
      <w:pPr>
        <w:numPr>
          <w:ilvl w:val="0"/>
          <w:numId w:val="2"/>
        </w:numPr>
        <w:ind w:left="0" w:firstLine="720"/>
        <w:jc w:val="both"/>
      </w:pPr>
      <w:r>
        <w:t xml:space="preserve">заслуховувати керівників/уповноважених представників суб’єктів господарювання, що подали розрахунки </w:t>
      </w:r>
      <w:r>
        <w:rPr>
          <w:lang w:eastAsia="ru-RU"/>
        </w:rPr>
        <w:t xml:space="preserve">втрат, </w:t>
      </w:r>
      <w:r w:rsidRPr="004F10B1">
        <w:t xml:space="preserve">зумовлених різницею між </w:t>
      </w:r>
      <w:r w:rsidRPr="004F10B1">
        <w:lastRenderedPageBreak/>
        <w:t>розмірами економічно обґрунтованих та застосованих тарифів на послуги з постачання теплової енергії та постачання гарячої води для потреб населення міста Черніго</w:t>
      </w:r>
      <w:r>
        <w:t>ва в опалювальному періоді 2021-</w:t>
      </w:r>
      <w:r w:rsidRPr="004F10B1">
        <w:t>2022 років</w:t>
      </w:r>
      <w:r>
        <w:t>;</w:t>
      </w:r>
    </w:p>
    <w:p w:rsidR="00F67136" w:rsidRDefault="00F67136" w:rsidP="00F67136">
      <w:pPr>
        <w:numPr>
          <w:ilvl w:val="0"/>
          <w:numId w:val="2"/>
        </w:numPr>
        <w:ind w:left="0" w:firstLine="720"/>
        <w:jc w:val="both"/>
      </w:pPr>
      <w:r>
        <w:t>залучати в установленому порядку до своє</w:t>
      </w:r>
      <w:r w:rsidR="0063415B">
        <w:t>ї роботи працівників виконавчих органів Чернігівської міської ради</w:t>
      </w:r>
      <w:r w:rsidRPr="00B22CED">
        <w:t>, підприємств, установ, організацій (за погодженням з їх керівниками);</w:t>
      </w:r>
    </w:p>
    <w:p w:rsidR="00F67136" w:rsidRDefault="00F67136" w:rsidP="00F67136">
      <w:pPr>
        <w:numPr>
          <w:ilvl w:val="0"/>
          <w:numId w:val="2"/>
        </w:numPr>
        <w:ind w:left="0" w:firstLine="720"/>
        <w:jc w:val="both"/>
      </w:pPr>
      <w:r>
        <w:t>розглядати інформацію виконавців</w:t>
      </w:r>
      <w:r w:rsidR="00F567B1">
        <w:t xml:space="preserve"> (виробників) послуг з питань </w:t>
      </w:r>
      <w:r w:rsidR="0063415B">
        <w:t>розр</w:t>
      </w:r>
      <w:r w:rsidR="00A30B98">
        <w:t xml:space="preserve">ахунків </w:t>
      </w:r>
      <w:r w:rsidR="00A30B98">
        <w:rPr>
          <w:lang w:eastAsia="ru-RU"/>
        </w:rPr>
        <w:t xml:space="preserve">втрат, </w:t>
      </w:r>
      <w:r w:rsidR="00A30B98" w:rsidRPr="004F10B1">
        <w:t>зумовлених різницею між розмірами економічно обґрунтованих та застосованих тарифів на послуги з постачання теплової енергії та постачання гарячої води для потреб населення міста Черніго</w:t>
      </w:r>
      <w:r w:rsidR="00A30B98">
        <w:t>ва в опалювальному періоді 2021-</w:t>
      </w:r>
      <w:r w:rsidR="00A30B98" w:rsidRPr="004F10B1">
        <w:t>2022 років</w:t>
      </w:r>
      <w:r w:rsidR="0063415B">
        <w:t>;</w:t>
      </w:r>
    </w:p>
    <w:p w:rsidR="00F67136" w:rsidRDefault="00374E76" w:rsidP="00F67136">
      <w:pPr>
        <w:numPr>
          <w:ilvl w:val="0"/>
          <w:numId w:val="2"/>
        </w:numPr>
        <w:ind w:left="0" w:firstLine="720"/>
        <w:jc w:val="both"/>
      </w:pPr>
      <w:r>
        <w:t xml:space="preserve">у разі потреби </w:t>
      </w:r>
      <w:r w:rsidR="00F567B1">
        <w:t xml:space="preserve">звертатися з </w:t>
      </w:r>
      <w:r>
        <w:t>запит</w:t>
      </w:r>
      <w:r w:rsidR="00F567B1">
        <w:t>ами до</w:t>
      </w:r>
      <w:r w:rsidR="00323913">
        <w:t xml:space="preserve"> підприємств, установ, організацій </w:t>
      </w:r>
      <w:r w:rsidR="00F567B1">
        <w:t xml:space="preserve">щодо надання </w:t>
      </w:r>
      <w:r>
        <w:t>додаткової інформації</w:t>
      </w:r>
      <w:r w:rsidR="00B81D17">
        <w:t xml:space="preserve">, необхідної для </w:t>
      </w:r>
      <w:r w:rsidR="00323913">
        <w:t>забезпечення виконання завдань Комісії.</w:t>
      </w:r>
      <w:r w:rsidR="00323913" w:rsidRPr="00323913">
        <w:t xml:space="preserve"> </w:t>
      </w:r>
    </w:p>
    <w:p w:rsidR="00387757" w:rsidRDefault="00387757" w:rsidP="00387757">
      <w:pPr>
        <w:ind w:left="720"/>
        <w:jc w:val="both"/>
      </w:pPr>
    </w:p>
    <w:p w:rsidR="00F67136" w:rsidRDefault="00F67136" w:rsidP="00F6713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 xml:space="preserve">Діяльність </w:t>
      </w:r>
      <w:r w:rsidR="00387757">
        <w:t>Комісії</w:t>
      </w:r>
      <w:r w:rsidR="000A5C30">
        <w:t xml:space="preserve"> організовує її голова, а у разі відсутності голови Комісії за необхідності – заступник голови Комісії.</w:t>
      </w:r>
    </w:p>
    <w:p w:rsidR="00F67136" w:rsidRDefault="00F67136" w:rsidP="00F67136">
      <w:pPr>
        <w:tabs>
          <w:tab w:val="num" w:pos="0"/>
        </w:tabs>
        <w:ind w:firstLine="720"/>
        <w:jc w:val="both"/>
      </w:pPr>
    </w:p>
    <w:p w:rsidR="00387757" w:rsidRDefault="00CA0C0F" w:rsidP="00F6713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 xml:space="preserve">Організаційною формою роботи </w:t>
      </w:r>
      <w:r w:rsidR="00387757">
        <w:t>Комісії</w:t>
      </w:r>
      <w:r>
        <w:t xml:space="preserve"> є засідання, що </w:t>
      </w:r>
      <w:r w:rsidR="00F567B1">
        <w:t>скликаються</w:t>
      </w:r>
      <w:r>
        <w:t xml:space="preserve"> </w:t>
      </w:r>
      <w:r w:rsidR="00254E60">
        <w:t>головою</w:t>
      </w:r>
      <w:r w:rsidR="007F02E1">
        <w:t xml:space="preserve"> Комісії, у разі відсутності – заступником голови Комісії, </w:t>
      </w:r>
      <w:r w:rsidR="00254E60">
        <w:t>у разі потреби</w:t>
      </w:r>
      <w:r>
        <w:t xml:space="preserve">. Засідання </w:t>
      </w:r>
      <w:r w:rsidR="00387757">
        <w:t>Комісії</w:t>
      </w:r>
      <w:r>
        <w:t xml:space="preserve"> є правомочним, якщо на ньому присутні не менше половини її членів. </w:t>
      </w:r>
      <w:r w:rsidR="003C32DD">
        <w:t>Д</w:t>
      </w:r>
      <w:r>
        <w:t xml:space="preserve">ля забезпечення виконання завдань </w:t>
      </w:r>
      <w:r w:rsidR="00387757">
        <w:t>Комісії</w:t>
      </w:r>
      <w:r>
        <w:t xml:space="preserve"> </w:t>
      </w:r>
      <w:r w:rsidR="003C32DD">
        <w:t xml:space="preserve">у разі потреби </w:t>
      </w:r>
      <w:r>
        <w:t xml:space="preserve">обов’язки члена </w:t>
      </w:r>
      <w:r w:rsidR="00387757">
        <w:t>Комісії</w:t>
      </w:r>
      <w:r>
        <w:t xml:space="preserve"> – посадової особи місцевого самоврядування може виконувати посадова особа, яка згідно з розпорядженням міського голови уповноважена виконувати посадові обов’язки члена </w:t>
      </w:r>
      <w:r w:rsidR="00387757">
        <w:t>Комісії</w:t>
      </w:r>
      <w:r>
        <w:t xml:space="preserve"> у разі його відсутності на момент проведення засідання </w:t>
      </w:r>
      <w:r w:rsidR="00387757">
        <w:t>Комісії</w:t>
      </w:r>
      <w:r>
        <w:t xml:space="preserve"> за основним місцем роботи у відповідному структурному підрозділі </w:t>
      </w:r>
      <w:r w:rsidR="007F02E1">
        <w:t xml:space="preserve">Чернігівської </w:t>
      </w:r>
      <w:r>
        <w:t xml:space="preserve">міської ради. </w:t>
      </w:r>
    </w:p>
    <w:p w:rsidR="00F67136" w:rsidRDefault="00CA0C0F" w:rsidP="00387757">
      <w:pPr>
        <w:ind w:firstLine="709"/>
        <w:jc w:val="both"/>
      </w:pPr>
      <w:r>
        <w:t xml:space="preserve">Рішення </w:t>
      </w:r>
      <w:r w:rsidR="00387757">
        <w:t>Комісії</w:t>
      </w:r>
      <w:r>
        <w:t xml:space="preserve"> приймаються </w:t>
      </w:r>
      <w:r w:rsidR="007C6ECF">
        <w:t xml:space="preserve">шляхом голосування, </w:t>
      </w:r>
      <w:r>
        <w:t xml:space="preserve">простою більшістю голосів її членів або уповноважених осіб, що виконують їх обов’язки, присутніх на засіданні; у разі рівного розподілу голосів голос голови </w:t>
      </w:r>
      <w:r w:rsidR="00387757">
        <w:t>Комісії</w:t>
      </w:r>
      <w:r w:rsidR="007F02E1">
        <w:t xml:space="preserve"> (за відсутності – заступника голови Комісії)</w:t>
      </w:r>
      <w:r>
        <w:t xml:space="preserve"> є вирішальним.</w:t>
      </w:r>
    </w:p>
    <w:p w:rsidR="007C6ECF" w:rsidRDefault="007C6ECF" w:rsidP="00387757">
      <w:pPr>
        <w:ind w:firstLine="709"/>
        <w:jc w:val="both"/>
      </w:pPr>
      <w:r>
        <w:t xml:space="preserve">Рішення щодо погодження/не погодження розрахунків </w:t>
      </w:r>
      <w:r>
        <w:rPr>
          <w:lang w:eastAsia="ru-RU"/>
        </w:rPr>
        <w:t xml:space="preserve">втрат, </w:t>
      </w:r>
      <w:r w:rsidRPr="004F10B1">
        <w:t>зумовлених різницею між розмірами економічно обґрунтованих та застосованих тарифів на послуги з постачання теплової енергії та постачання гарячої води для потреб населення міста Черніго</w:t>
      </w:r>
      <w:r>
        <w:t>ва в опалювальному періоді 2021-</w:t>
      </w:r>
      <w:r w:rsidRPr="004F10B1">
        <w:t>2022 років</w:t>
      </w:r>
      <w:r>
        <w:t>, оформлюється протоколом, що підписується головою Комісії</w:t>
      </w:r>
      <w:r w:rsidR="00E9471C">
        <w:t>, секретарем</w:t>
      </w:r>
      <w:r>
        <w:t xml:space="preserve"> </w:t>
      </w:r>
      <w:r w:rsidR="00E9471C">
        <w:t xml:space="preserve">Комісії </w:t>
      </w:r>
      <w:r>
        <w:t>та її членами або уповноваженими особами, що виконують їх обов’язки, які брали участь у засіданні.</w:t>
      </w:r>
    </w:p>
    <w:p w:rsidR="00F67136" w:rsidRDefault="00F67136" w:rsidP="00F67136">
      <w:pPr>
        <w:jc w:val="both"/>
      </w:pPr>
    </w:p>
    <w:p w:rsidR="00F67136" w:rsidRDefault="00F67136" w:rsidP="00F6713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 xml:space="preserve">Організаційне забезпечення діяльності </w:t>
      </w:r>
      <w:r w:rsidR="00254E60">
        <w:t>Комісії</w:t>
      </w:r>
      <w:r>
        <w:t xml:space="preserve"> здійснює управління економі</w:t>
      </w:r>
      <w:r w:rsidR="00C043C2">
        <w:t xml:space="preserve">чного розвитку </w:t>
      </w:r>
      <w:r w:rsidR="00E9471C">
        <w:t xml:space="preserve">міста </w:t>
      </w:r>
      <w:r w:rsidR="00C043C2">
        <w:t>Чернігівської</w:t>
      </w:r>
      <w:r>
        <w:t xml:space="preserve"> міської ради.</w:t>
      </w:r>
    </w:p>
    <w:p w:rsidR="00F67136" w:rsidRDefault="00F67136" w:rsidP="00F67136">
      <w:pPr>
        <w:jc w:val="both"/>
      </w:pPr>
    </w:p>
    <w:p w:rsidR="00F67136" w:rsidRDefault="00F67136" w:rsidP="00F67136"/>
    <w:p w:rsidR="00F67136" w:rsidRPr="003A56FE" w:rsidRDefault="002C6BD5" w:rsidP="00F67136">
      <w:pPr>
        <w:jc w:val="both"/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307">
        <w:t xml:space="preserve"> Олександр </w:t>
      </w:r>
      <w:r w:rsidR="00CA0C0F">
        <w:t>ЛОМАКО</w:t>
      </w:r>
    </w:p>
    <w:sectPr w:rsidR="00F67136" w:rsidRPr="003A56FE" w:rsidSect="002C6BD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B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0A75C9A"/>
    <w:multiLevelType w:val="hybridMultilevel"/>
    <w:tmpl w:val="8188E7C4"/>
    <w:lvl w:ilvl="0" w:tplc="3F9CCCE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136"/>
    <w:rsid w:val="0004238B"/>
    <w:rsid w:val="0009257F"/>
    <w:rsid w:val="000A5C30"/>
    <w:rsid w:val="000D6B9A"/>
    <w:rsid w:val="00224FA0"/>
    <w:rsid w:val="00240872"/>
    <w:rsid w:val="00254E60"/>
    <w:rsid w:val="0028034A"/>
    <w:rsid w:val="002C6BD5"/>
    <w:rsid w:val="00310D18"/>
    <w:rsid w:val="00323913"/>
    <w:rsid w:val="0034742C"/>
    <w:rsid w:val="00374E76"/>
    <w:rsid w:val="00387757"/>
    <w:rsid w:val="00395A77"/>
    <w:rsid w:val="003C32DD"/>
    <w:rsid w:val="003C595F"/>
    <w:rsid w:val="00414DA0"/>
    <w:rsid w:val="00456889"/>
    <w:rsid w:val="004A76E3"/>
    <w:rsid w:val="004B6F67"/>
    <w:rsid w:val="004E100F"/>
    <w:rsid w:val="0063415B"/>
    <w:rsid w:val="00741DF0"/>
    <w:rsid w:val="007C6ECF"/>
    <w:rsid w:val="007C784C"/>
    <w:rsid w:val="007F02E1"/>
    <w:rsid w:val="00814A63"/>
    <w:rsid w:val="0085240A"/>
    <w:rsid w:val="00891F83"/>
    <w:rsid w:val="008D39AF"/>
    <w:rsid w:val="009168FA"/>
    <w:rsid w:val="00961267"/>
    <w:rsid w:val="00A30B98"/>
    <w:rsid w:val="00B22FA2"/>
    <w:rsid w:val="00B81D17"/>
    <w:rsid w:val="00C043C2"/>
    <w:rsid w:val="00CA0C0F"/>
    <w:rsid w:val="00CF0EBD"/>
    <w:rsid w:val="00E60C14"/>
    <w:rsid w:val="00E9471C"/>
    <w:rsid w:val="00EA4549"/>
    <w:rsid w:val="00EA5DC7"/>
    <w:rsid w:val="00F16B70"/>
    <w:rsid w:val="00F56307"/>
    <w:rsid w:val="00F567B1"/>
    <w:rsid w:val="00F6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Анастасія О. Чечило</cp:lastModifiedBy>
  <cp:revision>25</cp:revision>
  <cp:lastPrinted>2022-01-21T06:37:00Z</cp:lastPrinted>
  <dcterms:created xsi:type="dcterms:W3CDTF">2022-01-20T13:49:00Z</dcterms:created>
  <dcterms:modified xsi:type="dcterms:W3CDTF">2022-01-25T08:52:00Z</dcterms:modified>
</cp:coreProperties>
</file>