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68" w:type="dxa"/>
        <w:tblLook w:val="00A0" w:firstRow="1" w:lastRow="0" w:firstColumn="1" w:lastColumn="0" w:noHBand="0" w:noVBand="0"/>
      </w:tblPr>
      <w:tblGrid>
        <w:gridCol w:w="9468"/>
      </w:tblGrid>
      <w:tr w:rsidR="00F7697F" w:rsidRPr="009B1ACD">
        <w:trPr>
          <w:trHeight w:val="740"/>
        </w:trPr>
        <w:tc>
          <w:tcPr>
            <w:tcW w:w="9468" w:type="dxa"/>
          </w:tcPr>
          <w:p w:rsidR="00F7697F" w:rsidRPr="009B1ACD" w:rsidRDefault="00F7697F" w:rsidP="00506D58">
            <w:pPr>
              <w:pStyle w:val="a5"/>
              <w:ind w:right="99"/>
              <w:jc w:val="both"/>
            </w:pPr>
          </w:p>
        </w:tc>
      </w:tr>
    </w:tbl>
    <w:p w:rsidR="00F7697F" w:rsidRPr="009B1ACD" w:rsidRDefault="00F7697F" w:rsidP="00D024F2">
      <w:pPr>
        <w:pStyle w:val="a5"/>
        <w:ind w:right="-365"/>
        <w:jc w:val="left"/>
      </w:pPr>
    </w:p>
    <w:p w:rsidR="00F7697F" w:rsidRDefault="00F7697F" w:rsidP="00D024F2">
      <w:pPr>
        <w:pStyle w:val="a5"/>
        <w:tabs>
          <w:tab w:val="left" w:pos="4209"/>
        </w:tabs>
        <w:ind w:left="-1101" w:right="99" w:firstLine="900"/>
        <w:jc w:val="right"/>
      </w:pPr>
    </w:p>
    <w:p w:rsidR="00F7697F" w:rsidRDefault="00F7697F" w:rsidP="00D024F2">
      <w:pPr>
        <w:pStyle w:val="a5"/>
        <w:tabs>
          <w:tab w:val="left" w:pos="4209"/>
        </w:tabs>
        <w:ind w:left="-1101" w:right="99" w:firstLine="900"/>
        <w:jc w:val="right"/>
      </w:pPr>
    </w:p>
    <w:p w:rsidR="00F7697F" w:rsidRDefault="00F7697F" w:rsidP="00D024F2">
      <w:pPr>
        <w:pStyle w:val="a5"/>
        <w:tabs>
          <w:tab w:val="left" w:pos="4209"/>
        </w:tabs>
        <w:ind w:left="-1101" w:right="99" w:firstLine="900"/>
        <w:jc w:val="right"/>
      </w:pPr>
    </w:p>
    <w:p w:rsidR="00F7697F" w:rsidRPr="00267B6E" w:rsidRDefault="00F7697F" w:rsidP="00D024F2">
      <w:pPr>
        <w:pStyle w:val="a5"/>
        <w:tabs>
          <w:tab w:val="left" w:pos="4209"/>
        </w:tabs>
        <w:ind w:left="-1101" w:right="99" w:firstLine="900"/>
        <w:jc w:val="right"/>
        <w:rPr>
          <w:lang w:val="ru-RU"/>
        </w:rPr>
      </w:pPr>
    </w:p>
    <w:p w:rsidR="00F7697F" w:rsidRPr="00267B6E" w:rsidRDefault="00F7697F" w:rsidP="00267B6E">
      <w:pPr>
        <w:pStyle w:val="a5"/>
        <w:tabs>
          <w:tab w:val="left" w:pos="7020"/>
        </w:tabs>
        <w:ind w:left="-1101" w:right="99" w:firstLine="900"/>
        <w:jc w:val="right"/>
        <w:rPr>
          <w:lang w:val="ru-RU"/>
        </w:rPr>
      </w:pPr>
      <w:r>
        <w:rPr>
          <w:lang w:val="ru-RU"/>
        </w:rPr>
        <w:t>Проект</w:t>
      </w:r>
    </w:p>
    <w:p w:rsidR="00F7697F" w:rsidRPr="009B1ACD" w:rsidRDefault="00F7697F" w:rsidP="00F931FF">
      <w:pPr>
        <w:pStyle w:val="a5"/>
        <w:tabs>
          <w:tab w:val="left" w:pos="7020"/>
        </w:tabs>
        <w:ind w:left="-1101" w:right="99" w:firstLine="900"/>
      </w:pPr>
      <w:r w:rsidRPr="00267B6E">
        <w:rPr>
          <w:lang w:val="ru-RU"/>
        </w:rPr>
        <w:t xml:space="preserve">                                                                                                 </w:t>
      </w:r>
      <w:r w:rsidR="00F0099C">
        <w:rPr>
          <w:lang w:val="ru-RU"/>
        </w:rPr>
        <w:t>№</w:t>
      </w:r>
      <w:r w:rsidRPr="009B1ACD">
        <w:t xml:space="preserve"> </w:t>
      </w:r>
      <w:r>
        <w:t>6</w:t>
      </w:r>
      <w:r w:rsidRPr="009B1ACD">
        <w:t xml:space="preserve">/VII – </w:t>
      </w:r>
    </w:p>
    <w:p w:rsidR="00F7697F" w:rsidRPr="009B1ACD" w:rsidRDefault="00F7697F" w:rsidP="00D024F2">
      <w:pPr>
        <w:pStyle w:val="a5"/>
        <w:tabs>
          <w:tab w:val="left" w:pos="4209"/>
        </w:tabs>
        <w:ind w:left="-1101" w:right="99" w:firstLine="900"/>
        <w:jc w:val="right"/>
      </w:pPr>
    </w:p>
    <w:p w:rsidR="00F7697F" w:rsidRPr="00267B6E" w:rsidRDefault="00F7697F" w:rsidP="00D024F2">
      <w:pPr>
        <w:pStyle w:val="a5"/>
        <w:ind w:right="99"/>
        <w:jc w:val="both"/>
        <w:rPr>
          <w:lang w:val="ru-RU" w:eastAsia="uk-UA"/>
        </w:rPr>
      </w:pPr>
    </w:p>
    <w:p w:rsidR="00F7697F" w:rsidRPr="00267B6E" w:rsidRDefault="00F7697F" w:rsidP="00D024F2">
      <w:pPr>
        <w:pStyle w:val="a5"/>
        <w:ind w:right="99"/>
        <w:jc w:val="both"/>
        <w:rPr>
          <w:lang w:val="ru-RU" w:eastAsia="uk-UA"/>
        </w:rPr>
      </w:pPr>
    </w:p>
    <w:p w:rsidR="00F7697F" w:rsidRPr="005F56D0" w:rsidRDefault="00F7697F" w:rsidP="00D024F2">
      <w:pPr>
        <w:pStyle w:val="a5"/>
        <w:ind w:right="99"/>
        <w:jc w:val="both"/>
        <w:rPr>
          <w:lang w:val="ru-RU" w:eastAsia="uk-UA"/>
        </w:rPr>
      </w:pPr>
      <w:r w:rsidRPr="00B26CE9">
        <w:rPr>
          <w:lang w:eastAsia="uk-UA"/>
        </w:rPr>
        <w:t xml:space="preserve">Про </w:t>
      </w:r>
      <w:r>
        <w:rPr>
          <w:lang w:eastAsia="uk-UA"/>
        </w:rPr>
        <w:t>реформування друкованого</w:t>
      </w:r>
      <w:r w:rsidRPr="005F56D0">
        <w:rPr>
          <w:lang w:val="ru-RU" w:eastAsia="uk-UA"/>
        </w:rPr>
        <w:t xml:space="preserve"> </w:t>
      </w:r>
      <w:r>
        <w:rPr>
          <w:lang w:eastAsia="uk-UA"/>
        </w:rPr>
        <w:t xml:space="preserve">засобу </w:t>
      </w:r>
    </w:p>
    <w:p w:rsidR="00F7697F" w:rsidRPr="00267B6E" w:rsidRDefault="00F7697F" w:rsidP="00D024F2">
      <w:pPr>
        <w:pStyle w:val="a5"/>
        <w:ind w:right="99"/>
        <w:jc w:val="both"/>
        <w:rPr>
          <w:lang w:val="ru-RU" w:eastAsia="uk-UA"/>
        </w:rPr>
      </w:pPr>
      <w:r>
        <w:rPr>
          <w:lang w:eastAsia="uk-UA"/>
        </w:rPr>
        <w:t xml:space="preserve">масової інформації КП «Редакція </w:t>
      </w:r>
    </w:p>
    <w:p w:rsidR="00F7697F" w:rsidRPr="00267B6E" w:rsidRDefault="00F7697F" w:rsidP="00D024F2">
      <w:pPr>
        <w:pStyle w:val="a5"/>
        <w:ind w:right="99"/>
        <w:jc w:val="both"/>
        <w:rPr>
          <w:lang w:val="ru-RU" w:eastAsia="uk-UA"/>
        </w:rPr>
      </w:pPr>
      <w:r>
        <w:rPr>
          <w:lang w:eastAsia="uk-UA"/>
        </w:rPr>
        <w:t xml:space="preserve">Чернігівської міської газети «Чернігівські </w:t>
      </w:r>
    </w:p>
    <w:p w:rsidR="00F7697F" w:rsidRPr="00267B6E" w:rsidRDefault="00F7697F" w:rsidP="00D024F2">
      <w:pPr>
        <w:pStyle w:val="a5"/>
        <w:ind w:right="99"/>
        <w:jc w:val="both"/>
        <w:rPr>
          <w:lang w:val="ru-RU" w:eastAsia="uk-UA"/>
        </w:rPr>
      </w:pPr>
      <w:r>
        <w:rPr>
          <w:lang w:eastAsia="uk-UA"/>
        </w:rPr>
        <w:t xml:space="preserve">відомості» Чернігівської міської ради та </w:t>
      </w:r>
    </w:p>
    <w:p w:rsidR="00F7697F" w:rsidRPr="00436A58" w:rsidRDefault="00F7697F" w:rsidP="00D024F2">
      <w:pPr>
        <w:pStyle w:val="a5"/>
        <w:ind w:right="99"/>
        <w:jc w:val="both"/>
        <w:rPr>
          <w:lang w:val="ru-RU" w:eastAsia="uk-UA"/>
        </w:rPr>
      </w:pPr>
      <w:r>
        <w:rPr>
          <w:lang w:eastAsia="uk-UA"/>
        </w:rPr>
        <w:t xml:space="preserve">редакції газети «Чернігівські відомості», </w:t>
      </w:r>
    </w:p>
    <w:p w:rsidR="00F7697F" w:rsidRPr="00B26CE9" w:rsidRDefault="00F7697F" w:rsidP="00D024F2">
      <w:pPr>
        <w:pStyle w:val="a5"/>
        <w:ind w:right="99"/>
        <w:jc w:val="both"/>
        <w:rPr>
          <w:lang w:eastAsia="uk-UA"/>
        </w:rPr>
      </w:pPr>
      <w:r>
        <w:rPr>
          <w:lang w:eastAsia="uk-UA"/>
        </w:rPr>
        <w:t>засновниками яких є Чернігівська міська рада</w:t>
      </w:r>
    </w:p>
    <w:p w:rsidR="00F7697F" w:rsidRPr="00B26CE9" w:rsidRDefault="00F7697F" w:rsidP="00D024F2">
      <w:pPr>
        <w:pStyle w:val="a5"/>
        <w:tabs>
          <w:tab w:val="left" w:pos="4209"/>
        </w:tabs>
        <w:ind w:left="-1101" w:right="99" w:firstLine="900"/>
        <w:jc w:val="left"/>
      </w:pPr>
      <w:bookmarkStart w:id="0" w:name="_GoBack"/>
      <w:bookmarkEnd w:id="0"/>
    </w:p>
    <w:p w:rsidR="00F7697F" w:rsidRPr="00B26CE9" w:rsidRDefault="00F7697F" w:rsidP="00D024F2">
      <w:pPr>
        <w:pStyle w:val="a5"/>
        <w:ind w:right="-365"/>
        <w:jc w:val="left"/>
      </w:pPr>
    </w:p>
    <w:p w:rsidR="00F7697F" w:rsidRDefault="00F7697F" w:rsidP="00D024F2">
      <w:pPr>
        <w:widowControl w:val="0"/>
        <w:tabs>
          <w:tab w:val="left" w:pos="180"/>
        </w:tabs>
        <w:autoSpaceDE w:val="0"/>
        <w:autoSpaceDN w:val="0"/>
        <w:adjustRightInd w:val="0"/>
        <w:ind w:firstLine="900"/>
        <w:jc w:val="both"/>
        <w:rPr>
          <w:lang w:eastAsia="uk-UA"/>
        </w:rPr>
      </w:pPr>
      <w:r>
        <w:rPr>
          <w:color w:val="000000"/>
          <w:lang w:eastAsia="uk-UA"/>
        </w:rPr>
        <w:t xml:space="preserve">Керуючись статтями 25, 26 Закону України «Про місцеве самоврядування в Україні», частиною </w:t>
      </w:r>
      <w:r w:rsidRPr="0074500A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статті 4 Закону України «Про реформування державних і комунальних друкованих засобів масової інформації», статтями 8, 20, 21, 22 Закону України «Про друковані засоби масової інформації (пресу) в Україні», Цивільним та Господарським Кодексами України, враховуючи пропозицію трудового колективу редакції газети «Чернігівські </w:t>
      </w:r>
      <w:proofErr w:type="spellStart"/>
      <w:r>
        <w:rPr>
          <w:color w:val="000000"/>
          <w:lang w:eastAsia="uk-UA"/>
        </w:rPr>
        <w:t>відомості»стосовно</w:t>
      </w:r>
      <w:proofErr w:type="spellEnd"/>
      <w:r>
        <w:rPr>
          <w:color w:val="000000"/>
          <w:lang w:eastAsia="uk-UA"/>
        </w:rPr>
        <w:t xml:space="preserve"> способу реформування</w:t>
      </w:r>
      <w:r>
        <w:rPr>
          <w:lang w:eastAsia="uk-UA"/>
        </w:rPr>
        <w:t>,</w:t>
      </w:r>
      <w:r w:rsidRPr="009B1ACD">
        <w:t xml:space="preserve"> міська рада вирішила:</w:t>
      </w:r>
    </w:p>
    <w:p w:rsidR="00F7697F" w:rsidRDefault="00F7697F" w:rsidP="00D024F2">
      <w:pPr>
        <w:widowControl w:val="0"/>
        <w:tabs>
          <w:tab w:val="left" w:pos="180"/>
        </w:tabs>
        <w:autoSpaceDE w:val="0"/>
        <w:autoSpaceDN w:val="0"/>
        <w:adjustRightInd w:val="0"/>
        <w:ind w:firstLine="900"/>
        <w:jc w:val="both"/>
      </w:pPr>
    </w:p>
    <w:p w:rsidR="00F7697F" w:rsidRDefault="00F7697F" w:rsidP="00D024F2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56" w:lineRule="atLeast"/>
        <w:ind w:left="0" w:firstLine="851"/>
        <w:jc w:val="both"/>
        <w:rPr>
          <w:bdr w:val="none" w:sz="0" w:space="0" w:color="auto" w:frame="1"/>
        </w:rPr>
      </w:pPr>
      <w:r w:rsidRPr="00B140C8">
        <w:rPr>
          <w:bdr w:val="none" w:sz="0" w:space="0" w:color="auto" w:frame="1"/>
        </w:rPr>
        <w:t>Вийти зі складу засновників</w:t>
      </w:r>
      <w:r>
        <w:rPr>
          <w:bdr w:val="none" w:sz="0" w:space="0" w:color="auto" w:frame="1"/>
        </w:rPr>
        <w:t xml:space="preserve"> (співзасновників)</w:t>
      </w:r>
      <w:r w:rsidRPr="00B140C8">
        <w:rPr>
          <w:bdr w:val="none" w:sz="0" w:space="0" w:color="auto" w:frame="1"/>
        </w:rPr>
        <w:t xml:space="preserve"> друкованого засобу масової інформації </w:t>
      </w:r>
      <w:r>
        <w:rPr>
          <w:bdr w:val="none" w:sz="0" w:space="0" w:color="auto" w:frame="1"/>
        </w:rPr>
        <w:t>комунального підприємства</w:t>
      </w:r>
      <w:r w:rsidRPr="00B140C8">
        <w:rPr>
          <w:bdr w:val="none" w:sz="0" w:space="0" w:color="auto" w:frame="1"/>
        </w:rPr>
        <w:t xml:space="preserve"> «Редакція Чернігівської міської газети «Чернігівські відомості» </w:t>
      </w:r>
      <w:r>
        <w:rPr>
          <w:bdr w:val="none" w:sz="0" w:space="0" w:color="auto" w:frame="1"/>
        </w:rPr>
        <w:t>Чернігівської міської ради</w:t>
      </w:r>
      <w:r w:rsidRPr="00B140C8">
        <w:rPr>
          <w:bdr w:val="none" w:sz="0" w:space="0" w:color="auto" w:frame="1"/>
        </w:rPr>
        <w:t xml:space="preserve"> та редакції газети «Чернігівські відомості» з перетворенням редакції членами її трудового колективу в суб’єкт господарювання зі збереженням назви, цільового призначення і тематичної спрямованості друкованого засобу масової інформації.</w:t>
      </w:r>
    </w:p>
    <w:p w:rsidR="00F7697F" w:rsidRDefault="00F7697F" w:rsidP="00D024F2">
      <w:pPr>
        <w:pStyle w:val="a7"/>
        <w:shd w:val="clear" w:color="auto" w:fill="FFFFFF"/>
        <w:tabs>
          <w:tab w:val="left" w:pos="1134"/>
        </w:tabs>
        <w:spacing w:line="256" w:lineRule="atLeast"/>
        <w:ind w:left="851"/>
        <w:jc w:val="both"/>
        <w:rPr>
          <w:bdr w:val="none" w:sz="0" w:space="0" w:color="auto" w:frame="1"/>
        </w:rPr>
      </w:pPr>
    </w:p>
    <w:p w:rsidR="00F7697F" w:rsidRDefault="00F7697F" w:rsidP="00A42525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56" w:lineRule="atLeast"/>
        <w:ind w:left="0" w:firstLine="851"/>
        <w:jc w:val="both"/>
        <w:rPr>
          <w:bdr w:val="none" w:sz="0" w:space="0" w:color="auto" w:frame="1"/>
        </w:rPr>
      </w:pPr>
      <w:r w:rsidRPr="00B140C8">
        <w:rPr>
          <w:bdr w:val="none" w:sz="0" w:space="0" w:color="auto" w:frame="1"/>
        </w:rPr>
        <w:t xml:space="preserve">Надіслати це рішення </w:t>
      </w:r>
      <w:r>
        <w:rPr>
          <w:bdr w:val="none" w:sz="0" w:space="0" w:color="auto" w:frame="1"/>
        </w:rPr>
        <w:t xml:space="preserve">центральному органу виконавчої влади, що забезпечує формування державної політики у сфері телебачення і радіомовлення, інформаційній та видавничій </w:t>
      </w:r>
      <w:r w:rsidRPr="00685622">
        <w:rPr>
          <w:bdr w:val="none" w:sz="0" w:space="0" w:color="auto" w:frame="1"/>
        </w:rPr>
        <w:t>сферах (Державному комітету телебачення і радіомовлення України) для внесення</w:t>
      </w:r>
      <w:r w:rsidRPr="00B140C8">
        <w:rPr>
          <w:bdr w:val="none" w:sz="0" w:space="0" w:color="auto" w:frame="1"/>
        </w:rPr>
        <w:t xml:space="preserve"> до Зведеного переліку об’єктів реформування та центральному органу виконавчої влади, що реалізує державну політику у сфері державної реєстрації друкованих засобів </w:t>
      </w:r>
      <w:r w:rsidRPr="00B140C8">
        <w:rPr>
          <w:bdr w:val="none" w:sz="0" w:space="0" w:color="auto" w:frame="1"/>
        </w:rPr>
        <w:lastRenderedPageBreak/>
        <w:t>масової інформації (Міністерству юстиції України</w:t>
      </w:r>
      <w:r>
        <w:rPr>
          <w:bdr w:val="none" w:sz="0" w:space="0" w:color="auto" w:frame="1"/>
        </w:rPr>
        <w:t>)</w:t>
      </w:r>
      <w:r w:rsidRPr="00B140C8">
        <w:rPr>
          <w:bdr w:val="none" w:sz="0" w:space="0" w:color="auto" w:frame="1"/>
        </w:rPr>
        <w:t xml:space="preserve"> та трудовому колективу редакції.</w:t>
      </w:r>
    </w:p>
    <w:p w:rsidR="00F7697F" w:rsidRPr="00A42525" w:rsidRDefault="00F7697F" w:rsidP="00A42525">
      <w:pPr>
        <w:pStyle w:val="a7"/>
        <w:rPr>
          <w:bdr w:val="none" w:sz="0" w:space="0" w:color="auto" w:frame="1"/>
        </w:rPr>
      </w:pPr>
    </w:p>
    <w:p w:rsidR="00F7697F" w:rsidRPr="00A42525" w:rsidRDefault="00F7697F" w:rsidP="00A42525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56" w:lineRule="atLeast"/>
        <w:ind w:left="0" w:firstLine="851"/>
        <w:jc w:val="both"/>
        <w:rPr>
          <w:bdr w:val="none" w:sz="0" w:space="0" w:color="auto" w:frame="1"/>
        </w:rPr>
      </w:pPr>
      <w:r w:rsidRPr="00A42525">
        <w:rPr>
          <w:bdr w:val="none" w:sz="0" w:space="0" w:color="auto" w:frame="1"/>
        </w:rPr>
        <w:t>Рекомендувати трудовому колективу комунального підприємства «Редакція Чернігівської міської газети «Чернігівські відомості» Чернігівської міської ради</w:t>
      </w:r>
      <w:r w:rsidRPr="008F105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визначитись з організаційно-правовою формою юридичної особи </w:t>
      </w:r>
      <w:r w:rsidRPr="00A42525">
        <w:rPr>
          <w:bdr w:val="none" w:sz="0" w:space="0" w:color="auto" w:frame="1"/>
        </w:rPr>
        <w:t>та провести процедуру реорганізації шляхом перетворення редакції з дотриманням вимог законодавства України.</w:t>
      </w:r>
    </w:p>
    <w:p w:rsidR="00F7697F" w:rsidRPr="00A42525" w:rsidRDefault="00F7697F" w:rsidP="00A42525">
      <w:pPr>
        <w:pStyle w:val="a7"/>
        <w:rPr>
          <w:bdr w:val="none" w:sz="0" w:space="0" w:color="auto" w:frame="1"/>
        </w:rPr>
      </w:pPr>
    </w:p>
    <w:p w:rsidR="00F7697F" w:rsidRPr="00E518CC" w:rsidRDefault="00F7697F" w:rsidP="00D024F2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56" w:lineRule="atLeast"/>
        <w:ind w:left="0" w:firstLine="851"/>
        <w:jc w:val="both"/>
        <w:rPr>
          <w:bdr w:val="none" w:sz="0" w:space="0" w:color="auto" w:frame="1"/>
        </w:rPr>
      </w:pPr>
      <w:r w:rsidRPr="00E518CC">
        <w:rPr>
          <w:bdr w:val="none" w:sz="0" w:space="0" w:color="auto" w:frame="1"/>
        </w:rPr>
        <w:t>Укласти угоду (договір) про зміну засновника з редакцією після її перетворення відповідно до вимог Закону України «Про реформування державних і комунальних друкованих засобів масової інформації» та вимог цивільного, господарського законодавства України у суб’єкт господарювання.</w:t>
      </w:r>
    </w:p>
    <w:p w:rsidR="00F7697F" w:rsidRPr="00B140C8" w:rsidRDefault="00F7697F" w:rsidP="00D024F2">
      <w:pPr>
        <w:pStyle w:val="a7"/>
        <w:rPr>
          <w:bdr w:val="none" w:sz="0" w:space="0" w:color="auto" w:frame="1"/>
        </w:rPr>
      </w:pPr>
    </w:p>
    <w:p w:rsidR="00F7697F" w:rsidRDefault="00F7697F" w:rsidP="00D024F2">
      <w:pPr>
        <w:pStyle w:val="a7"/>
        <w:numPr>
          <w:ilvl w:val="0"/>
          <w:numId w:val="1"/>
        </w:numPr>
        <w:shd w:val="clear" w:color="auto" w:fill="FFFFFF"/>
        <w:tabs>
          <w:tab w:val="left" w:pos="1276"/>
        </w:tabs>
        <w:spacing w:line="256" w:lineRule="atLeast"/>
        <w:ind w:left="0" w:firstLine="709"/>
        <w:jc w:val="both"/>
      </w:pPr>
      <w:r>
        <w:t>Відділу зв’язків з громадськістю міської ради (Кравченко М. О.) та комунальному підприємству “Редакція Чернігівської міської газети “Чернігівські відомості” Чернігівської міської ради (</w:t>
      </w:r>
      <w:proofErr w:type="spellStart"/>
      <w:r>
        <w:t>Мокроусова</w:t>
      </w:r>
      <w:proofErr w:type="spellEnd"/>
      <w:r>
        <w:t xml:space="preserve"> І. М.) забезпечити оприлюднення цього рішення.</w:t>
      </w:r>
    </w:p>
    <w:p w:rsidR="00F7697F" w:rsidRDefault="00F7697F" w:rsidP="00D024F2">
      <w:pPr>
        <w:pStyle w:val="a7"/>
        <w:shd w:val="clear" w:color="auto" w:fill="FFFFFF"/>
        <w:tabs>
          <w:tab w:val="left" w:pos="1276"/>
        </w:tabs>
        <w:spacing w:line="256" w:lineRule="atLeast"/>
        <w:ind w:left="709"/>
        <w:jc w:val="both"/>
      </w:pPr>
    </w:p>
    <w:p w:rsidR="00F7697F" w:rsidRPr="00D101D3" w:rsidRDefault="00F7697F" w:rsidP="00D024F2">
      <w:pPr>
        <w:pStyle w:val="a7"/>
        <w:numPr>
          <w:ilvl w:val="0"/>
          <w:numId w:val="1"/>
        </w:numPr>
        <w:shd w:val="clear" w:color="auto" w:fill="FFFFFF"/>
        <w:tabs>
          <w:tab w:val="left" w:pos="1276"/>
        </w:tabs>
        <w:spacing w:line="256" w:lineRule="atLeast"/>
        <w:ind w:left="0" w:firstLine="709"/>
        <w:jc w:val="both"/>
      </w:pPr>
      <w:r>
        <w:t>Контроль за виконанням цього рішення покласти на заступника міського голови Ломаку О. А. та</w:t>
      </w:r>
      <w:r w:rsidRPr="00D024F2">
        <w:t xml:space="preserve"> постійну комісію міської ради з питань</w:t>
      </w:r>
      <w:hyperlink r:id="rId6" w:history="1">
        <w:r w:rsidRPr="00D024F2">
          <w:rPr>
            <w:rStyle w:val="a8"/>
            <w:color w:val="auto"/>
            <w:u w:val="none"/>
          </w:rPr>
          <w:t xml:space="preserve"> комунальної власності, бюджету та фінансів</w:t>
        </w:r>
      </w:hyperlink>
      <w:r>
        <w:t xml:space="preserve"> (</w:t>
      </w:r>
      <w:proofErr w:type="spellStart"/>
      <w:r>
        <w:t>Тарасовець</w:t>
      </w:r>
      <w:proofErr w:type="spellEnd"/>
      <w:r>
        <w:t xml:space="preserve"> О. М.).</w:t>
      </w:r>
    </w:p>
    <w:p w:rsidR="00F7697F" w:rsidRPr="009B1ACD" w:rsidRDefault="00F7697F" w:rsidP="00D024F2">
      <w:pPr>
        <w:pStyle w:val="a3"/>
        <w:tabs>
          <w:tab w:val="left" w:pos="180"/>
        </w:tabs>
        <w:ind w:firstLine="900"/>
        <w:jc w:val="both"/>
      </w:pPr>
    </w:p>
    <w:p w:rsidR="00F7697F" w:rsidRDefault="00F7697F" w:rsidP="00D024F2">
      <w:pPr>
        <w:ind w:right="-5"/>
        <w:jc w:val="both"/>
      </w:pPr>
    </w:p>
    <w:p w:rsidR="00F7697F" w:rsidRPr="009B1ACD" w:rsidRDefault="00F7697F" w:rsidP="00D024F2">
      <w:pPr>
        <w:ind w:right="-5"/>
        <w:jc w:val="both"/>
      </w:pPr>
    </w:p>
    <w:p w:rsidR="00F7697F" w:rsidRDefault="00F7697F" w:rsidP="00D024F2">
      <w:pPr>
        <w:ind w:right="-5"/>
        <w:jc w:val="both"/>
      </w:pPr>
      <w:r w:rsidRPr="009B1ACD">
        <w:t>Міський голова                                                                            В. А. Атрошенко</w:t>
      </w:r>
    </w:p>
    <w:sectPr w:rsidR="00F7697F" w:rsidSect="0043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50A7"/>
    <w:multiLevelType w:val="multilevel"/>
    <w:tmpl w:val="40AA079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4F2"/>
    <w:rsid w:val="000A4E35"/>
    <w:rsid w:val="001A063F"/>
    <w:rsid w:val="00267B6E"/>
    <w:rsid w:val="0028005E"/>
    <w:rsid w:val="002D1BB1"/>
    <w:rsid w:val="00324553"/>
    <w:rsid w:val="004365F6"/>
    <w:rsid w:val="00436A58"/>
    <w:rsid w:val="00506D58"/>
    <w:rsid w:val="00537295"/>
    <w:rsid w:val="005F56D0"/>
    <w:rsid w:val="00685622"/>
    <w:rsid w:val="006934B1"/>
    <w:rsid w:val="0074500A"/>
    <w:rsid w:val="008407D3"/>
    <w:rsid w:val="008C7B69"/>
    <w:rsid w:val="008F1059"/>
    <w:rsid w:val="009B1ACD"/>
    <w:rsid w:val="00A42525"/>
    <w:rsid w:val="00AB5DCF"/>
    <w:rsid w:val="00B140C8"/>
    <w:rsid w:val="00B26CE9"/>
    <w:rsid w:val="00BE7D20"/>
    <w:rsid w:val="00D024F2"/>
    <w:rsid w:val="00D101D3"/>
    <w:rsid w:val="00E012AA"/>
    <w:rsid w:val="00E10D1C"/>
    <w:rsid w:val="00E518CC"/>
    <w:rsid w:val="00F0099C"/>
    <w:rsid w:val="00F71CFC"/>
    <w:rsid w:val="00F7697F"/>
    <w:rsid w:val="00F931FF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F2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024F2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D024F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uiPriority w:val="99"/>
    <w:qFormat/>
    <w:rsid w:val="00D024F2"/>
    <w:pPr>
      <w:jc w:val="center"/>
    </w:pPr>
  </w:style>
  <w:style w:type="character" w:customStyle="1" w:styleId="a6">
    <w:name w:val="Название Знак"/>
    <w:link w:val="a5"/>
    <w:uiPriority w:val="99"/>
    <w:locked/>
    <w:rsid w:val="00D024F2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D024F2"/>
    <w:pPr>
      <w:ind w:left="720"/>
    </w:pPr>
  </w:style>
  <w:style w:type="character" w:styleId="a8">
    <w:name w:val="Hyperlink"/>
    <w:uiPriority w:val="99"/>
    <w:semiHidden/>
    <w:rsid w:val="00D024F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425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42525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giv-rada.gov.ua/gorrada/comisii/7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Valera</cp:lastModifiedBy>
  <cp:revision>10</cp:revision>
  <cp:lastPrinted>2016-03-15T08:44:00Z</cp:lastPrinted>
  <dcterms:created xsi:type="dcterms:W3CDTF">2016-03-15T08:24:00Z</dcterms:created>
  <dcterms:modified xsi:type="dcterms:W3CDTF">2016-03-15T14:00:00Z</dcterms:modified>
</cp:coreProperties>
</file>