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D6" w:rsidRPr="000E3786" w:rsidRDefault="000E3786" w:rsidP="009A4CD3">
      <w:pPr>
        <w:pStyle w:val="a4"/>
        <w:ind w:firstLine="708"/>
        <w:rPr>
          <w:b/>
          <w:sz w:val="28"/>
          <w:szCs w:val="28"/>
        </w:rPr>
      </w:pPr>
      <w:r w:rsidRPr="000E3786">
        <w:rPr>
          <w:b/>
          <w:sz w:val="28"/>
          <w:szCs w:val="28"/>
        </w:rPr>
        <w:t>Б</w:t>
      </w:r>
      <w:r w:rsidR="004B0259" w:rsidRPr="000E3786">
        <w:rPr>
          <w:b/>
          <w:sz w:val="28"/>
          <w:szCs w:val="28"/>
        </w:rPr>
        <w:t xml:space="preserve">рифінг для журналістів «Квартирний облік та надання житла для внутрішньо переміщених осіб у м. Чернігові» </w:t>
      </w:r>
    </w:p>
    <w:p w:rsidR="004B0259" w:rsidRDefault="004B0259" w:rsidP="009A4C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Місце проведення</w:t>
      </w:r>
      <w:r w:rsidR="002248D6">
        <w:rPr>
          <w:sz w:val="28"/>
          <w:szCs w:val="28"/>
        </w:rPr>
        <w:t xml:space="preserve"> </w:t>
      </w:r>
      <w:r>
        <w:rPr>
          <w:sz w:val="28"/>
          <w:szCs w:val="28"/>
        </w:rPr>
        <w:t>– зал засідань виконавчого комітету</w:t>
      </w:r>
      <w:r w:rsidR="000E3786">
        <w:rPr>
          <w:sz w:val="28"/>
          <w:szCs w:val="28"/>
        </w:rPr>
        <w:t xml:space="preserve"> Чернігівської міської ради.</w:t>
      </w:r>
    </w:p>
    <w:p w:rsidR="004B0259" w:rsidRDefault="000E3786" w:rsidP="009A4C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Дата і час –</w:t>
      </w:r>
      <w:r w:rsidR="000F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листопада 2019 р., </w:t>
      </w:r>
      <w:r w:rsidR="004B0259">
        <w:rPr>
          <w:sz w:val="28"/>
          <w:szCs w:val="28"/>
        </w:rPr>
        <w:t>об 11</w:t>
      </w:r>
      <w:r>
        <w:rPr>
          <w:sz w:val="28"/>
          <w:szCs w:val="28"/>
        </w:rPr>
        <w:t>:00</w:t>
      </w:r>
      <w:r w:rsidR="004B0259">
        <w:rPr>
          <w:sz w:val="28"/>
          <w:szCs w:val="28"/>
        </w:rPr>
        <w:t>.</w:t>
      </w:r>
    </w:p>
    <w:p w:rsidR="000E3786" w:rsidRPr="000E3786" w:rsidRDefault="000E3786" w:rsidP="000E3786">
      <w:pPr>
        <w:pStyle w:val="a4"/>
        <w:ind w:firstLine="708"/>
        <w:jc w:val="center"/>
        <w:rPr>
          <w:b/>
          <w:sz w:val="28"/>
          <w:szCs w:val="28"/>
        </w:rPr>
      </w:pPr>
      <w:r w:rsidRPr="000E3786">
        <w:rPr>
          <w:b/>
          <w:sz w:val="28"/>
          <w:szCs w:val="28"/>
        </w:rPr>
        <w:t>ПРЕС-РЕЛІЗ</w:t>
      </w:r>
    </w:p>
    <w:p w:rsidR="004B0259" w:rsidRDefault="004B0259" w:rsidP="004B0259">
      <w:pPr>
        <w:pStyle w:val="a4"/>
        <w:ind w:firstLine="708"/>
        <w:rPr>
          <w:sz w:val="28"/>
          <w:szCs w:val="28"/>
        </w:rPr>
      </w:pPr>
      <w:r w:rsidRPr="005F65E6">
        <w:rPr>
          <w:sz w:val="28"/>
          <w:szCs w:val="28"/>
        </w:rPr>
        <w:t xml:space="preserve">26 червня 2019 року </w:t>
      </w:r>
      <w:hyperlink r:id="rId5" w:history="1">
        <w:r w:rsidRPr="005F65E6">
          <w:rPr>
            <w:rStyle w:val="a5"/>
            <w:sz w:val="28"/>
            <w:szCs w:val="28"/>
          </w:rPr>
          <w:t>Постановою Кабміну №</w:t>
        </w:r>
        <w:r>
          <w:rPr>
            <w:rStyle w:val="a5"/>
            <w:sz w:val="28"/>
            <w:szCs w:val="28"/>
          </w:rPr>
          <w:t xml:space="preserve"> </w:t>
        </w:r>
        <w:r w:rsidRPr="005F65E6">
          <w:rPr>
            <w:rStyle w:val="a5"/>
            <w:sz w:val="28"/>
            <w:szCs w:val="28"/>
          </w:rPr>
          <w:t>582</w:t>
        </w:r>
      </w:hyperlink>
      <w:r w:rsidRPr="005F65E6">
        <w:rPr>
          <w:sz w:val="28"/>
          <w:szCs w:val="28"/>
        </w:rPr>
        <w:t xml:space="preserve"> було затверджено новий Порядок формування фондів житла для тимчасового проживання </w:t>
      </w:r>
      <w:r>
        <w:rPr>
          <w:sz w:val="28"/>
          <w:szCs w:val="28"/>
        </w:rPr>
        <w:t xml:space="preserve">внутрішньо переміщених осіб </w:t>
      </w:r>
      <w:r w:rsidRPr="005F65E6">
        <w:rPr>
          <w:sz w:val="28"/>
          <w:szCs w:val="28"/>
        </w:rPr>
        <w:t xml:space="preserve">та новий Порядок надання </w:t>
      </w:r>
      <w:r w:rsidR="000F5970">
        <w:rPr>
          <w:sz w:val="28"/>
          <w:szCs w:val="28"/>
        </w:rPr>
        <w:t>їм</w:t>
      </w:r>
      <w:r w:rsidRPr="005F65E6">
        <w:rPr>
          <w:sz w:val="28"/>
          <w:szCs w:val="28"/>
        </w:rPr>
        <w:t xml:space="preserve"> такого житла</w:t>
      </w:r>
      <w:r>
        <w:rPr>
          <w:sz w:val="28"/>
          <w:szCs w:val="28"/>
        </w:rPr>
        <w:t>.</w:t>
      </w:r>
    </w:p>
    <w:p w:rsidR="000F5970" w:rsidRDefault="004B0259" w:rsidP="004B0259">
      <w:pPr>
        <w:pStyle w:val="a4"/>
        <w:ind w:firstLine="708"/>
        <w:rPr>
          <w:sz w:val="28"/>
          <w:szCs w:val="28"/>
        </w:rPr>
      </w:pPr>
      <w:r w:rsidRPr="004B0259">
        <w:rPr>
          <w:sz w:val="28"/>
          <w:szCs w:val="28"/>
        </w:rPr>
        <w:t>До</w:t>
      </w:r>
      <w:r>
        <w:rPr>
          <w:sz w:val="28"/>
          <w:szCs w:val="28"/>
        </w:rPr>
        <w:t xml:space="preserve"> того</w:t>
      </w:r>
      <w:r w:rsidRPr="004B0259">
        <w:rPr>
          <w:sz w:val="28"/>
          <w:szCs w:val="28"/>
        </w:rPr>
        <w:t xml:space="preserve"> в Чернігові – як і скрізь по Україні – внутрішньо переміщених осіб на квартирний облік не брали, бо для цього не було законних підстав. </w:t>
      </w:r>
    </w:p>
    <w:p w:rsidR="004B0259" w:rsidRDefault="000F5970" w:rsidP="004B025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Зокрема, у</w:t>
      </w:r>
      <w:r w:rsidR="004B0259" w:rsidRPr="004B0259">
        <w:rPr>
          <w:sz w:val="28"/>
          <w:szCs w:val="28"/>
        </w:rPr>
        <w:t xml:space="preserve"> Чернігові </w:t>
      </w:r>
      <w:r w:rsidR="000E3786">
        <w:rPr>
          <w:sz w:val="28"/>
          <w:szCs w:val="28"/>
        </w:rPr>
        <w:t>(</w:t>
      </w:r>
      <w:r w:rsidR="004B0259" w:rsidRPr="004B0259">
        <w:rPr>
          <w:sz w:val="28"/>
          <w:szCs w:val="28"/>
        </w:rPr>
        <w:t>завдяки прийнятим міською радою поправкам до рішень</w:t>
      </w:r>
      <w:r w:rsidR="000E3786">
        <w:rPr>
          <w:sz w:val="28"/>
          <w:szCs w:val="28"/>
        </w:rPr>
        <w:t>)</w:t>
      </w:r>
      <w:r w:rsidR="004B0259" w:rsidRPr="004B0259">
        <w:rPr>
          <w:sz w:val="28"/>
          <w:szCs w:val="28"/>
        </w:rPr>
        <w:t xml:space="preserve"> у квартирну чергу ставилися лише учасники бойових дій (АТО/ООС) та родини загиблих там українських вояків. </w:t>
      </w:r>
      <w:r w:rsidR="000E3786">
        <w:rPr>
          <w:sz w:val="28"/>
          <w:szCs w:val="28"/>
        </w:rPr>
        <w:t>У таких випадках родини могли бути і з числа внутрішньо переміщених осіб. А п</w:t>
      </w:r>
      <w:r w:rsidR="004B0259" w:rsidRPr="004B0259">
        <w:rPr>
          <w:sz w:val="28"/>
          <w:szCs w:val="28"/>
        </w:rPr>
        <w:t>росто переселенцям держава виплачу</w:t>
      </w:r>
      <w:r w:rsidR="000E3786">
        <w:rPr>
          <w:sz w:val="28"/>
          <w:szCs w:val="28"/>
        </w:rPr>
        <w:t>вала (і виплачує)</w:t>
      </w:r>
      <w:r w:rsidR="004B0259" w:rsidRPr="004B0259">
        <w:rPr>
          <w:sz w:val="28"/>
          <w:szCs w:val="28"/>
        </w:rPr>
        <w:t xml:space="preserve"> кошти на </w:t>
      </w:r>
      <w:proofErr w:type="spellStart"/>
      <w:r w:rsidR="004B0259" w:rsidRPr="004B0259">
        <w:rPr>
          <w:sz w:val="28"/>
          <w:szCs w:val="28"/>
        </w:rPr>
        <w:t>піднайм</w:t>
      </w:r>
      <w:proofErr w:type="spellEnd"/>
      <w:r w:rsidR="004B0259" w:rsidRPr="004B0259">
        <w:rPr>
          <w:sz w:val="28"/>
          <w:szCs w:val="28"/>
        </w:rPr>
        <w:t xml:space="preserve"> житла, але не нада</w:t>
      </w:r>
      <w:r w:rsidR="000E3786">
        <w:rPr>
          <w:sz w:val="28"/>
          <w:szCs w:val="28"/>
        </w:rPr>
        <w:t>вала його</w:t>
      </w:r>
      <w:r w:rsidR="004B0259" w:rsidRPr="004B0259">
        <w:rPr>
          <w:sz w:val="28"/>
          <w:szCs w:val="28"/>
        </w:rPr>
        <w:t xml:space="preserve"> його. </w:t>
      </w:r>
      <w:r w:rsidR="000E3786">
        <w:rPr>
          <w:sz w:val="28"/>
          <w:szCs w:val="28"/>
        </w:rPr>
        <w:t>Н</w:t>
      </w:r>
      <w:r w:rsidR="004B0259" w:rsidRPr="004B0259">
        <w:rPr>
          <w:sz w:val="28"/>
          <w:szCs w:val="28"/>
        </w:rPr>
        <w:t xml:space="preserve">авіть законного механізму надання їм житла </w:t>
      </w:r>
      <w:r w:rsidR="004B0259">
        <w:rPr>
          <w:sz w:val="28"/>
          <w:szCs w:val="28"/>
        </w:rPr>
        <w:t>раніше</w:t>
      </w:r>
      <w:r w:rsidR="004B0259" w:rsidRPr="004B0259">
        <w:rPr>
          <w:sz w:val="28"/>
          <w:szCs w:val="28"/>
        </w:rPr>
        <w:t xml:space="preserve"> не було.</w:t>
      </w:r>
    </w:p>
    <w:p w:rsidR="004B0259" w:rsidRDefault="000E3786" w:rsidP="004B025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Тепер в</w:t>
      </w:r>
      <w:r w:rsidR="004B0259" w:rsidRPr="004B0259">
        <w:rPr>
          <w:sz w:val="28"/>
          <w:szCs w:val="28"/>
        </w:rPr>
        <w:t xml:space="preserve">иконавчий комітет Чернігівської міської ради </w:t>
      </w:r>
      <w:r w:rsidR="000F5970">
        <w:rPr>
          <w:sz w:val="28"/>
          <w:szCs w:val="28"/>
        </w:rPr>
        <w:t xml:space="preserve">своїм </w:t>
      </w:r>
      <w:r w:rsidR="004B0259" w:rsidRPr="004B0259">
        <w:rPr>
          <w:sz w:val="28"/>
          <w:szCs w:val="28"/>
        </w:rPr>
        <w:t xml:space="preserve">рішенням </w:t>
      </w:r>
      <w:hyperlink r:id="rId6" w:history="1">
        <w:r w:rsidR="001D376D">
          <w:rPr>
            <w:rStyle w:val="a5"/>
            <w:rFonts w:eastAsiaTheme="majorEastAsia"/>
          </w:rPr>
          <w:t>https://chernigiv-rada.gov.ua/poekty-rishen-vikonkomu/sid-30/id-37633/</w:t>
        </w:r>
      </w:hyperlink>
      <w:r w:rsidR="001D376D">
        <w:t xml:space="preserve"> </w:t>
      </w:r>
      <w:r w:rsidR="004B0259" w:rsidRPr="004B0259">
        <w:rPr>
          <w:sz w:val="28"/>
          <w:szCs w:val="28"/>
        </w:rPr>
        <w:t>від 19 вересня</w:t>
      </w:r>
      <w:r>
        <w:rPr>
          <w:sz w:val="28"/>
          <w:szCs w:val="28"/>
        </w:rPr>
        <w:t xml:space="preserve">, прийнятим на виконання Постанови Кабміну, </w:t>
      </w:r>
      <w:r w:rsidR="004B0259" w:rsidRPr="004B0259">
        <w:rPr>
          <w:sz w:val="28"/>
          <w:szCs w:val="28"/>
        </w:rPr>
        <w:t>утворив житлову комісію з обліку внутрішньо переміщених осіб та надання житлових приміщень для тимчасового проживання таким особам. Комісія утворена як постійно діючий орган при виконавчому комітеті міської ради, з метою громадського контролю за розподілом такого житла.</w:t>
      </w:r>
    </w:p>
    <w:p w:rsidR="000E3786" w:rsidRPr="000E3786" w:rsidRDefault="000E3786" w:rsidP="000E3786">
      <w:pPr>
        <w:pStyle w:val="a4"/>
        <w:ind w:firstLine="708"/>
        <w:rPr>
          <w:sz w:val="28"/>
          <w:szCs w:val="28"/>
        </w:rPr>
      </w:pPr>
      <w:r w:rsidRPr="000E3786">
        <w:rPr>
          <w:sz w:val="28"/>
          <w:szCs w:val="28"/>
        </w:rPr>
        <w:t>Відтепер для таких людей запроваджується окремий квартирний облік. Можливо, наступним урядовим кроком буде державне фінансування, яке допомогло би в придбанні їм постійного або тимчасового житла</w:t>
      </w:r>
      <w:r>
        <w:rPr>
          <w:sz w:val="28"/>
          <w:szCs w:val="28"/>
        </w:rPr>
        <w:t>.</w:t>
      </w:r>
    </w:p>
    <w:p w:rsidR="000E3786" w:rsidRPr="000E3786" w:rsidRDefault="000E3786" w:rsidP="000E3786">
      <w:pPr>
        <w:pStyle w:val="a4"/>
        <w:ind w:firstLine="708"/>
        <w:rPr>
          <w:sz w:val="28"/>
          <w:szCs w:val="28"/>
        </w:rPr>
      </w:pPr>
      <w:r w:rsidRPr="000E3786">
        <w:rPr>
          <w:sz w:val="28"/>
          <w:szCs w:val="28"/>
        </w:rPr>
        <w:t xml:space="preserve">Внутрішнім переселенцям, які мешкають у Чернігові, для постановки на цей облік та з усіма пов’язаними з цим питаннями треба звертатися до </w:t>
      </w:r>
      <w:r w:rsidR="009C398D">
        <w:rPr>
          <w:sz w:val="28"/>
          <w:szCs w:val="28"/>
        </w:rPr>
        <w:t xml:space="preserve">чернігівського Центру надання адміністративних послуг (вул. </w:t>
      </w:r>
      <w:proofErr w:type="spellStart"/>
      <w:r w:rsidR="009C398D">
        <w:rPr>
          <w:sz w:val="28"/>
          <w:szCs w:val="28"/>
        </w:rPr>
        <w:t>Рокоссовського</w:t>
      </w:r>
      <w:proofErr w:type="spellEnd"/>
      <w:r w:rsidR="009C398D">
        <w:rPr>
          <w:sz w:val="28"/>
          <w:szCs w:val="28"/>
        </w:rPr>
        <w:t>, 20-А).</w:t>
      </w:r>
    </w:p>
    <w:p w:rsidR="000E3786" w:rsidRDefault="009C398D" w:rsidP="000E378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Проконсультуватися можна за </w:t>
      </w:r>
      <w:r w:rsidR="000E3786" w:rsidRPr="000E3786">
        <w:rPr>
          <w:sz w:val="28"/>
          <w:szCs w:val="28"/>
        </w:rPr>
        <w:t>тел. (0462) 67-54-21</w:t>
      </w:r>
      <w:r>
        <w:rPr>
          <w:sz w:val="28"/>
          <w:szCs w:val="28"/>
        </w:rPr>
        <w:t xml:space="preserve"> (відділ квартирного обліку Чернігівської міської ради).</w:t>
      </w:r>
      <w:bookmarkStart w:id="0" w:name="_GoBack"/>
      <w:bookmarkEnd w:id="0"/>
    </w:p>
    <w:p w:rsidR="00597441" w:rsidRDefault="00597441" w:rsidP="009A4CD3">
      <w:pPr>
        <w:pStyle w:val="a4"/>
        <w:ind w:firstLine="708"/>
        <w:rPr>
          <w:sz w:val="28"/>
          <w:szCs w:val="28"/>
        </w:rPr>
      </w:pPr>
    </w:p>
    <w:p w:rsidR="002F0DEB" w:rsidRPr="009A4CD3" w:rsidRDefault="002F0DEB">
      <w:pPr>
        <w:rPr>
          <w:lang w:val="uk-UA"/>
        </w:rPr>
      </w:pPr>
    </w:p>
    <w:sectPr w:rsidR="002F0DEB" w:rsidRPr="009A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3"/>
    <w:rsid w:val="000E3786"/>
    <w:rsid w:val="000F5970"/>
    <w:rsid w:val="00176C4D"/>
    <w:rsid w:val="001D376D"/>
    <w:rsid w:val="002248D6"/>
    <w:rsid w:val="002F0DEB"/>
    <w:rsid w:val="00456B48"/>
    <w:rsid w:val="004B0259"/>
    <w:rsid w:val="00597441"/>
    <w:rsid w:val="006E25E8"/>
    <w:rsid w:val="0099559E"/>
    <w:rsid w:val="009A4CD3"/>
    <w:rsid w:val="009C398D"/>
    <w:rsid w:val="00E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55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99559E"/>
    <w:rPr>
      <w:b/>
      <w:bCs/>
    </w:rPr>
  </w:style>
  <w:style w:type="paragraph" w:styleId="a4">
    <w:name w:val="Normal (Web)"/>
    <w:basedOn w:val="a"/>
    <w:rsid w:val="009A4CD3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rsid w:val="009A4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55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99559E"/>
    <w:rPr>
      <w:b/>
      <w:bCs/>
    </w:rPr>
  </w:style>
  <w:style w:type="paragraph" w:styleId="a4">
    <w:name w:val="Normal (Web)"/>
    <w:basedOn w:val="a"/>
    <w:rsid w:val="009A4CD3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rsid w:val="009A4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rnigiv-rada.gov.ua/poekty-rishen-vikonkomu/sid-30/id-37633/" TargetMode="External"/><Relationship Id="rId5" Type="http://schemas.openxmlformats.org/officeDocument/2006/relationships/hyperlink" Target="https://zakon.rada.gov.ua/laws/show/582-201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2019-11-08T06:47:00Z</dcterms:created>
  <dcterms:modified xsi:type="dcterms:W3CDTF">2019-11-08T06:56:00Z</dcterms:modified>
</cp:coreProperties>
</file>