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8F4A4" w14:textId="2C39C1C8" w:rsidR="007E13E1" w:rsidRDefault="007E13E1" w:rsidP="007E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301193EC" w14:textId="727BE9DE" w:rsidR="007E13E1" w:rsidRDefault="007E13E1" w:rsidP="007E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8446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Чернігівської міської ради «Про погодження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8446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документації»</w:t>
      </w:r>
    </w:p>
    <w:p w14:paraId="3BDF5179" w14:textId="77777777" w:rsidR="007E13E1" w:rsidRDefault="007E13E1" w:rsidP="007E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BA94BF" w14:textId="64E1BBF9" w:rsidR="007E13E1" w:rsidRDefault="007E13E1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Водопровідна насосна станція № 3 «Бобровиця» одна з найбільш пошкоджених під час ведення активних бойових дій на території Чернігова у лютому – березні 2022 року. Під час обстрілів було пошкоджено перекриття резервуару чистої води, покрівлю машинного залу та його стіни. На даний час, за умови виведення з експлуатації зруйнованої насосної станції водопроводу № 2 «Подусівка», ВНС № 3 «Бобровиця» відіграє найголовнішу роль та залишається однією з найпотужніших насосних станцій в місті (подає питну воду майже 35 % споживачів міста).</w:t>
      </w:r>
    </w:p>
    <w:p w14:paraId="4BFACB60" w14:textId="37261301" w:rsidR="007E13E1" w:rsidRDefault="007E13E1" w:rsidP="007E13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8446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документацією по об’єкту «</w:t>
      </w:r>
      <w:r>
        <w:rPr>
          <w:rFonts w:ascii="Times New Roman" w:hAnsi="Times New Roman" w:cs="Times New Roman"/>
          <w:sz w:val="28"/>
          <w:szCs w:val="28"/>
        </w:rPr>
        <w:t>Реконструкція водопровідної насосної станції «Бобровиця», розташованої на землях Киселівської ОТГ Чернігівського району Чернігівської області» Коригування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E13E1">
        <w:rPr>
          <w:rFonts w:ascii="Times New Roman" w:hAnsi="Times New Roman" w:cs="Times New Roman"/>
          <w:sz w:val="28"/>
          <w:szCs w:val="28"/>
        </w:rPr>
        <w:t xml:space="preserve"> передбачається:</w:t>
      </w:r>
    </w:p>
    <w:p w14:paraId="4995D46A" w14:textId="7CD1CEA4" w:rsidR="007E13E1" w:rsidRDefault="007E13E1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ремонт резервуару чистої води об’ємом 3 000 м</w:t>
      </w:r>
      <w:r w:rsidRPr="007E13E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його гідроізоляцією та заміною покриття;</w:t>
      </w:r>
    </w:p>
    <w:p w14:paraId="256DD8A5" w14:textId="5DF14B8F" w:rsidR="007E13E1" w:rsidRDefault="007E13E1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заміна насосного обладнання;</w:t>
      </w:r>
    </w:p>
    <w:p w14:paraId="6CFB1703" w14:textId="6A571D29" w:rsidR="007E13E1" w:rsidRDefault="007E13E1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заміна РУ 10кВ та 0,4 кВ;</w:t>
      </w:r>
    </w:p>
    <w:p w14:paraId="38C238BB" w14:textId="54300913" w:rsidR="007E13E1" w:rsidRDefault="007E13E1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заміна засувок в машинному залі та камері переключення резервуарів чистої води;</w:t>
      </w:r>
    </w:p>
    <w:p w14:paraId="0EE3C053" w14:textId="0FB5637D" w:rsidR="007E13E1" w:rsidRDefault="007E13E1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ремонт покрівлі будівлі машинного залу;</w:t>
      </w:r>
    </w:p>
    <w:p w14:paraId="179B7AAE" w14:textId="2D21C0BD" w:rsidR="007E13E1" w:rsidRDefault="007E13E1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заміна пошкоджених стінових панелей;</w:t>
      </w:r>
    </w:p>
    <w:p w14:paraId="5C313442" w14:textId="66606E6F" w:rsidR="00746A14" w:rsidRDefault="007E13E1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ремонт приміщень машинного залу.</w:t>
      </w:r>
    </w:p>
    <w:p w14:paraId="144174D0" w14:textId="368BA6E8" w:rsidR="00AC054D" w:rsidRPr="00AC054D" w:rsidRDefault="007E13E1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Згідно експертного звіту щодо розгляду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8446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на будівництво від 14 травня 2025 року за № </w:t>
      </w:r>
      <w:r w:rsidRPr="00632208">
        <w:rPr>
          <w:rStyle w:val="23"/>
        </w:rPr>
        <w:t>297/25-РБК/ЕЗ</w:t>
      </w:r>
      <w:r>
        <w:rPr>
          <w:rStyle w:val="23"/>
          <w:lang w:val="uk-UA"/>
        </w:rPr>
        <w:t xml:space="preserve">, виданого ТОВ «РЕМБУДКОНСАЛТІНГ» кошторисна вартість будівництва склала </w:t>
      </w:r>
      <w:r>
        <w:rPr>
          <w:rFonts w:ascii="Times New Roman" w:hAnsi="Times New Roman" w:cs="Times New Roman"/>
          <w:sz w:val="28"/>
          <w:szCs w:val="28"/>
        </w:rPr>
        <w:t>125 863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>864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млн. грн.</w:t>
      </w:r>
      <w:r w:rsidR="00AC054D" w:rsidRPr="00AC0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54D">
        <w:rPr>
          <w:rFonts w:ascii="Times New Roman" w:hAnsi="Times New Roman" w:cs="Times New Roman"/>
          <w:sz w:val="28"/>
          <w:szCs w:val="28"/>
          <w:lang w:val="uk-UA"/>
        </w:rPr>
        <w:t>Впровадження проє</w:t>
      </w:r>
      <w:bookmarkStart w:id="0" w:name="_GoBack"/>
      <w:bookmarkEnd w:id="0"/>
      <w:r w:rsidR="00AC054D">
        <w:rPr>
          <w:rFonts w:ascii="Times New Roman" w:hAnsi="Times New Roman" w:cs="Times New Roman"/>
          <w:sz w:val="28"/>
          <w:szCs w:val="28"/>
          <w:lang w:val="uk-UA"/>
        </w:rPr>
        <w:t>кту планується виконати за власні кошти підприємства.</w:t>
      </w:r>
    </w:p>
    <w:p w14:paraId="46EB5DB8" w14:textId="3337CBAF" w:rsidR="007E13E1" w:rsidRDefault="007E13E1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8446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необхідне для подальшого її впровадження та найшвидшого відновлення нормальної роботи станції.</w:t>
      </w:r>
    </w:p>
    <w:p w14:paraId="7E8DC1DA" w14:textId="1F52BAC3" w:rsidR="00184468" w:rsidRDefault="00184468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D39A57" w14:textId="27D4CABB" w:rsidR="00184468" w:rsidRDefault="00184468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723A95" w14:textId="1E3E2705" w:rsidR="00184468" w:rsidRDefault="00184468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6BA9D5" w14:textId="2A5F2101" w:rsidR="00184468" w:rsidRDefault="00184468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81E7ED" w14:textId="78AB2A4A" w:rsidR="00184468" w:rsidRDefault="00184468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8245C1" w14:textId="75BAD41A" w:rsidR="00184468" w:rsidRDefault="00184468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35882" w14:textId="173714CF" w:rsidR="00184468" w:rsidRPr="00184468" w:rsidRDefault="00184468" w:rsidP="001844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46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184468">
        <w:rPr>
          <w:rFonts w:ascii="Times New Roman" w:hAnsi="Times New Roman" w:cs="Times New Roman"/>
          <w:sz w:val="28"/>
          <w:szCs w:val="28"/>
        </w:rPr>
        <w:tab/>
      </w:r>
      <w:r w:rsidRPr="00184468">
        <w:rPr>
          <w:rFonts w:ascii="Times New Roman" w:hAnsi="Times New Roman" w:cs="Times New Roman"/>
          <w:sz w:val="28"/>
          <w:szCs w:val="28"/>
        </w:rPr>
        <w:tab/>
      </w:r>
      <w:r w:rsidRPr="00184468">
        <w:rPr>
          <w:rFonts w:ascii="Times New Roman" w:hAnsi="Times New Roman" w:cs="Times New Roman"/>
          <w:sz w:val="28"/>
          <w:szCs w:val="28"/>
        </w:rPr>
        <w:tab/>
      </w:r>
      <w:r w:rsidRPr="00184468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18446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4468">
        <w:rPr>
          <w:rFonts w:ascii="Times New Roman" w:hAnsi="Times New Roman" w:cs="Times New Roman"/>
          <w:sz w:val="28"/>
          <w:szCs w:val="28"/>
        </w:rPr>
        <w:tab/>
      </w:r>
      <w:r w:rsidRPr="00184468">
        <w:rPr>
          <w:rFonts w:ascii="Times New Roman" w:hAnsi="Times New Roman" w:cs="Times New Roman"/>
          <w:sz w:val="28"/>
          <w:szCs w:val="28"/>
        </w:rPr>
        <w:tab/>
        <w:t xml:space="preserve">Сергій  </w:t>
      </w:r>
      <w:r>
        <w:rPr>
          <w:rFonts w:ascii="Times New Roman" w:hAnsi="Times New Roman" w:cs="Times New Roman"/>
          <w:sz w:val="28"/>
          <w:szCs w:val="28"/>
          <w:lang w:val="uk-UA"/>
        </w:rPr>
        <w:t>МАЛЯВКО</w:t>
      </w:r>
    </w:p>
    <w:p w14:paraId="3A672FEB" w14:textId="77777777" w:rsidR="00184468" w:rsidRPr="00BF1C9C" w:rsidRDefault="00184468" w:rsidP="00184468">
      <w:pPr>
        <w:ind w:firstLine="426"/>
        <w:jc w:val="both"/>
        <w:rPr>
          <w:szCs w:val="28"/>
        </w:rPr>
      </w:pPr>
    </w:p>
    <w:p w14:paraId="1B67E53B" w14:textId="77777777" w:rsidR="00184468" w:rsidRPr="007E13E1" w:rsidRDefault="00184468" w:rsidP="007E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4468" w:rsidRPr="007E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E1"/>
    <w:rsid w:val="000671D3"/>
    <w:rsid w:val="00184468"/>
    <w:rsid w:val="00662D9B"/>
    <w:rsid w:val="00746A14"/>
    <w:rsid w:val="007906F7"/>
    <w:rsid w:val="007E13E1"/>
    <w:rsid w:val="00A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42DE"/>
  <w15:chartTrackingRefBased/>
  <w15:docId w15:val="{8532BACA-AA96-4E4B-A497-45B65473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1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1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13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13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13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13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13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13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1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1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13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13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13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1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13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13E1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10"/>
    <w:rsid w:val="007E13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7E13E1"/>
    <w:pPr>
      <w:widowControl w:val="0"/>
      <w:shd w:val="clear" w:color="auto" w:fill="FFFFFF"/>
      <w:spacing w:after="0" w:line="326" w:lineRule="exac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3</cp:revision>
  <cp:lastPrinted>2025-05-23T06:18:00Z</cp:lastPrinted>
  <dcterms:created xsi:type="dcterms:W3CDTF">2025-05-23T06:18:00Z</dcterms:created>
  <dcterms:modified xsi:type="dcterms:W3CDTF">2025-05-26T13:45:00Z</dcterms:modified>
</cp:coreProperties>
</file>