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7B0AD" w14:textId="77777777" w:rsidR="00303651" w:rsidRDefault="00303651" w:rsidP="00845F46">
      <w:pPr>
        <w:widowControl w:val="0"/>
        <w:autoSpaceDE w:val="0"/>
        <w:autoSpaceDN w:val="0"/>
        <w:adjustRightInd w:val="0"/>
        <w:ind w:left="40" w:right="20"/>
        <w:jc w:val="center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ПОЯСНЮВАЛЬНА ЗАПИСКА</w:t>
      </w:r>
    </w:p>
    <w:p w14:paraId="7671CFA3" w14:textId="77777777" w:rsidR="00303651" w:rsidRDefault="00303651" w:rsidP="00845F46">
      <w:pPr>
        <w:widowControl w:val="0"/>
        <w:autoSpaceDE w:val="0"/>
        <w:autoSpaceDN w:val="0"/>
        <w:adjustRightInd w:val="0"/>
        <w:ind w:left="40" w:right="20"/>
        <w:jc w:val="center"/>
        <w:rPr>
          <w:sz w:val="28"/>
          <w:szCs w:val="28"/>
          <w:lang w:eastAsia="uk-UA"/>
        </w:rPr>
      </w:pPr>
    </w:p>
    <w:p w14:paraId="0737848C" w14:textId="77777777" w:rsidR="00A06AEB" w:rsidRDefault="00A06AEB" w:rsidP="00845F46">
      <w:pPr>
        <w:widowControl w:val="0"/>
        <w:autoSpaceDE w:val="0"/>
        <w:autoSpaceDN w:val="0"/>
        <w:adjustRightInd w:val="0"/>
        <w:ind w:left="40" w:right="20"/>
        <w:jc w:val="center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до проекту рішення виконкому міської ради</w:t>
      </w:r>
    </w:p>
    <w:p w14:paraId="77E4AAB9" w14:textId="77777777" w:rsidR="00A06AEB" w:rsidRDefault="00A06AEB" w:rsidP="00305574">
      <w:pPr>
        <w:widowControl w:val="0"/>
        <w:autoSpaceDE w:val="0"/>
        <w:autoSpaceDN w:val="0"/>
        <w:adjustRightInd w:val="0"/>
        <w:ind w:right="20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  <w:lang w:eastAsia="uk-UA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Про створення комісії щодо розгляду заяв на виплату грошової компенсації</w:t>
      </w:r>
    </w:p>
    <w:p w14:paraId="1A76806F" w14:textId="77777777" w:rsidR="00A06AEB" w:rsidRDefault="00A06AEB" w:rsidP="00E92FD8">
      <w:pPr>
        <w:widowControl w:val="0"/>
        <w:autoSpaceDE w:val="0"/>
        <w:autoSpaceDN w:val="0"/>
        <w:adjustRightInd w:val="0"/>
        <w:ind w:left="40" w:right="20"/>
        <w:jc w:val="center"/>
        <w:rPr>
          <w:sz w:val="28"/>
          <w:szCs w:val="28"/>
          <w:lang w:eastAsia="uk-UA"/>
        </w:rPr>
      </w:pPr>
      <w:r>
        <w:rPr>
          <w:rFonts w:ascii="Times New Roman CYR" w:hAnsi="Times New Roman CYR" w:cs="Times New Roman CYR"/>
          <w:sz w:val="28"/>
          <w:szCs w:val="28"/>
        </w:rPr>
        <w:t>за належні для отримання жилі приміщення для деяких категорій осіб»</w:t>
      </w:r>
    </w:p>
    <w:p w14:paraId="4F29D44D" w14:textId="77777777" w:rsidR="00A06AEB" w:rsidRDefault="00A06AEB" w:rsidP="003E6552">
      <w:pPr>
        <w:ind w:firstLine="709"/>
        <w:jc w:val="both"/>
        <w:rPr>
          <w:sz w:val="28"/>
          <w:szCs w:val="28"/>
          <w:lang w:eastAsia="uk-UA"/>
        </w:rPr>
      </w:pPr>
    </w:p>
    <w:p w14:paraId="12C26DBC" w14:textId="77777777" w:rsidR="00A06AEB" w:rsidRDefault="00A06AEB" w:rsidP="00C33276">
      <w:pPr>
        <w:ind w:firstLine="709"/>
        <w:jc w:val="both"/>
        <w:rPr>
          <w:sz w:val="28"/>
          <w:szCs w:val="28"/>
        </w:rPr>
      </w:pPr>
      <w:r w:rsidRPr="001D209C">
        <w:rPr>
          <w:sz w:val="28"/>
          <w:szCs w:val="28"/>
        </w:rPr>
        <w:t xml:space="preserve">Відповідно до </w:t>
      </w:r>
      <w:r w:rsidR="00983094">
        <w:rPr>
          <w:sz w:val="28"/>
          <w:szCs w:val="28"/>
        </w:rPr>
        <w:t>постанов</w:t>
      </w:r>
      <w:r>
        <w:rPr>
          <w:sz w:val="28"/>
          <w:szCs w:val="28"/>
        </w:rPr>
        <w:t xml:space="preserve"> Кабінету Міністрів України </w:t>
      </w:r>
      <w:r w:rsidRPr="00233264">
        <w:rPr>
          <w:sz w:val="28"/>
          <w:szCs w:val="28"/>
          <w:lang w:eastAsia="uk-UA"/>
        </w:rPr>
        <w:t xml:space="preserve">від </w:t>
      </w:r>
      <w:r>
        <w:rPr>
          <w:sz w:val="28"/>
          <w:szCs w:val="28"/>
          <w:lang w:eastAsia="uk-UA"/>
        </w:rPr>
        <w:t xml:space="preserve">19 жовтня </w:t>
      </w:r>
      <w:r w:rsidR="00D83726">
        <w:rPr>
          <w:sz w:val="28"/>
          <w:szCs w:val="28"/>
          <w:lang w:eastAsia="uk-UA"/>
        </w:rPr>
        <w:br/>
      </w:r>
      <w:r>
        <w:rPr>
          <w:sz w:val="28"/>
          <w:szCs w:val="28"/>
          <w:lang w:eastAsia="uk-UA"/>
        </w:rPr>
        <w:t>2016 року № 719 «Питання забезпечення житлом деяких категорій осіб, які захищали незалежність, суверенітет та територіальну цілісність України, а також членів їх сімей»</w:t>
      </w:r>
      <w:r w:rsidR="00663123">
        <w:rPr>
          <w:sz w:val="28"/>
          <w:szCs w:val="28"/>
          <w:lang w:eastAsia="uk-UA"/>
        </w:rPr>
        <w:t xml:space="preserve">, </w:t>
      </w:r>
      <w:r w:rsidR="00663123">
        <w:rPr>
          <w:rFonts w:ascii="Times New Roman CYR" w:hAnsi="Times New Roman CYR" w:cs="Times New Roman CYR"/>
          <w:sz w:val="28"/>
          <w:szCs w:val="28"/>
        </w:rPr>
        <w:t xml:space="preserve">від 28 березня 2018 року № 214 </w:t>
      </w:r>
      <w:r w:rsidR="00C33276">
        <w:rPr>
          <w:rFonts w:ascii="Times New Roman CYR" w:hAnsi="Times New Roman CYR" w:cs="Times New Roman CYR"/>
          <w:sz w:val="28"/>
          <w:szCs w:val="28"/>
        </w:rPr>
        <w:t>«</w:t>
      </w:r>
      <w:r w:rsidR="00C33276" w:rsidRPr="00C33276">
        <w:rPr>
          <w:rFonts w:ascii="Times New Roman CYR" w:hAnsi="Times New Roman CYR" w:cs="Times New Roman CYR"/>
          <w:sz w:val="28"/>
          <w:szCs w:val="28"/>
        </w:rPr>
        <w:t>Питання забезпечення житлом деяких категорій осіб, які брали участь у бойових діях на території інших держав, а також членів їх сімей</w:t>
      </w:r>
      <w:r w:rsidR="00C33276">
        <w:rPr>
          <w:rFonts w:ascii="Times New Roman CYR" w:hAnsi="Times New Roman CYR" w:cs="Times New Roman CYR"/>
          <w:sz w:val="28"/>
          <w:szCs w:val="28"/>
        </w:rPr>
        <w:t>»</w:t>
      </w:r>
      <w:r w:rsidR="00663123">
        <w:rPr>
          <w:rFonts w:ascii="Times New Roman CYR" w:hAnsi="Times New Roman CYR" w:cs="Times New Roman CYR"/>
          <w:sz w:val="28"/>
          <w:szCs w:val="28"/>
        </w:rPr>
        <w:t>,</w:t>
      </w:r>
      <w:r w:rsidR="00663123" w:rsidRPr="005441A0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63123">
        <w:rPr>
          <w:rFonts w:ascii="Times New Roman CYR" w:hAnsi="Times New Roman CYR" w:cs="Times New Roman CYR"/>
          <w:sz w:val="28"/>
          <w:szCs w:val="28"/>
        </w:rPr>
        <w:t>від 18 квітня 2018 року № 280 «</w:t>
      </w:r>
      <w:r w:rsidR="00663123" w:rsidRPr="00663123">
        <w:rPr>
          <w:rFonts w:ascii="Times New Roman CYR" w:hAnsi="Times New Roman CYR" w:cs="Times New Roman CYR"/>
          <w:sz w:val="28"/>
          <w:szCs w:val="28"/>
        </w:rPr>
        <w:t>Питання забезпечення житлом внутрішньо переміщених осіб, які захищали незалежність, суверенітет та територіальну цілісність України</w:t>
      </w:r>
      <w:r w:rsidR="00663123">
        <w:rPr>
          <w:rFonts w:ascii="Times New Roman CYR" w:hAnsi="Times New Roman CYR" w:cs="Times New Roman CYR"/>
          <w:sz w:val="28"/>
          <w:szCs w:val="28"/>
        </w:rPr>
        <w:t>» ,</w:t>
      </w:r>
      <w:r w:rsidR="00663123" w:rsidRPr="005441A0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63123">
        <w:rPr>
          <w:rFonts w:ascii="Times New Roman CYR" w:hAnsi="Times New Roman CYR" w:cs="Times New Roman CYR"/>
          <w:sz w:val="28"/>
          <w:szCs w:val="28"/>
        </w:rPr>
        <w:t xml:space="preserve">від 20 лютого 2019 року № 206 </w:t>
      </w:r>
      <w:r w:rsidR="00C33276">
        <w:rPr>
          <w:rFonts w:ascii="Times New Roman CYR" w:hAnsi="Times New Roman CYR" w:cs="Times New Roman CYR"/>
          <w:sz w:val="28"/>
          <w:szCs w:val="28"/>
        </w:rPr>
        <w:t>«</w:t>
      </w:r>
      <w:r w:rsidR="00C33276" w:rsidRPr="00C33276">
        <w:rPr>
          <w:rFonts w:ascii="Times New Roman CYR" w:hAnsi="Times New Roman CYR" w:cs="Times New Roman CYR"/>
          <w:sz w:val="28"/>
          <w:szCs w:val="28"/>
        </w:rPr>
        <w:t>Питання забезпечення житлом деяких категорій осіб, які брали участь в Революції Гідності, а також членів їх сімей</w:t>
      </w:r>
      <w:r w:rsidR="00DA38E3">
        <w:rPr>
          <w:rFonts w:ascii="Times New Roman CYR" w:hAnsi="Times New Roman CYR" w:cs="Times New Roman CYR"/>
          <w:sz w:val="28"/>
          <w:szCs w:val="28"/>
        </w:rPr>
        <w:t xml:space="preserve">» </w:t>
      </w:r>
      <w:r w:rsidRPr="005F5779">
        <w:rPr>
          <w:color w:val="000000"/>
          <w:sz w:val="28"/>
          <w:szCs w:val="28"/>
        </w:rPr>
        <w:t>виконавч</w:t>
      </w:r>
      <w:r>
        <w:rPr>
          <w:color w:val="000000"/>
          <w:sz w:val="28"/>
          <w:szCs w:val="28"/>
        </w:rPr>
        <w:t>им</w:t>
      </w:r>
      <w:r w:rsidRPr="005F5779">
        <w:rPr>
          <w:color w:val="000000"/>
          <w:sz w:val="28"/>
          <w:szCs w:val="28"/>
        </w:rPr>
        <w:t xml:space="preserve"> комітет</w:t>
      </w:r>
      <w:r>
        <w:rPr>
          <w:color w:val="000000"/>
          <w:sz w:val="28"/>
          <w:szCs w:val="28"/>
        </w:rPr>
        <w:t>ом</w:t>
      </w:r>
      <w:r w:rsidRPr="005F5779">
        <w:rPr>
          <w:color w:val="000000"/>
          <w:sz w:val="28"/>
          <w:szCs w:val="28"/>
        </w:rPr>
        <w:t xml:space="preserve"> міської ради </w:t>
      </w:r>
      <w:r>
        <w:rPr>
          <w:color w:val="000000"/>
          <w:sz w:val="28"/>
          <w:szCs w:val="28"/>
        </w:rPr>
        <w:t xml:space="preserve">було прийнято рішення </w:t>
      </w:r>
      <w:r w:rsidRPr="005F5779">
        <w:rPr>
          <w:color w:val="000000"/>
          <w:sz w:val="28"/>
          <w:szCs w:val="28"/>
        </w:rPr>
        <w:t xml:space="preserve">від </w:t>
      </w:r>
      <w:r w:rsidR="00D83726">
        <w:rPr>
          <w:sz w:val="28"/>
          <w:szCs w:val="28"/>
        </w:rPr>
        <w:t>04</w:t>
      </w:r>
      <w:r w:rsidR="00C33276">
        <w:rPr>
          <w:sz w:val="28"/>
          <w:szCs w:val="28"/>
        </w:rPr>
        <w:t xml:space="preserve"> </w:t>
      </w:r>
      <w:r w:rsidR="00D83726">
        <w:rPr>
          <w:sz w:val="28"/>
          <w:szCs w:val="28"/>
        </w:rPr>
        <w:t>травня</w:t>
      </w:r>
      <w:r w:rsidR="00C33276">
        <w:rPr>
          <w:sz w:val="28"/>
          <w:szCs w:val="28"/>
        </w:rPr>
        <w:t xml:space="preserve"> 202</w:t>
      </w:r>
      <w:r w:rsidR="00D83726">
        <w:rPr>
          <w:sz w:val="28"/>
          <w:szCs w:val="28"/>
        </w:rPr>
        <w:t>3</w:t>
      </w:r>
      <w:r w:rsidR="00C33276">
        <w:rPr>
          <w:sz w:val="28"/>
          <w:szCs w:val="28"/>
        </w:rPr>
        <w:t xml:space="preserve"> року № 2</w:t>
      </w:r>
      <w:r w:rsidR="00D83726">
        <w:rPr>
          <w:sz w:val="28"/>
          <w:szCs w:val="28"/>
        </w:rPr>
        <w:t>6</w:t>
      </w:r>
      <w:r w:rsidR="00C33276">
        <w:rPr>
          <w:sz w:val="28"/>
          <w:szCs w:val="28"/>
        </w:rPr>
        <w:t>4</w:t>
      </w:r>
      <w:r w:rsidR="00C33276" w:rsidRPr="00495301">
        <w:rPr>
          <w:sz w:val="28"/>
          <w:szCs w:val="28"/>
        </w:rPr>
        <w:t xml:space="preserve"> </w:t>
      </w:r>
      <w:r w:rsidRPr="005F577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 </w:t>
      </w:r>
      <w:r w:rsidRPr="005F5779">
        <w:rPr>
          <w:color w:val="000000"/>
          <w:sz w:val="28"/>
          <w:szCs w:val="28"/>
        </w:rPr>
        <w:t>створ</w:t>
      </w:r>
      <w:r>
        <w:rPr>
          <w:color w:val="000000"/>
          <w:sz w:val="28"/>
          <w:szCs w:val="28"/>
        </w:rPr>
        <w:t>ення</w:t>
      </w:r>
      <w:r w:rsidRPr="005F5779">
        <w:rPr>
          <w:color w:val="000000"/>
          <w:sz w:val="28"/>
          <w:szCs w:val="28"/>
        </w:rPr>
        <w:t xml:space="preserve"> </w:t>
      </w:r>
      <w:r w:rsidR="00C33276" w:rsidRPr="00495301">
        <w:rPr>
          <w:sz w:val="28"/>
          <w:szCs w:val="28"/>
        </w:rPr>
        <w:t>комісії щодо розгляду заяв на виплату грошової компенсації за належні для отримання жилі приміщення для деяких категорій осіб</w:t>
      </w:r>
      <w:r>
        <w:rPr>
          <w:sz w:val="28"/>
          <w:szCs w:val="28"/>
        </w:rPr>
        <w:t>, затверджено положення про неї.</w:t>
      </w:r>
    </w:p>
    <w:p w14:paraId="47F87E04" w14:textId="77777777" w:rsidR="00303651" w:rsidRDefault="00303651" w:rsidP="00C33276">
      <w:pPr>
        <w:ind w:firstLine="709"/>
        <w:jc w:val="both"/>
        <w:rPr>
          <w:sz w:val="28"/>
          <w:szCs w:val="28"/>
        </w:rPr>
      </w:pPr>
    </w:p>
    <w:p w14:paraId="23074C8D" w14:textId="77777777" w:rsidR="00895543" w:rsidRDefault="00426165" w:rsidP="00895543">
      <w:pPr>
        <w:widowControl w:val="0"/>
        <w:autoSpaceDE w:val="0"/>
        <w:autoSpaceDN w:val="0"/>
        <w:adjustRightInd w:val="0"/>
        <w:ind w:left="40" w:right="20" w:firstLine="68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895543">
        <w:rPr>
          <w:sz w:val="28"/>
          <w:szCs w:val="28"/>
        </w:rPr>
        <w:t xml:space="preserve"> зв’язку </w:t>
      </w:r>
      <w:r w:rsidR="00CB3397">
        <w:rPr>
          <w:sz w:val="28"/>
          <w:szCs w:val="28"/>
        </w:rPr>
        <w:t>із</w:t>
      </w:r>
      <w:r w:rsidR="00895543">
        <w:rPr>
          <w:sz w:val="28"/>
          <w:szCs w:val="28"/>
        </w:rPr>
        <w:t xml:space="preserve"> змінами у законодавстві</w:t>
      </w:r>
      <w:r w:rsidR="00F75209">
        <w:rPr>
          <w:sz w:val="28"/>
          <w:szCs w:val="28"/>
        </w:rPr>
        <w:t xml:space="preserve"> та кадровими змінами</w:t>
      </w:r>
      <w:r w:rsidR="00895543">
        <w:rPr>
          <w:sz w:val="28"/>
          <w:szCs w:val="28"/>
        </w:rPr>
        <w:t xml:space="preserve">, виникла необхідність </w:t>
      </w:r>
      <w:r w:rsidR="00030CA7" w:rsidRPr="001E2854">
        <w:rPr>
          <w:sz w:val="28"/>
          <w:szCs w:val="28"/>
        </w:rPr>
        <w:t>затвердити новий склад</w:t>
      </w:r>
      <w:r w:rsidR="00001238">
        <w:rPr>
          <w:sz w:val="28"/>
          <w:szCs w:val="28"/>
        </w:rPr>
        <w:t xml:space="preserve"> та </w:t>
      </w:r>
      <w:r w:rsidR="00895543">
        <w:rPr>
          <w:sz w:val="28"/>
          <w:szCs w:val="28"/>
        </w:rPr>
        <w:t xml:space="preserve">нове Положення </w:t>
      </w:r>
      <w:r w:rsidR="00895543" w:rsidRPr="00194CD6">
        <w:rPr>
          <w:sz w:val="28"/>
          <w:szCs w:val="28"/>
        </w:rPr>
        <w:t>про комісію щодо розгляду заяв на виплату грошової компенсації</w:t>
      </w:r>
      <w:r w:rsidR="00895543">
        <w:rPr>
          <w:sz w:val="28"/>
          <w:szCs w:val="28"/>
        </w:rPr>
        <w:t xml:space="preserve"> </w:t>
      </w:r>
      <w:r w:rsidR="00895543" w:rsidRPr="00194CD6">
        <w:rPr>
          <w:sz w:val="28"/>
          <w:szCs w:val="28"/>
        </w:rPr>
        <w:t>за належні для отримання жилі приміщення для деяких категорій осіб</w:t>
      </w:r>
      <w:r w:rsidR="00895543">
        <w:rPr>
          <w:sz w:val="28"/>
          <w:szCs w:val="28"/>
        </w:rPr>
        <w:t>.</w:t>
      </w:r>
    </w:p>
    <w:p w14:paraId="6A1082AE" w14:textId="77777777" w:rsidR="00DA38E3" w:rsidRDefault="00DA38E3" w:rsidP="00287C49">
      <w:pPr>
        <w:widowControl w:val="0"/>
        <w:autoSpaceDE w:val="0"/>
        <w:autoSpaceDN w:val="0"/>
        <w:adjustRightInd w:val="0"/>
        <w:ind w:left="40" w:right="20" w:firstLine="66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167235AA" w14:textId="77777777" w:rsidR="00D240D6" w:rsidRDefault="00D240D6" w:rsidP="00287C49">
      <w:pPr>
        <w:widowControl w:val="0"/>
        <w:autoSpaceDE w:val="0"/>
        <w:autoSpaceDN w:val="0"/>
        <w:adjustRightInd w:val="0"/>
        <w:ind w:left="40" w:right="20" w:firstLine="66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3681762D" w14:textId="77777777" w:rsidR="00A06AEB" w:rsidRDefault="00A06AEB" w:rsidP="00287C49">
      <w:pPr>
        <w:widowControl w:val="0"/>
        <w:autoSpaceDE w:val="0"/>
        <w:autoSpaceDN w:val="0"/>
        <w:adjustRightInd w:val="0"/>
        <w:ind w:left="40" w:right="20" w:firstLine="66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43C23E65" w14:textId="5A669819" w:rsidR="00A06AEB" w:rsidRPr="00644AC7" w:rsidRDefault="00A830CF" w:rsidP="00A1467A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Заступник д</w:t>
      </w:r>
      <w:r w:rsidR="00A06AEB">
        <w:rPr>
          <w:sz w:val="28"/>
          <w:szCs w:val="28"/>
          <w:lang w:eastAsia="uk-UA"/>
        </w:rPr>
        <w:t>иректор</w:t>
      </w:r>
      <w:r>
        <w:rPr>
          <w:sz w:val="28"/>
          <w:szCs w:val="28"/>
          <w:lang w:eastAsia="uk-UA"/>
        </w:rPr>
        <w:t>а</w:t>
      </w:r>
      <w:r w:rsidR="00A06AEB">
        <w:rPr>
          <w:sz w:val="28"/>
          <w:szCs w:val="28"/>
          <w:lang w:eastAsia="uk-UA"/>
        </w:rPr>
        <w:t xml:space="preserve"> депа</w:t>
      </w:r>
      <w:r w:rsidR="00644AC7">
        <w:rPr>
          <w:sz w:val="28"/>
          <w:szCs w:val="28"/>
          <w:lang w:eastAsia="uk-UA"/>
        </w:rPr>
        <w:t xml:space="preserve">ртаменту                                    </w:t>
      </w:r>
      <w:r>
        <w:rPr>
          <w:sz w:val="28"/>
          <w:szCs w:val="28"/>
          <w:lang w:eastAsia="uk-UA"/>
        </w:rPr>
        <w:t>Людмила КОЛИЧЕВА</w:t>
      </w:r>
    </w:p>
    <w:p w14:paraId="0DE07845" w14:textId="77777777" w:rsidR="00A06AEB" w:rsidRDefault="00A06AEB" w:rsidP="003E6552">
      <w:pPr>
        <w:rPr>
          <w:i/>
        </w:rPr>
      </w:pPr>
    </w:p>
    <w:sectPr w:rsidR="00A06AEB" w:rsidSect="00644A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E6552"/>
    <w:rsid w:val="00001238"/>
    <w:rsid w:val="00011A04"/>
    <w:rsid w:val="00030CA7"/>
    <w:rsid w:val="00052396"/>
    <w:rsid w:val="000610B6"/>
    <w:rsid w:val="000E2742"/>
    <w:rsid w:val="00194CD6"/>
    <w:rsid w:val="001D209C"/>
    <w:rsid w:val="001E2854"/>
    <w:rsid w:val="001E5E7B"/>
    <w:rsid w:val="001E7876"/>
    <w:rsid w:val="00203108"/>
    <w:rsid w:val="0021344B"/>
    <w:rsid w:val="00227438"/>
    <w:rsid w:val="00233264"/>
    <w:rsid w:val="00273C60"/>
    <w:rsid w:val="00287C49"/>
    <w:rsid w:val="00303651"/>
    <w:rsid w:val="00305574"/>
    <w:rsid w:val="0031470D"/>
    <w:rsid w:val="003517CD"/>
    <w:rsid w:val="0035596A"/>
    <w:rsid w:val="003D5F7B"/>
    <w:rsid w:val="003E6552"/>
    <w:rsid w:val="00426165"/>
    <w:rsid w:val="00530051"/>
    <w:rsid w:val="00534348"/>
    <w:rsid w:val="00536968"/>
    <w:rsid w:val="00581C04"/>
    <w:rsid w:val="005F5779"/>
    <w:rsid w:val="00644AC7"/>
    <w:rsid w:val="00663123"/>
    <w:rsid w:val="006C2045"/>
    <w:rsid w:val="006F3F7E"/>
    <w:rsid w:val="006F7F5F"/>
    <w:rsid w:val="00702E3D"/>
    <w:rsid w:val="007218AB"/>
    <w:rsid w:val="0076480D"/>
    <w:rsid w:val="008162AD"/>
    <w:rsid w:val="00845F46"/>
    <w:rsid w:val="00856765"/>
    <w:rsid w:val="00893107"/>
    <w:rsid w:val="00895543"/>
    <w:rsid w:val="008D7326"/>
    <w:rsid w:val="008F4050"/>
    <w:rsid w:val="0090234B"/>
    <w:rsid w:val="00920546"/>
    <w:rsid w:val="00967484"/>
    <w:rsid w:val="00983094"/>
    <w:rsid w:val="00A06AEB"/>
    <w:rsid w:val="00A1467A"/>
    <w:rsid w:val="00A73E3E"/>
    <w:rsid w:val="00A830CF"/>
    <w:rsid w:val="00AE4BFF"/>
    <w:rsid w:val="00AF2745"/>
    <w:rsid w:val="00B13271"/>
    <w:rsid w:val="00B31374"/>
    <w:rsid w:val="00C33276"/>
    <w:rsid w:val="00C726E3"/>
    <w:rsid w:val="00CB3397"/>
    <w:rsid w:val="00CF1235"/>
    <w:rsid w:val="00D240D6"/>
    <w:rsid w:val="00D2413C"/>
    <w:rsid w:val="00D32CE7"/>
    <w:rsid w:val="00D72A6A"/>
    <w:rsid w:val="00D83726"/>
    <w:rsid w:val="00DA38E3"/>
    <w:rsid w:val="00DE34EC"/>
    <w:rsid w:val="00E92FD8"/>
    <w:rsid w:val="00F73F15"/>
    <w:rsid w:val="00F7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42C6A3"/>
  <w15:docId w15:val="{348A8E1C-0F9F-4468-BE8D-1942627A0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552"/>
    <w:rPr>
      <w:rFonts w:ascii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E6552"/>
    <w:pPr>
      <w:jc w:val="both"/>
    </w:pPr>
    <w:rPr>
      <w:sz w:val="28"/>
      <w:szCs w:val="28"/>
    </w:rPr>
  </w:style>
  <w:style w:type="character" w:customStyle="1" w:styleId="a4">
    <w:name w:val="Основний текст Знак"/>
    <w:link w:val="a3"/>
    <w:uiPriority w:val="99"/>
    <w:locked/>
    <w:rsid w:val="003E6552"/>
    <w:rPr>
      <w:rFonts w:ascii="Times New Roman" w:hAnsi="Times New Roman" w:cs="Times New Roman"/>
      <w:sz w:val="28"/>
      <w:szCs w:val="28"/>
      <w:lang w:val="uk-UA" w:eastAsia="ru-RU"/>
    </w:rPr>
  </w:style>
  <w:style w:type="paragraph" w:styleId="a5">
    <w:name w:val="Balloon Text"/>
    <w:basedOn w:val="a"/>
    <w:link w:val="a6"/>
    <w:uiPriority w:val="99"/>
    <w:semiHidden/>
    <w:rsid w:val="00920546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locked/>
    <w:rsid w:val="001E7876"/>
    <w:rPr>
      <w:rFonts w:ascii="Times New Roman" w:hAnsi="Times New Roman" w:cs="Times New Roman"/>
      <w:sz w:val="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880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Maksimenko</dc:creator>
  <cp:keywords/>
  <dc:description/>
  <cp:lastModifiedBy>DEPARTAMENT</cp:lastModifiedBy>
  <cp:revision>26</cp:revision>
  <cp:lastPrinted>2024-08-30T07:05:00Z</cp:lastPrinted>
  <dcterms:created xsi:type="dcterms:W3CDTF">2021-01-13T07:59:00Z</dcterms:created>
  <dcterms:modified xsi:type="dcterms:W3CDTF">2024-09-02T07:19:00Z</dcterms:modified>
</cp:coreProperties>
</file>